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6E29" w:rsidRPr="00AF411E" w:rsidRDefault="00CD6E29" w:rsidP="00CD6E29">
      <w:pPr>
        <w:jc w:val="center"/>
        <w:rPr>
          <w:szCs w:val="28"/>
          <w:lang w:val="kk-KZ"/>
        </w:rPr>
      </w:pPr>
      <w:r w:rsidRPr="00AF411E">
        <w:rPr>
          <w:szCs w:val="28"/>
          <w:lang w:val="kk-KZ"/>
        </w:rPr>
        <w:t xml:space="preserve">Тулекбаева А.К., Сабырханов Д.С., </w:t>
      </w:r>
      <w:r w:rsidR="009461FF">
        <w:rPr>
          <w:szCs w:val="28"/>
          <w:lang w:val="kk-KZ"/>
        </w:rPr>
        <w:t>Егембердиев О.К., Бакытжанов С.</w:t>
      </w:r>
    </w:p>
    <w:p w:rsidR="00CD6E29" w:rsidRPr="00836424" w:rsidRDefault="00CD6E29" w:rsidP="00CD6E29">
      <w:pPr>
        <w:jc w:val="both"/>
        <w:rPr>
          <w:lang w:val="kk-KZ"/>
        </w:rPr>
      </w:pPr>
    </w:p>
    <w:p w:rsidR="00CD6E29" w:rsidRPr="00836424" w:rsidRDefault="00CD6E29" w:rsidP="00CD6E29">
      <w:pPr>
        <w:jc w:val="both"/>
        <w:rPr>
          <w:lang w:val="kk-KZ"/>
        </w:rPr>
      </w:pPr>
    </w:p>
    <w:p w:rsidR="00CD6E29" w:rsidRPr="00836424" w:rsidRDefault="00CD6E29" w:rsidP="00CD6E29">
      <w:pPr>
        <w:jc w:val="center"/>
        <w:rPr>
          <w:lang w:val="kk-KZ"/>
        </w:rPr>
      </w:pPr>
      <w:r w:rsidRPr="00836424">
        <w:rPr>
          <w:noProof/>
        </w:rPr>
        <w:drawing>
          <wp:inline distT="0" distB="0" distL="0" distR="0">
            <wp:extent cx="1971675" cy="1638300"/>
            <wp:effectExtent l="19050" t="0" r="9525" b="0"/>
            <wp:docPr id="20" name="Рисунок 2"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8" cstate="print"/>
                    <a:srcRect/>
                    <a:stretch>
                      <a:fillRect/>
                    </a:stretch>
                  </pic:blipFill>
                  <pic:spPr bwMode="auto">
                    <a:xfrm>
                      <a:off x="0" y="0"/>
                      <a:ext cx="1971675" cy="1638300"/>
                    </a:xfrm>
                    <a:prstGeom prst="rect">
                      <a:avLst/>
                    </a:prstGeom>
                    <a:noFill/>
                    <a:ln w="9525">
                      <a:noFill/>
                      <a:miter lim="800000"/>
                      <a:headEnd/>
                      <a:tailEnd/>
                    </a:ln>
                  </pic:spPr>
                </pic:pic>
              </a:graphicData>
            </a:graphic>
          </wp:inline>
        </w:drawing>
      </w:r>
    </w:p>
    <w:p w:rsidR="00CD6E29" w:rsidRDefault="00CD6E29" w:rsidP="00CD6E29">
      <w:pPr>
        <w:jc w:val="both"/>
        <w:rPr>
          <w:lang w:val="kk-KZ"/>
        </w:rPr>
      </w:pPr>
    </w:p>
    <w:p w:rsidR="00CD6E29" w:rsidRDefault="00CD6E29" w:rsidP="00CD6E29">
      <w:pPr>
        <w:jc w:val="both"/>
        <w:rPr>
          <w:lang w:val="kk-KZ"/>
        </w:rPr>
      </w:pPr>
    </w:p>
    <w:p w:rsidR="00CD6E29" w:rsidRPr="00836424" w:rsidRDefault="00CD6E29" w:rsidP="00CD6E29">
      <w:pPr>
        <w:jc w:val="both"/>
        <w:rPr>
          <w:lang w:val="kk-KZ"/>
        </w:rPr>
      </w:pPr>
    </w:p>
    <w:p w:rsidR="00CD6E29" w:rsidRPr="00AF411E" w:rsidRDefault="00CD6E29" w:rsidP="00CD6E29">
      <w:pPr>
        <w:jc w:val="center"/>
        <w:rPr>
          <w:b/>
          <w:szCs w:val="28"/>
        </w:rPr>
      </w:pPr>
      <w:r w:rsidRPr="00AF411E">
        <w:rPr>
          <w:b/>
          <w:szCs w:val="28"/>
        </w:rPr>
        <w:t>МЕТОДИЧЕСКИЕ  УКАЗАНИЯ К ПРАКТИЧЕСКИМ ЗАНЯТИЯМ</w:t>
      </w:r>
    </w:p>
    <w:p w:rsidR="00CD6E29" w:rsidRDefault="00CD6E29" w:rsidP="00CD6E29">
      <w:pPr>
        <w:ind w:firstLine="425"/>
        <w:jc w:val="center"/>
        <w:rPr>
          <w:b/>
          <w:color w:val="000000" w:themeColor="text1"/>
          <w:sz w:val="24"/>
          <w:szCs w:val="24"/>
        </w:rPr>
      </w:pPr>
      <w:r w:rsidRPr="00AF411E">
        <w:rPr>
          <w:b/>
          <w:szCs w:val="28"/>
        </w:rPr>
        <w:t xml:space="preserve"> ПО  ДИСЦИПЛИНЕ</w:t>
      </w:r>
      <w:r w:rsidRPr="00A57C26">
        <w:rPr>
          <w:b/>
          <w:color w:val="000000" w:themeColor="text1"/>
          <w:sz w:val="24"/>
          <w:szCs w:val="24"/>
        </w:rPr>
        <w:t xml:space="preserve"> </w:t>
      </w:r>
    </w:p>
    <w:p w:rsidR="000D7B6A" w:rsidRPr="00CD6E29" w:rsidRDefault="000D7B6A" w:rsidP="00CD6E29">
      <w:pPr>
        <w:ind w:firstLine="425"/>
        <w:jc w:val="center"/>
        <w:rPr>
          <w:b/>
          <w:color w:val="000000" w:themeColor="text1"/>
          <w:szCs w:val="28"/>
          <w:lang w:val="kk-KZ"/>
        </w:rPr>
      </w:pPr>
      <w:r w:rsidRPr="00CD6E29">
        <w:rPr>
          <w:b/>
          <w:color w:val="000000" w:themeColor="text1"/>
          <w:szCs w:val="28"/>
        </w:rPr>
        <w:t>«Нормативн</w:t>
      </w:r>
      <w:proofErr w:type="gramStart"/>
      <w:r w:rsidRPr="00CD6E29">
        <w:rPr>
          <w:b/>
          <w:color w:val="000000" w:themeColor="text1"/>
          <w:szCs w:val="28"/>
        </w:rPr>
        <w:t>о-</w:t>
      </w:r>
      <w:proofErr w:type="gramEnd"/>
      <w:r w:rsidRPr="00CD6E29">
        <w:rPr>
          <w:b/>
          <w:color w:val="000000" w:themeColor="text1"/>
          <w:szCs w:val="28"/>
        </w:rPr>
        <w:t xml:space="preserve"> технические документы по обеспечению единства измерений»</w:t>
      </w:r>
    </w:p>
    <w:p w:rsidR="000D7B6A" w:rsidRPr="00A57C26" w:rsidRDefault="000D7B6A" w:rsidP="00CF76EE">
      <w:pPr>
        <w:ind w:firstLine="425"/>
        <w:jc w:val="center"/>
        <w:rPr>
          <w:b/>
          <w:color w:val="000000" w:themeColor="text1"/>
          <w:sz w:val="24"/>
          <w:szCs w:val="24"/>
          <w:lang w:val="kk-KZ"/>
        </w:rPr>
      </w:pPr>
    </w:p>
    <w:p w:rsidR="000D7B6A" w:rsidRPr="00A57C26" w:rsidRDefault="000D7B6A" w:rsidP="00CF76EE">
      <w:pPr>
        <w:ind w:firstLine="425"/>
        <w:jc w:val="center"/>
        <w:rPr>
          <w:color w:val="000000" w:themeColor="text1"/>
          <w:sz w:val="24"/>
          <w:szCs w:val="24"/>
        </w:rPr>
      </w:pPr>
    </w:p>
    <w:p w:rsidR="000D7B6A" w:rsidRPr="00A57C26" w:rsidRDefault="000D7B6A" w:rsidP="00CF76EE">
      <w:pPr>
        <w:ind w:firstLine="425"/>
        <w:jc w:val="center"/>
        <w:rPr>
          <w:color w:val="000000" w:themeColor="text1"/>
          <w:sz w:val="24"/>
          <w:szCs w:val="24"/>
          <w:lang w:val="kk-KZ" w:eastAsia="ko-KR"/>
        </w:rPr>
      </w:pPr>
      <w:r w:rsidRPr="00A57C26">
        <w:rPr>
          <w:iCs/>
          <w:noProof/>
          <w:color w:val="000000" w:themeColor="text1"/>
          <w:sz w:val="24"/>
          <w:szCs w:val="24"/>
        </w:rPr>
        <w:drawing>
          <wp:inline distT="0" distB="0" distL="0" distR="0">
            <wp:extent cx="5400675" cy="3581400"/>
            <wp:effectExtent l="1905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0D7B6A" w:rsidRPr="00A57C26" w:rsidRDefault="000D7B6A" w:rsidP="00CF76EE">
      <w:pPr>
        <w:ind w:firstLine="425"/>
        <w:jc w:val="center"/>
        <w:rPr>
          <w:color w:val="000000" w:themeColor="text1"/>
          <w:sz w:val="24"/>
          <w:szCs w:val="24"/>
        </w:rPr>
      </w:pPr>
    </w:p>
    <w:p w:rsidR="000D7B6A" w:rsidRPr="00A57C26" w:rsidRDefault="000D7B6A" w:rsidP="00CF76EE">
      <w:pPr>
        <w:ind w:firstLine="425"/>
        <w:jc w:val="center"/>
        <w:rPr>
          <w:color w:val="000000" w:themeColor="text1"/>
          <w:sz w:val="24"/>
          <w:szCs w:val="24"/>
        </w:rPr>
      </w:pPr>
    </w:p>
    <w:p w:rsidR="000D7B6A" w:rsidRPr="00A57C26" w:rsidRDefault="000D7B6A" w:rsidP="00CF76EE">
      <w:pPr>
        <w:ind w:firstLine="425"/>
        <w:jc w:val="center"/>
        <w:rPr>
          <w:color w:val="000000" w:themeColor="text1"/>
          <w:sz w:val="24"/>
          <w:szCs w:val="24"/>
          <w:lang w:val="kk-KZ"/>
        </w:rPr>
      </w:pPr>
    </w:p>
    <w:p w:rsidR="000D7B6A" w:rsidRPr="00A57C26" w:rsidRDefault="000D7B6A" w:rsidP="00CF76EE">
      <w:pPr>
        <w:ind w:firstLine="425"/>
        <w:jc w:val="center"/>
        <w:rPr>
          <w:color w:val="000000" w:themeColor="text1"/>
          <w:sz w:val="24"/>
          <w:szCs w:val="24"/>
          <w:lang w:val="kk-KZ"/>
        </w:rPr>
      </w:pPr>
    </w:p>
    <w:p w:rsidR="000D7B6A" w:rsidRPr="00A57C26" w:rsidRDefault="000D7B6A" w:rsidP="00CF76EE">
      <w:pPr>
        <w:ind w:firstLine="425"/>
        <w:jc w:val="center"/>
        <w:rPr>
          <w:color w:val="000000" w:themeColor="text1"/>
          <w:sz w:val="24"/>
          <w:szCs w:val="24"/>
        </w:rPr>
      </w:pPr>
    </w:p>
    <w:p w:rsidR="000D7B6A" w:rsidRPr="004F638B" w:rsidRDefault="000D7B6A" w:rsidP="00CD6E29">
      <w:pPr>
        <w:jc w:val="center"/>
        <w:rPr>
          <w:b/>
          <w:color w:val="000000" w:themeColor="text1"/>
          <w:szCs w:val="28"/>
          <w:lang w:val="kk-KZ"/>
        </w:rPr>
      </w:pPr>
      <w:r w:rsidRPr="004F638B">
        <w:rPr>
          <w:b/>
          <w:color w:val="000000" w:themeColor="text1"/>
          <w:szCs w:val="28"/>
        </w:rPr>
        <w:t>Шымкент, 20</w:t>
      </w:r>
      <w:r w:rsidRPr="004F638B">
        <w:rPr>
          <w:b/>
          <w:color w:val="000000" w:themeColor="text1"/>
          <w:szCs w:val="28"/>
          <w:lang w:val="kk-KZ"/>
        </w:rPr>
        <w:t>14</w:t>
      </w:r>
    </w:p>
    <w:p w:rsidR="00CD6E29" w:rsidRDefault="00CD6E29" w:rsidP="00CF76EE">
      <w:pPr>
        <w:ind w:firstLine="425"/>
        <w:jc w:val="center"/>
        <w:rPr>
          <w:b/>
          <w:color w:val="000000" w:themeColor="text1"/>
          <w:sz w:val="24"/>
          <w:szCs w:val="24"/>
          <w:lang w:val="kk-KZ"/>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8006A6" w:rsidRDefault="008006A6" w:rsidP="007E4828">
      <w:pPr>
        <w:jc w:val="center"/>
        <w:rPr>
          <w:szCs w:val="28"/>
        </w:rPr>
      </w:pPr>
    </w:p>
    <w:p w:rsidR="007E4828" w:rsidRPr="00AF411E" w:rsidRDefault="007E4828" w:rsidP="007E4828">
      <w:pPr>
        <w:jc w:val="center"/>
        <w:rPr>
          <w:szCs w:val="28"/>
        </w:rPr>
      </w:pPr>
      <w:r w:rsidRPr="00AF411E">
        <w:rPr>
          <w:szCs w:val="28"/>
        </w:rPr>
        <w:lastRenderedPageBreak/>
        <w:t>МИНИСТЕРСТВО ОБРАЗОВАНИЯ И НАУКИ РЕСПУБЛИКИ КАЗАХСТАН</w:t>
      </w:r>
    </w:p>
    <w:p w:rsidR="007E4828" w:rsidRPr="00AF411E" w:rsidRDefault="007E4828" w:rsidP="007E4828">
      <w:pPr>
        <w:jc w:val="center"/>
        <w:rPr>
          <w:szCs w:val="28"/>
        </w:rPr>
      </w:pPr>
    </w:p>
    <w:p w:rsidR="007E4828" w:rsidRPr="00AF411E" w:rsidRDefault="007E4828" w:rsidP="007E4828">
      <w:pPr>
        <w:jc w:val="center"/>
        <w:rPr>
          <w:szCs w:val="28"/>
        </w:rPr>
      </w:pPr>
      <w:r w:rsidRPr="00AF411E">
        <w:rPr>
          <w:szCs w:val="28"/>
        </w:rPr>
        <w:t xml:space="preserve">Южно-Казахстанский  Государственный  Университет им. М. </w:t>
      </w:r>
      <w:proofErr w:type="spellStart"/>
      <w:r w:rsidRPr="00AF411E">
        <w:rPr>
          <w:szCs w:val="28"/>
        </w:rPr>
        <w:t>Ауэзова</w:t>
      </w:r>
      <w:proofErr w:type="spellEnd"/>
    </w:p>
    <w:p w:rsidR="007E4828" w:rsidRPr="00AF411E" w:rsidRDefault="007E4828" w:rsidP="007E4828">
      <w:pPr>
        <w:jc w:val="center"/>
        <w:rPr>
          <w:szCs w:val="28"/>
        </w:rPr>
      </w:pPr>
    </w:p>
    <w:p w:rsidR="007E4828" w:rsidRPr="00AF411E" w:rsidRDefault="007E4828" w:rsidP="007E4828">
      <w:pPr>
        <w:jc w:val="center"/>
        <w:rPr>
          <w:szCs w:val="28"/>
        </w:rPr>
      </w:pPr>
      <w:r w:rsidRPr="00AF411E">
        <w:rPr>
          <w:szCs w:val="28"/>
        </w:rPr>
        <w:t>Кафедра</w:t>
      </w:r>
      <w:r w:rsidR="004F638B">
        <w:rPr>
          <w:szCs w:val="28"/>
        </w:rPr>
        <w:t xml:space="preserve"> </w:t>
      </w:r>
      <w:r w:rsidRPr="00AF411E">
        <w:rPr>
          <w:szCs w:val="28"/>
        </w:rPr>
        <w:t>«Стандартизация  и сертификация»</w:t>
      </w:r>
    </w:p>
    <w:p w:rsidR="007E4828" w:rsidRPr="00AF411E" w:rsidRDefault="007E4828" w:rsidP="007E4828">
      <w:pPr>
        <w:jc w:val="center"/>
        <w:rPr>
          <w:b/>
          <w:szCs w:val="28"/>
        </w:rPr>
      </w:pPr>
    </w:p>
    <w:p w:rsidR="007E4828" w:rsidRPr="00AF411E" w:rsidRDefault="007E4828" w:rsidP="007E4828">
      <w:pPr>
        <w:jc w:val="center"/>
        <w:rPr>
          <w:szCs w:val="28"/>
        </w:rPr>
      </w:pPr>
    </w:p>
    <w:p w:rsidR="009461FF" w:rsidRPr="00AF411E" w:rsidRDefault="009461FF" w:rsidP="009461FF">
      <w:pPr>
        <w:jc w:val="center"/>
        <w:rPr>
          <w:szCs w:val="28"/>
          <w:lang w:val="kk-KZ"/>
        </w:rPr>
      </w:pPr>
      <w:r w:rsidRPr="00AF411E">
        <w:rPr>
          <w:szCs w:val="28"/>
          <w:lang w:val="kk-KZ"/>
        </w:rPr>
        <w:t xml:space="preserve">Тулекбаева А.К., Сабырханов Д.С., </w:t>
      </w:r>
      <w:r>
        <w:rPr>
          <w:szCs w:val="28"/>
          <w:lang w:val="kk-KZ"/>
        </w:rPr>
        <w:t>Егембердиев О.К., Бакытжанов С.</w:t>
      </w:r>
    </w:p>
    <w:p w:rsidR="007E4828" w:rsidRPr="00836424" w:rsidRDefault="007E4828" w:rsidP="007E4828">
      <w:pPr>
        <w:jc w:val="center"/>
        <w:rPr>
          <w:sz w:val="24"/>
          <w:szCs w:val="24"/>
          <w:lang w:val="kk-KZ"/>
        </w:rPr>
      </w:pPr>
    </w:p>
    <w:p w:rsidR="007E4828" w:rsidRPr="00AF411E" w:rsidRDefault="007E4828" w:rsidP="007E4828">
      <w:pPr>
        <w:jc w:val="center"/>
        <w:rPr>
          <w:b/>
          <w:szCs w:val="28"/>
        </w:rPr>
      </w:pPr>
    </w:p>
    <w:p w:rsidR="007E4828" w:rsidRPr="00AF411E" w:rsidRDefault="007E4828" w:rsidP="007E4828">
      <w:pPr>
        <w:jc w:val="center"/>
        <w:rPr>
          <w:b/>
          <w:szCs w:val="28"/>
        </w:rPr>
      </w:pPr>
      <w:r w:rsidRPr="00AF411E">
        <w:rPr>
          <w:b/>
          <w:szCs w:val="28"/>
        </w:rPr>
        <w:t>МЕТОДИЧЕСКИЕ УКАЗАНИЯ К ПРАКТИЧЕСКИМ ЗАНЯТИЯМ</w:t>
      </w:r>
    </w:p>
    <w:p w:rsidR="007E4828" w:rsidRPr="00AF411E" w:rsidRDefault="007E4828" w:rsidP="007E4828">
      <w:pPr>
        <w:jc w:val="center"/>
        <w:rPr>
          <w:b/>
          <w:szCs w:val="28"/>
        </w:rPr>
      </w:pPr>
      <w:r w:rsidRPr="00AF411E">
        <w:rPr>
          <w:b/>
          <w:szCs w:val="28"/>
        </w:rPr>
        <w:t xml:space="preserve">  ПО  ДИСЦИПЛИНЕ</w:t>
      </w:r>
    </w:p>
    <w:p w:rsidR="007E4828" w:rsidRPr="00AF411E" w:rsidRDefault="007E4828" w:rsidP="007E4828">
      <w:pPr>
        <w:jc w:val="center"/>
        <w:rPr>
          <w:b/>
          <w:szCs w:val="28"/>
        </w:rPr>
      </w:pPr>
    </w:p>
    <w:p w:rsidR="007E4828" w:rsidRPr="00CD6E29" w:rsidRDefault="007E4828" w:rsidP="007E4828">
      <w:pPr>
        <w:ind w:firstLine="425"/>
        <w:jc w:val="center"/>
        <w:rPr>
          <w:b/>
          <w:color w:val="000000" w:themeColor="text1"/>
          <w:szCs w:val="28"/>
          <w:lang w:val="kk-KZ"/>
        </w:rPr>
      </w:pPr>
      <w:r w:rsidRPr="00CD6E29">
        <w:rPr>
          <w:b/>
          <w:color w:val="000000" w:themeColor="text1"/>
          <w:szCs w:val="28"/>
        </w:rPr>
        <w:t>«Нормативн</w:t>
      </w:r>
      <w:proofErr w:type="gramStart"/>
      <w:r w:rsidRPr="00CD6E29">
        <w:rPr>
          <w:b/>
          <w:color w:val="000000" w:themeColor="text1"/>
          <w:szCs w:val="28"/>
        </w:rPr>
        <w:t>о-</w:t>
      </w:r>
      <w:proofErr w:type="gramEnd"/>
      <w:r w:rsidRPr="00CD6E29">
        <w:rPr>
          <w:b/>
          <w:color w:val="000000" w:themeColor="text1"/>
          <w:szCs w:val="28"/>
        </w:rPr>
        <w:t xml:space="preserve"> технические документы по обеспечению единства измерений»</w:t>
      </w:r>
    </w:p>
    <w:p w:rsidR="007E4828" w:rsidRPr="00A57C26" w:rsidRDefault="007E4828" w:rsidP="007E4828">
      <w:pPr>
        <w:ind w:firstLine="425"/>
        <w:jc w:val="center"/>
        <w:rPr>
          <w:b/>
          <w:color w:val="000000" w:themeColor="text1"/>
          <w:sz w:val="24"/>
          <w:szCs w:val="24"/>
          <w:lang w:val="kk-KZ"/>
        </w:rPr>
      </w:pPr>
    </w:p>
    <w:p w:rsidR="007E4828" w:rsidRPr="007E4828" w:rsidRDefault="007E4828" w:rsidP="007E4828">
      <w:pPr>
        <w:jc w:val="center"/>
        <w:rPr>
          <w:b/>
          <w:szCs w:val="28"/>
          <w:lang w:val="kk-KZ"/>
        </w:rPr>
      </w:pPr>
    </w:p>
    <w:p w:rsidR="007E4828" w:rsidRPr="00AF411E" w:rsidRDefault="007E4828" w:rsidP="007E4828">
      <w:pPr>
        <w:jc w:val="center"/>
        <w:rPr>
          <w:szCs w:val="28"/>
        </w:rPr>
      </w:pPr>
      <w:r w:rsidRPr="00AF411E">
        <w:rPr>
          <w:szCs w:val="28"/>
        </w:rPr>
        <w:t xml:space="preserve">для  </w:t>
      </w:r>
      <w:r>
        <w:rPr>
          <w:szCs w:val="28"/>
        </w:rPr>
        <w:t>магистрантов  специальности</w:t>
      </w:r>
    </w:p>
    <w:p w:rsidR="007E4828" w:rsidRPr="00AF411E" w:rsidRDefault="007E4828" w:rsidP="007E4828">
      <w:pPr>
        <w:jc w:val="center"/>
        <w:rPr>
          <w:szCs w:val="28"/>
        </w:rPr>
      </w:pPr>
      <w:r w:rsidRPr="00AF411E">
        <w:rPr>
          <w:szCs w:val="28"/>
        </w:rPr>
        <w:t>6М07</w:t>
      </w:r>
      <w:r>
        <w:rPr>
          <w:szCs w:val="28"/>
        </w:rPr>
        <w:t>50</w:t>
      </w:r>
      <w:r w:rsidRPr="00AF411E">
        <w:rPr>
          <w:szCs w:val="28"/>
        </w:rPr>
        <w:t>00</w:t>
      </w:r>
      <w:r>
        <w:rPr>
          <w:szCs w:val="28"/>
        </w:rPr>
        <w:t xml:space="preserve"> </w:t>
      </w:r>
      <w:r w:rsidRPr="00AF411E">
        <w:rPr>
          <w:szCs w:val="28"/>
        </w:rPr>
        <w:t>-</w:t>
      </w:r>
      <w:r>
        <w:rPr>
          <w:szCs w:val="28"/>
        </w:rPr>
        <w:t xml:space="preserve">  Метрология</w:t>
      </w:r>
    </w:p>
    <w:p w:rsidR="007E4828" w:rsidRPr="00836424" w:rsidRDefault="007E4828" w:rsidP="007E4828">
      <w:pPr>
        <w:jc w:val="center"/>
        <w:rPr>
          <w:sz w:val="24"/>
          <w:szCs w:val="24"/>
        </w:rPr>
      </w:pPr>
    </w:p>
    <w:p w:rsidR="007E4828" w:rsidRPr="00836424" w:rsidRDefault="007E4828" w:rsidP="007E4828">
      <w:pPr>
        <w:jc w:val="center"/>
        <w:rPr>
          <w:sz w:val="24"/>
          <w:szCs w:val="24"/>
        </w:rPr>
      </w:pPr>
    </w:p>
    <w:p w:rsidR="007E4828" w:rsidRDefault="007E4828"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Default="004F638B" w:rsidP="007E4828">
      <w:pPr>
        <w:jc w:val="center"/>
        <w:rPr>
          <w:sz w:val="24"/>
          <w:szCs w:val="24"/>
        </w:rPr>
      </w:pPr>
    </w:p>
    <w:p w:rsidR="004F638B" w:rsidRPr="00836424" w:rsidRDefault="004F638B" w:rsidP="007E4828">
      <w:pPr>
        <w:jc w:val="center"/>
        <w:rPr>
          <w:sz w:val="24"/>
          <w:szCs w:val="24"/>
        </w:rPr>
      </w:pPr>
    </w:p>
    <w:p w:rsidR="007E4828" w:rsidRDefault="007E4828" w:rsidP="007E4828">
      <w:pPr>
        <w:jc w:val="center"/>
        <w:rPr>
          <w:sz w:val="24"/>
          <w:szCs w:val="24"/>
        </w:rPr>
      </w:pPr>
    </w:p>
    <w:p w:rsidR="007E4828" w:rsidRDefault="007E4828" w:rsidP="007E4828">
      <w:pPr>
        <w:jc w:val="center"/>
        <w:rPr>
          <w:sz w:val="24"/>
          <w:szCs w:val="24"/>
        </w:rPr>
      </w:pPr>
    </w:p>
    <w:p w:rsidR="007E4828" w:rsidRPr="00836424" w:rsidRDefault="007E4828" w:rsidP="007E4828">
      <w:pPr>
        <w:jc w:val="center"/>
        <w:rPr>
          <w:sz w:val="24"/>
          <w:szCs w:val="24"/>
        </w:rPr>
      </w:pPr>
    </w:p>
    <w:p w:rsidR="007E4828" w:rsidRPr="00836424" w:rsidRDefault="007E4828" w:rsidP="007E4828">
      <w:pPr>
        <w:jc w:val="center"/>
        <w:rPr>
          <w:sz w:val="24"/>
          <w:szCs w:val="24"/>
        </w:rPr>
      </w:pPr>
    </w:p>
    <w:p w:rsidR="007E4828" w:rsidRPr="007C4773" w:rsidRDefault="007E4828" w:rsidP="007E4828">
      <w:pPr>
        <w:jc w:val="center"/>
        <w:rPr>
          <w:szCs w:val="28"/>
        </w:rPr>
      </w:pPr>
      <w:r w:rsidRPr="007C4773">
        <w:rPr>
          <w:szCs w:val="28"/>
        </w:rPr>
        <w:t>Шымкент, 2014</w:t>
      </w:r>
    </w:p>
    <w:p w:rsidR="004F638B" w:rsidRPr="00AD459E" w:rsidRDefault="004F638B" w:rsidP="00117961">
      <w:pPr>
        <w:tabs>
          <w:tab w:val="left" w:pos="3030"/>
        </w:tabs>
        <w:ind w:firstLine="708"/>
        <w:jc w:val="both"/>
        <w:rPr>
          <w:szCs w:val="28"/>
          <w:lang w:val="kk-KZ"/>
        </w:rPr>
      </w:pPr>
      <w:r w:rsidRPr="00AD459E">
        <w:rPr>
          <w:szCs w:val="28"/>
          <w:lang w:val="kk-KZ"/>
        </w:rPr>
        <w:lastRenderedPageBreak/>
        <w:t xml:space="preserve">УДК    </w:t>
      </w:r>
      <w:r w:rsidR="00117961" w:rsidRPr="00AD459E">
        <w:rPr>
          <w:szCs w:val="28"/>
          <w:u w:val="single"/>
          <w:lang w:val="kk-KZ"/>
        </w:rPr>
        <w:t>62.1: 006.354</w:t>
      </w:r>
      <w:r w:rsidR="00117961" w:rsidRPr="00AD459E">
        <w:rPr>
          <w:szCs w:val="28"/>
          <w:u w:val="single"/>
          <w:lang w:val="kk-KZ"/>
        </w:rPr>
        <w:tab/>
      </w:r>
    </w:p>
    <w:p w:rsidR="004F638B" w:rsidRPr="007C4773" w:rsidRDefault="004F638B" w:rsidP="004F638B">
      <w:pPr>
        <w:jc w:val="both"/>
        <w:rPr>
          <w:color w:val="C0504D" w:themeColor="accent2"/>
          <w:sz w:val="24"/>
          <w:szCs w:val="24"/>
          <w:lang w:val="kk-KZ"/>
        </w:rPr>
      </w:pPr>
    </w:p>
    <w:p w:rsidR="004F638B" w:rsidRPr="009461FF" w:rsidRDefault="004F638B" w:rsidP="00F67E89">
      <w:pPr>
        <w:jc w:val="both"/>
        <w:rPr>
          <w:szCs w:val="28"/>
        </w:rPr>
      </w:pPr>
      <w:r w:rsidRPr="009461FF">
        <w:rPr>
          <w:szCs w:val="28"/>
          <w:lang w:val="kk-KZ"/>
        </w:rPr>
        <w:tab/>
        <w:t xml:space="preserve">Составители: </w:t>
      </w:r>
      <w:r w:rsidR="009461FF" w:rsidRPr="009461FF">
        <w:rPr>
          <w:szCs w:val="28"/>
          <w:lang w:val="kk-KZ"/>
        </w:rPr>
        <w:t>Тулекбаева А.К., Сабырханов Д.С., Егембердиев О.К., Бакытжанов С.</w:t>
      </w:r>
      <w:r w:rsidR="00F67E89">
        <w:rPr>
          <w:szCs w:val="28"/>
          <w:lang w:val="kk-KZ"/>
        </w:rPr>
        <w:t xml:space="preserve"> </w:t>
      </w:r>
      <w:r w:rsidRPr="009461FF">
        <w:rPr>
          <w:szCs w:val="28"/>
        </w:rPr>
        <w:t>Методические указания к практическим занятиям по  дисциплине «</w:t>
      </w:r>
      <w:r w:rsidR="00F67E89" w:rsidRPr="00F67E89">
        <w:rPr>
          <w:color w:val="000000" w:themeColor="text1"/>
          <w:szCs w:val="28"/>
        </w:rPr>
        <w:t>Нормативн</w:t>
      </w:r>
      <w:proofErr w:type="gramStart"/>
      <w:r w:rsidR="00F67E89" w:rsidRPr="00F67E89">
        <w:rPr>
          <w:color w:val="000000" w:themeColor="text1"/>
          <w:szCs w:val="28"/>
        </w:rPr>
        <w:t>о-</w:t>
      </w:r>
      <w:proofErr w:type="gramEnd"/>
      <w:r w:rsidR="00F67E89" w:rsidRPr="00F67E89">
        <w:rPr>
          <w:color w:val="000000" w:themeColor="text1"/>
          <w:szCs w:val="28"/>
        </w:rPr>
        <w:t xml:space="preserve"> технические документы по обеспечению единства измерений</w:t>
      </w:r>
      <w:r w:rsidRPr="009461FF">
        <w:rPr>
          <w:szCs w:val="28"/>
        </w:rPr>
        <w:t>». -Шымкент</w:t>
      </w:r>
      <w:r w:rsidR="00645424">
        <w:rPr>
          <w:szCs w:val="28"/>
        </w:rPr>
        <w:t xml:space="preserve">: ЮКГУ им. </w:t>
      </w:r>
      <w:proofErr w:type="spellStart"/>
      <w:r w:rsidR="00645424">
        <w:rPr>
          <w:szCs w:val="28"/>
        </w:rPr>
        <w:t>М.Ауэзова</w:t>
      </w:r>
      <w:proofErr w:type="spellEnd"/>
      <w:r w:rsidR="00645424">
        <w:rPr>
          <w:szCs w:val="28"/>
        </w:rPr>
        <w:t>, 2014г, __</w:t>
      </w:r>
      <w:r w:rsidR="007B3716">
        <w:rPr>
          <w:szCs w:val="28"/>
          <w:u w:val="single"/>
          <w:lang w:val="en-US"/>
        </w:rPr>
        <w:t>_____</w:t>
      </w:r>
      <w:proofErr w:type="spellStart"/>
      <w:r w:rsidRPr="00645424">
        <w:rPr>
          <w:szCs w:val="28"/>
          <w:u w:val="single"/>
        </w:rPr>
        <w:t>_</w:t>
      </w:r>
      <w:proofErr w:type="gramStart"/>
      <w:r w:rsidRPr="009461FF">
        <w:rPr>
          <w:szCs w:val="28"/>
        </w:rPr>
        <w:t>с</w:t>
      </w:r>
      <w:proofErr w:type="spellEnd"/>
      <w:proofErr w:type="gramEnd"/>
    </w:p>
    <w:p w:rsidR="004F638B" w:rsidRPr="00F67E89" w:rsidRDefault="004F638B" w:rsidP="009461FF">
      <w:pPr>
        <w:tabs>
          <w:tab w:val="left" w:pos="8373"/>
        </w:tabs>
        <w:jc w:val="both"/>
        <w:rPr>
          <w:szCs w:val="28"/>
        </w:rPr>
      </w:pPr>
      <w:r w:rsidRPr="009461FF">
        <w:rPr>
          <w:szCs w:val="28"/>
        </w:rPr>
        <w:t xml:space="preserve">          Методические указания к практическим занятиям по  дисциплине «</w:t>
      </w:r>
      <w:r w:rsidR="00F67E89" w:rsidRPr="00F67E89">
        <w:rPr>
          <w:color w:val="000000" w:themeColor="text1"/>
          <w:szCs w:val="28"/>
        </w:rPr>
        <w:t>Нормативн</w:t>
      </w:r>
      <w:proofErr w:type="gramStart"/>
      <w:r w:rsidR="00F67E89" w:rsidRPr="00F67E89">
        <w:rPr>
          <w:color w:val="000000" w:themeColor="text1"/>
          <w:szCs w:val="28"/>
        </w:rPr>
        <w:t>о-</w:t>
      </w:r>
      <w:proofErr w:type="gramEnd"/>
      <w:r w:rsidR="00F67E89" w:rsidRPr="00F67E89">
        <w:rPr>
          <w:color w:val="000000" w:themeColor="text1"/>
          <w:szCs w:val="28"/>
        </w:rPr>
        <w:t xml:space="preserve"> технические документы по обеспечению единства измерений</w:t>
      </w:r>
      <w:r w:rsidRPr="009461FF">
        <w:rPr>
          <w:color w:val="C0504D" w:themeColor="accent2"/>
          <w:szCs w:val="28"/>
        </w:rPr>
        <w:t xml:space="preserve">» </w:t>
      </w:r>
      <w:r w:rsidRPr="00F67E89">
        <w:rPr>
          <w:szCs w:val="28"/>
        </w:rPr>
        <w:t>предназначены  для  магистрантов  специальности  6М07</w:t>
      </w:r>
      <w:r w:rsidR="00F67E89" w:rsidRPr="00F67E89">
        <w:rPr>
          <w:szCs w:val="28"/>
        </w:rPr>
        <w:t>50</w:t>
      </w:r>
      <w:r w:rsidRPr="00F67E89">
        <w:rPr>
          <w:szCs w:val="28"/>
        </w:rPr>
        <w:t>00-«</w:t>
      </w:r>
      <w:r w:rsidR="00F67E89" w:rsidRPr="00F67E89">
        <w:rPr>
          <w:szCs w:val="28"/>
        </w:rPr>
        <w:t>Метрология</w:t>
      </w:r>
      <w:r w:rsidRPr="00F67E89">
        <w:rPr>
          <w:szCs w:val="28"/>
        </w:rPr>
        <w:t>»</w:t>
      </w:r>
    </w:p>
    <w:p w:rsidR="00E45268" w:rsidRPr="00117961" w:rsidRDefault="004F638B" w:rsidP="004F638B">
      <w:pPr>
        <w:pStyle w:val="ad"/>
        <w:ind w:firstLine="426"/>
        <w:rPr>
          <w:szCs w:val="28"/>
          <w:lang w:val="ru-RU"/>
        </w:rPr>
      </w:pPr>
      <w:r w:rsidRPr="00117961">
        <w:rPr>
          <w:szCs w:val="28"/>
        </w:rPr>
        <w:t xml:space="preserve">     В  </w:t>
      </w:r>
      <w:r w:rsidRPr="00117961">
        <w:rPr>
          <w:szCs w:val="28"/>
          <w:lang w:val="ru-RU"/>
        </w:rPr>
        <w:t xml:space="preserve">методических указаниях к практическим занятиям </w:t>
      </w:r>
      <w:r w:rsidRPr="00117961">
        <w:rPr>
          <w:szCs w:val="28"/>
        </w:rPr>
        <w:t xml:space="preserve">  представлены  сведения  </w:t>
      </w:r>
      <w:r w:rsidR="00C54825" w:rsidRPr="00117961">
        <w:rPr>
          <w:szCs w:val="28"/>
          <w:lang w:val="ru-RU"/>
        </w:rPr>
        <w:t xml:space="preserve">по выполнения заданий, касающиеся нормативно- технических документов в области обеспечения единства измерений – национальных стандартов РК, межгосударственных стандартов ГОСТ, рекомендаций по метрологии </w:t>
      </w:r>
      <w:r w:rsidR="00415402" w:rsidRPr="00117961">
        <w:rPr>
          <w:szCs w:val="28"/>
          <w:lang w:val="ru-RU"/>
        </w:rPr>
        <w:t xml:space="preserve">РК, различных Соглашений и Правил, утвержденных межгосударственным советом по стандартизации, метрологии и </w:t>
      </w:r>
      <w:r w:rsidR="000F4C33" w:rsidRPr="00117961">
        <w:rPr>
          <w:szCs w:val="28"/>
          <w:lang w:val="ru-RU"/>
        </w:rPr>
        <w:t xml:space="preserve">сертификации для стран СНГ. </w:t>
      </w:r>
    </w:p>
    <w:p w:rsidR="00E45268" w:rsidRPr="00117961" w:rsidRDefault="004F638B" w:rsidP="009765FB">
      <w:pPr>
        <w:pStyle w:val="ad"/>
        <w:ind w:firstLine="708"/>
        <w:rPr>
          <w:szCs w:val="28"/>
          <w:lang w:val="ru-RU"/>
        </w:rPr>
      </w:pPr>
      <w:r w:rsidRPr="00117961">
        <w:rPr>
          <w:szCs w:val="28"/>
        </w:rPr>
        <w:t xml:space="preserve">В результате </w:t>
      </w:r>
      <w:r w:rsidR="00E45268" w:rsidRPr="00117961">
        <w:rPr>
          <w:szCs w:val="28"/>
          <w:lang w:val="ru-RU"/>
        </w:rPr>
        <w:t xml:space="preserve">выполнения практических заданий магистранты данного направлений будут знать основные требования нормативных документов в области аттестации экспертов- аудиторов и </w:t>
      </w:r>
      <w:proofErr w:type="spellStart"/>
      <w:r w:rsidR="00E45268" w:rsidRPr="00117961">
        <w:rPr>
          <w:szCs w:val="28"/>
          <w:lang w:val="ru-RU"/>
        </w:rPr>
        <w:t>поверителей</w:t>
      </w:r>
      <w:proofErr w:type="spellEnd"/>
      <w:r w:rsidR="00E45268" w:rsidRPr="00117961">
        <w:rPr>
          <w:szCs w:val="28"/>
          <w:lang w:val="ru-RU"/>
        </w:rPr>
        <w:t xml:space="preserve"> различных средств измерений, правила сличения результатов поверки и калибровки СИ, изготовления, хранения и применения </w:t>
      </w:r>
      <w:proofErr w:type="spellStart"/>
      <w:r w:rsidR="00E45268" w:rsidRPr="00117961">
        <w:rPr>
          <w:szCs w:val="28"/>
          <w:lang w:val="ru-RU"/>
        </w:rPr>
        <w:t>поверительных</w:t>
      </w:r>
      <w:proofErr w:type="spellEnd"/>
      <w:r w:rsidR="00E45268" w:rsidRPr="00117961">
        <w:rPr>
          <w:szCs w:val="28"/>
          <w:lang w:val="ru-RU"/>
        </w:rPr>
        <w:t xml:space="preserve"> клейм, терминологию и основные положение государственной системы обеспечения единства измерений,  </w:t>
      </w:r>
      <w:r w:rsidR="009765FB" w:rsidRPr="00117961">
        <w:rPr>
          <w:szCs w:val="28"/>
          <w:lang w:val="ru-RU"/>
        </w:rPr>
        <w:t xml:space="preserve">знать организацию и проведение поверки и калибровки СИ, проводить оценку состояния измерений в аналитических, испытательных и измерительных лабораториях, </w:t>
      </w:r>
      <w:r w:rsidR="00195363" w:rsidRPr="00117961">
        <w:rPr>
          <w:szCs w:val="28"/>
          <w:lang w:val="ru-RU"/>
        </w:rPr>
        <w:t>Соглашения по проведению согласованной политики стран СНГ в области метрологии, стандартизации и сертификации, порядку взаимного признания различных результатов в этой области.</w:t>
      </w:r>
    </w:p>
    <w:p w:rsidR="00E45268" w:rsidRPr="00117961" w:rsidRDefault="00E45268" w:rsidP="004F638B">
      <w:pPr>
        <w:pStyle w:val="ad"/>
        <w:ind w:firstLine="426"/>
        <w:rPr>
          <w:szCs w:val="28"/>
          <w:lang w:val="ru-RU"/>
        </w:rPr>
      </w:pPr>
    </w:p>
    <w:p w:rsidR="004F638B" w:rsidRPr="00117961" w:rsidRDefault="004F638B" w:rsidP="004F638B">
      <w:pPr>
        <w:pStyle w:val="ad"/>
        <w:ind w:firstLine="426"/>
        <w:rPr>
          <w:szCs w:val="28"/>
          <w:lang w:val="ru-RU"/>
        </w:rPr>
      </w:pPr>
      <w:r w:rsidRPr="00117961">
        <w:rPr>
          <w:szCs w:val="28"/>
          <w:lang w:val="ru-RU"/>
        </w:rPr>
        <w:t xml:space="preserve">Рецензенты: </w:t>
      </w:r>
      <w:proofErr w:type="spellStart"/>
      <w:r w:rsidR="00195363" w:rsidRPr="00117961">
        <w:rPr>
          <w:szCs w:val="28"/>
          <w:lang w:val="ru-RU"/>
        </w:rPr>
        <w:t>Бекибаев</w:t>
      </w:r>
      <w:proofErr w:type="spellEnd"/>
      <w:r w:rsidR="00195363" w:rsidRPr="00117961">
        <w:rPr>
          <w:szCs w:val="28"/>
          <w:lang w:val="ru-RU"/>
        </w:rPr>
        <w:t xml:space="preserve"> Н.С.</w:t>
      </w:r>
      <w:r w:rsidRPr="00117961">
        <w:rPr>
          <w:szCs w:val="28"/>
          <w:lang w:val="ru-RU"/>
        </w:rPr>
        <w:t xml:space="preserve"> - </w:t>
      </w:r>
      <w:proofErr w:type="spellStart"/>
      <w:r w:rsidRPr="00117961">
        <w:rPr>
          <w:szCs w:val="28"/>
          <w:lang w:val="ru-RU"/>
        </w:rPr>
        <w:t>д.т.н.</w:t>
      </w:r>
      <w:proofErr w:type="gramStart"/>
      <w:r w:rsidRPr="00117961">
        <w:rPr>
          <w:szCs w:val="28"/>
          <w:lang w:val="ru-RU"/>
        </w:rPr>
        <w:t>,п</w:t>
      </w:r>
      <w:proofErr w:type="gramEnd"/>
      <w:r w:rsidRPr="00117961">
        <w:rPr>
          <w:szCs w:val="28"/>
          <w:lang w:val="ru-RU"/>
        </w:rPr>
        <w:t>р</w:t>
      </w:r>
      <w:r w:rsidR="00195363" w:rsidRPr="00117961">
        <w:rPr>
          <w:szCs w:val="28"/>
          <w:lang w:val="ru-RU"/>
        </w:rPr>
        <w:t>о</w:t>
      </w:r>
      <w:r w:rsidRPr="00117961">
        <w:rPr>
          <w:szCs w:val="28"/>
          <w:lang w:val="ru-RU"/>
        </w:rPr>
        <w:t>фессор</w:t>
      </w:r>
      <w:proofErr w:type="spellEnd"/>
      <w:r w:rsidRPr="00117961">
        <w:rPr>
          <w:szCs w:val="28"/>
          <w:lang w:val="ru-RU"/>
        </w:rPr>
        <w:t xml:space="preserve">  кафедры </w:t>
      </w:r>
      <w:proofErr w:type="spellStart"/>
      <w:r w:rsidR="00195363" w:rsidRPr="00117961">
        <w:rPr>
          <w:szCs w:val="28"/>
          <w:lang w:val="ru-RU"/>
        </w:rPr>
        <w:t>СиС</w:t>
      </w:r>
      <w:proofErr w:type="spellEnd"/>
    </w:p>
    <w:p w:rsidR="004F638B" w:rsidRPr="00117961" w:rsidRDefault="004F638B" w:rsidP="004F638B">
      <w:pPr>
        <w:tabs>
          <w:tab w:val="left" w:pos="1851"/>
        </w:tabs>
        <w:jc w:val="both"/>
        <w:rPr>
          <w:szCs w:val="28"/>
        </w:rPr>
      </w:pPr>
      <w:r w:rsidRPr="00117961">
        <w:rPr>
          <w:szCs w:val="28"/>
        </w:rPr>
        <w:tab/>
      </w:r>
      <w:r w:rsidR="00195363" w:rsidRPr="00117961">
        <w:rPr>
          <w:szCs w:val="28"/>
        </w:rPr>
        <w:t xml:space="preserve">  </w:t>
      </w:r>
      <w:proofErr w:type="spellStart"/>
      <w:r w:rsidR="00195363" w:rsidRPr="00117961">
        <w:rPr>
          <w:szCs w:val="28"/>
        </w:rPr>
        <w:t>Ешанкулов</w:t>
      </w:r>
      <w:proofErr w:type="spellEnd"/>
      <w:r w:rsidR="00195363" w:rsidRPr="00117961">
        <w:rPr>
          <w:szCs w:val="28"/>
        </w:rPr>
        <w:t xml:space="preserve"> А.А. –к</w:t>
      </w:r>
      <w:r w:rsidRPr="00117961">
        <w:rPr>
          <w:szCs w:val="28"/>
        </w:rPr>
        <w:t xml:space="preserve">.т.н., доцент  </w:t>
      </w:r>
      <w:proofErr w:type="spellStart"/>
      <w:r w:rsidRPr="00117961">
        <w:rPr>
          <w:szCs w:val="28"/>
        </w:rPr>
        <w:t>кафдры</w:t>
      </w:r>
      <w:proofErr w:type="spellEnd"/>
      <w:r w:rsidRPr="00117961">
        <w:rPr>
          <w:szCs w:val="28"/>
        </w:rPr>
        <w:t xml:space="preserve"> </w:t>
      </w:r>
      <w:proofErr w:type="spellStart"/>
      <w:r w:rsidR="00195363" w:rsidRPr="00117961">
        <w:rPr>
          <w:szCs w:val="28"/>
        </w:rPr>
        <w:t>СиС</w:t>
      </w:r>
      <w:proofErr w:type="spellEnd"/>
    </w:p>
    <w:p w:rsidR="004F638B" w:rsidRPr="00117961" w:rsidRDefault="004F638B" w:rsidP="004F638B">
      <w:pPr>
        <w:tabs>
          <w:tab w:val="left" w:pos="1851"/>
        </w:tabs>
        <w:jc w:val="both"/>
        <w:rPr>
          <w:szCs w:val="28"/>
        </w:rPr>
      </w:pPr>
      <w:r w:rsidRPr="00117961">
        <w:rPr>
          <w:szCs w:val="28"/>
        </w:rPr>
        <w:t xml:space="preserve">        Рассмотрено  и  рекомендовано  к  печати  заседанием  кафедры  "Стандартизации  и  сертификация"</w:t>
      </w:r>
    </w:p>
    <w:p w:rsidR="004F638B" w:rsidRPr="00117961" w:rsidRDefault="004F638B" w:rsidP="004F638B">
      <w:pPr>
        <w:tabs>
          <w:tab w:val="left" w:pos="1851"/>
        </w:tabs>
        <w:jc w:val="both"/>
        <w:rPr>
          <w:szCs w:val="28"/>
          <w:lang w:val="kk-KZ"/>
        </w:rPr>
      </w:pPr>
      <w:r w:rsidRPr="00117961">
        <w:rPr>
          <w:szCs w:val="28"/>
        </w:rPr>
        <w:t xml:space="preserve">       (протокол </w:t>
      </w:r>
      <w:r w:rsidRPr="00117961">
        <w:rPr>
          <w:szCs w:val="28"/>
          <w:lang w:val="kk-KZ"/>
        </w:rPr>
        <w:t>№</w:t>
      </w:r>
      <w:r w:rsidRPr="00117961">
        <w:rPr>
          <w:szCs w:val="28"/>
          <w:u w:val="single"/>
          <w:lang w:val="kk-KZ"/>
        </w:rPr>
        <w:t xml:space="preserve">         </w:t>
      </w:r>
      <w:r w:rsidRPr="00117961">
        <w:rPr>
          <w:szCs w:val="28"/>
          <w:lang w:val="kk-KZ"/>
        </w:rPr>
        <w:t xml:space="preserve"> от «</w:t>
      </w:r>
      <w:r w:rsidRPr="00117961">
        <w:rPr>
          <w:szCs w:val="28"/>
          <w:u w:val="single"/>
          <w:lang w:val="kk-KZ"/>
        </w:rPr>
        <w:t xml:space="preserve">       </w:t>
      </w:r>
      <w:r w:rsidRPr="00117961">
        <w:rPr>
          <w:szCs w:val="28"/>
          <w:lang w:val="kk-KZ"/>
        </w:rPr>
        <w:t>»</w:t>
      </w:r>
      <w:r w:rsidRPr="00117961">
        <w:rPr>
          <w:szCs w:val="28"/>
          <w:u w:val="single"/>
          <w:lang w:val="kk-KZ"/>
        </w:rPr>
        <w:t xml:space="preserve">                    </w:t>
      </w:r>
      <w:r w:rsidR="00195363" w:rsidRPr="00117961">
        <w:rPr>
          <w:szCs w:val="28"/>
          <w:lang w:val="kk-KZ"/>
        </w:rPr>
        <w:t>20____</w:t>
      </w:r>
      <w:r w:rsidRPr="00117961">
        <w:rPr>
          <w:szCs w:val="28"/>
          <w:lang w:val="kk-KZ"/>
        </w:rPr>
        <w:t>г</w:t>
      </w:r>
      <w:r w:rsidRPr="00117961">
        <w:rPr>
          <w:szCs w:val="28"/>
        </w:rPr>
        <w:t>)</w:t>
      </w:r>
    </w:p>
    <w:p w:rsidR="004F638B" w:rsidRPr="00117961" w:rsidRDefault="004F638B" w:rsidP="004F638B">
      <w:pPr>
        <w:tabs>
          <w:tab w:val="left" w:pos="1851"/>
        </w:tabs>
        <w:jc w:val="both"/>
        <w:rPr>
          <w:szCs w:val="28"/>
          <w:lang w:val="kk-KZ"/>
        </w:rPr>
      </w:pPr>
    </w:p>
    <w:p w:rsidR="004F638B" w:rsidRPr="00117961" w:rsidRDefault="004F638B" w:rsidP="004F638B">
      <w:pPr>
        <w:tabs>
          <w:tab w:val="left" w:pos="1851"/>
        </w:tabs>
        <w:jc w:val="both"/>
        <w:rPr>
          <w:szCs w:val="28"/>
          <w:lang w:val="kk-KZ"/>
        </w:rPr>
      </w:pPr>
      <w:r w:rsidRPr="00117961">
        <w:rPr>
          <w:szCs w:val="28"/>
          <w:lang w:val="kk-KZ"/>
        </w:rPr>
        <w:t xml:space="preserve"> методической  комиссией  факультета  </w:t>
      </w:r>
      <w:r w:rsidR="00195363" w:rsidRPr="00117961">
        <w:rPr>
          <w:szCs w:val="28"/>
          <w:lang w:val="kk-KZ"/>
        </w:rPr>
        <w:t>Механика и нефтегазовое дело</w:t>
      </w:r>
    </w:p>
    <w:p w:rsidR="004F638B" w:rsidRPr="00117961" w:rsidRDefault="004F638B" w:rsidP="004F638B">
      <w:pPr>
        <w:tabs>
          <w:tab w:val="left" w:pos="1851"/>
        </w:tabs>
        <w:jc w:val="both"/>
        <w:rPr>
          <w:szCs w:val="28"/>
          <w:lang w:val="kk-KZ"/>
        </w:rPr>
      </w:pPr>
      <w:r w:rsidRPr="00117961">
        <w:rPr>
          <w:szCs w:val="28"/>
          <w:lang w:val="kk-KZ"/>
        </w:rPr>
        <w:t xml:space="preserve"> </w:t>
      </w:r>
      <w:r w:rsidRPr="00117961">
        <w:rPr>
          <w:szCs w:val="28"/>
        </w:rPr>
        <w:t xml:space="preserve">(протокол </w:t>
      </w:r>
      <w:r w:rsidRPr="00117961">
        <w:rPr>
          <w:szCs w:val="28"/>
          <w:lang w:val="kk-KZ"/>
        </w:rPr>
        <w:t>№</w:t>
      </w:r>
      <w:r w:rsidRPr="00117961">
        <w:rPr>
          <w:szCs w:val="28"/>
          <w:u w:val="single"/>
          <w:lang w:val="kk-KZ"/>
        </w:rPr>
        <w:t xml:space="preserve">         </w:t>
      </w:r>
      <w:r w:rsidRPr="00117961">
        <w:rPr>
          <w:szCs w:val="28"/>
          <w:lang w:val="kk-KZ"/>
        </w:rPr>
        <w:t xml:space="preserve"> от «</w:t>
      </w:r>
      <w:r w:rsidRPr="00117961">
        <w:rPr>
          <w:szCs w:val="28"/>
          <w:u w:val="single"/>
          <w:lang w:val="kk-KZ"/>
        </w:rPr>
        <w:t xml:space="preserve">       </w:t>
      </w:r>
      <w:r w:rsidRPr="00117961">
        <w:rPr>
          <w:szCs w:val="28"/>
          <w:lang w:val="kk-KZ"/>
        </w:rPr>
        <w:t>»</w:t>
      </w:r>
      <w:r w:rsidRPr="00117961">
        <w:rPr>
          <w:szCs w:val="28"/>
          <w:u w:val="single"/>
          <w:lang w:val="kk-KZ"/>
        </w:rPr>
        <w:t xml:space="preserve">                    </w:t>
      </w:r>
      <w:r w:rsidR="00195363" w:rsidRPr="00117961">
        <w:rPr>
          <w:szCs w:val="28"/>
          <w:lang w:val="kk-KZ"/>
        </w:rPr>
        <w:t>20___</w:t>
      </w:r>
      <w:r w:rsidRPr="00117961">
        <w:rPr>
          <w:szCs w:val="28"/>
          <w:lang w:val="kk-KZ"/>
        </w:rPr>
        <w:t>г</w:t>
      </w:r>
      <w:r w:rsidRPr="00117961">
        <w:rPr>
          <w:szCs w:val="28"/>
        </w:rPr>
        <w:t>)</w:t>
      </w:r>
    </w:p>
    <w:p w:rsidR="004F638B" w:rsidRPr="00117961" w:rsidRDefault="004F638B" w:rsidP="004F638B">
      <w:pPr>
        <w:tabs>
          <w:tab w:val="left" w:pos="8373"/>
        </w:tabs>
        <w:jc w:val="both"/>
        <w:rPr>
          <w:szCs w:val="28"/>
        </w:rPr>
      </w:pPr>
      <w:r w:rsidRPr="00117961">
        <w:rPr>
          <w:szCs w:val="28"/>
          <w:lang w:val="kk-KZ"/>
        </w:rPr>
        <w:t xml:space="preserve">      Рекомендованно  к  изданию  Учебно-  методическим  советом  ЮКГУ  им</w:t>
      </w:r>
      <w:r w:rsidRPr="00117961">
        <w:rPr>
          <w:szCs w:val="28"/>
        </w:rPr>
        <w:t xml:space="preserve">. </w:t>
      </w:r>
      <w:proofErr w:type="spellStart"/>
      <w:r w:rsidRPr="00117961">
        <w:rPr>
          <w:szCs w:val="28"/>
        </w:rPr>
        <w:t>М.Ауезова</w:t>
      </w:r>
      <w:proofErr w:type="spellEnd"/>
      <w:r w:rsidRPr="00117961">
        <w:rPr>
          <w:szCs w:val="28"/>
        </w:rPr>
        <w:t>,</w:t>
      </w:r>
    </w:p>
    <w:p w:rsidR="004F638B" w:rsidRPr="00117961" w:rsidRDefault="004F638B" w:rsidP="004F638B">
      <w:pPr>
        <w:tabs>
          <w:tab w:val="left" w:pos="1851"/>
        </w:tabs>
        <w:jc w:val="both"/>
        <w:rPr>
          <w:szCs w:val="28"/>
          <w:lang w:val="kk-KZ"/>
        </w:rPr>
      </w:pPr>
      <w:r w:rsidRPr="00117961">
        <w:rPr>
          <w:szCs w:val="28"/>
          <w:lang w:val="kk-KZ"/>
        </w:rPr>
        <w:t xml:space="preserve"> </w:t>
      </w:r>
      <w:r w:rsidRPr="00117961">
        <w:rPr>
          <w:szCs w:val="28"/>
        </w:rPr>
        <w:t xml:space="preserve">(протокол </w:t>
      </w:r>
      <w:r w:rsidRPr="00117961">
        <w:rPr>
          <w:szCs w:val="28"/>
          <w:lang w:val="kk-KZ"/>
        </w:rPr>
        <w:t>№</w:t>
      </w:r>
      <w:r w:rsidRPr="00117961">
        <w:rPr>
          <w:szCs w:val="28"/>
          <w:u w:val="single"/>
          <w:lang w:val="kk-KZ"/>
        </w:rPr>
        <w:t xml:space="preserve">         </w:t>
      </w:r>
      <w:r w:rsidRPr="00117961">
        <w:rPr>
          <w:szCs w:val="28"/>
          <w:lang w:val="kk-KZ"/>
        </w:rPr>
        <w:t xml:space="preserve"> от «</w:t>
      </w:r>
      <w:r w:rsidRPr="00117961">
        <w:rPr>
          <w:szCs w:val="28"/>
          <w:u w:val="single"/>
          <w:lang w:val="kk-KZ"/>
        </w:rPr>
        <w:t xml:space="preserve">       </w:t>
      </w:r>
      <w:r w:rsidRPr="00117961">
        <w:rPr>
          <w:szCs w:val="28"/>
          <w:lang w:val="kk-KZ"/>
        </w:rPr>
        <w:t>»</w:t>
      </w:r>
      <w:r w:rsidRPr="00117961">
        <w:rPr>
          <w:szCs w:val="28"/>
          <w:u w:val="single"/>
          <w:lang w:val="kk-KZ"/>
        </w:rPr>
        <w:t xml:space="preserve">                    </w:t>
      </w:r>
      <w:r w:rsidRPr="00117961">
        <w:rPr>
          <w:szCs w:val="28"/>
          <w:lang w:val="kk-KZ"/>
        </w:rPr>
        <w:t>201</w:t>
      </w:r>
      <w:proofErr w:type="gramStart"/>
      <w:r w:rsidRPr="00117961">
        <w:rPr>
          <w:szCs w:val="28"/>
          <w:u w:val="single"/>
          <w:lang w:val="kk-KZ"/>
        </w:rPr>
        <w:t xml:space="preserve">     </w:t>
      </w:r>
      <w:r w:rsidRPr="00117961">
        <w:rPr>
          <w:szCs w:val="28"/>
        </w:rPr>
        <w:t>)</w:t>
      </w:r>
      <w:proofErr w:type="gramEnd"/>
    </w:p>
    <w:p w:rsidR="00195363" w:rsidRPr="00117961" w:rsidRDefault="00195363" w:rsidP="004F638B">
      <w:pPr>
        <w:tabs>
          <w:tab w:val="left" w:pos="1851"/>
        </w:tabs>
        <w:jc w:val="both"/>
        <w:rPr>
          <w:szCs w:val="28"/>
        </w:rPr>
      </w:pPr>
    </w:p>
    <w:p w:rsidR="004F638B" w:rsidRPr="00117961" w:rsidRDefault="004F638B" w:rsidP="004F638B">
      <w:pPr>
        <w:tabs>
          <w:tab w:val="left" w:pos="1851"/>
        </w:tabs>
        <w:jc w:val="both"/>
        <w:rPr>
          <w:szCs w:val="28"/>
          <w:lang w:val="kk-KZ"/>
        </w:rPr>
      </w:pPr>
      <w:r w:rsidRPr="00117961">
        <w:rPr>
          <w:szCs w:val="28"/>
        </w:rPr>
        <w:t>Южно-Казахстанский  государс</w:t>
      </w:r>
      <w:r w:rsidR="00195363" w:rsidRPr="00117961">
        <w:rPr>
          <w:szCs w:val="28"/>
        </w:rPr>
        <w:t xml:space="preserve">твенный  университет  им. М. </w:t>
      </w:r>
      <w:proofErr w:type="spellStart"/>
      <w:r w:rsidR="00195363" w:rsidRPr="00117961">
        <w:rPr>
          <w:szCs w:val="28"/>
        </w:rPr>
        <w:t>Ауэ</w:t>
      </w:r>
      <w:r w:rsidRPr="00117961">
        <w:rPr>
          <w:szCs w:val="28"/>
        </w:rPr>
        <w:t>зова</w:t>
      </w:r>
      <w:proofErr w:type="spellEnd"/>
      <w:r w:rsidRPr="00117961">
        <w:rPr>
          <w:szCs w:val="28"/>
        </w:rPr>
        <w:t>, 201</w:t>
      </w:r>
      <w:r w:rsidR="00195363" w:rsidRPr="00117961">
        <w:rPr>
          <w:szCs w:val="28"/>
        </w:rPr>
        <w:t>4</w:t>
      </w:r>
    </w:p>
    <w:p w:rsidR="004F638B" w:rsidRPr="00117961" w:rsidRDefault="004F638B" w:rsidP="004F638B">
      <w:pPr>
        <w:jc w:val="both"/>
        <w:rPr>
          <w:szCs w:val="28"/>
        </w:rPr>
      </w:pPr>
      <w:proofErr w:type="gramStart"/>
      <w:r w:rsidRPr="00117961">
        <w:rPr>
          <w:szCs w:val="28"/>
        </w:rPr>
        <w:t xml:space="preserve">Ответственный  за  выпуск  </w:t>
      </w:r>
      <w:proofErr w:type="spellStart"/>
      <w:r w:rsidR="00195363" w:rsidRPr="00117961">
        <w:rPr>
          <w:szCs w:val="28"/>
        </w:rPr>
        <w:t>Бакытжанов</w:t>
      </w:r>
      <w:proofErr w:type="spellEnd"/>
      <w:r w:rsidR="00195363" w:rsidRPr="00117961">
        <w:rPr>
          <w:szCs w:val="28"/>
        </w:rPr>
        <w:t xml:space="preserve"> С.</w:t>
      </w:r>
      <w:proofErr w:type="gramEnd"/>
    </w:p>
    <w:p w:rsidR="007E4828" w:rsidRPr="009461FF" w:rsidRDefault="007E4828" w:rsidP="001507BB">
      <w:pPr>
        <w:shd w:val="clear" w:color="auto" w:fill="FFFFFF"/>
        <w:ind w:firstLine="425"/>
        <w:jc w:val="center"/>
        <w:rPr>
          <w:b/>
          <w:color w:val="000000" w:themeColor="text1"/>
          <w:szCs w:val="28"/>
        </w:rPr>
      </w:pPr>
    </w:p>
    <w:p w:rsidR="00847D70" w:rsidRDefault="00847D70" w:rsidP="00847D70">
      <w:pPr>
        <w:jc w:val="center"/>
        <w:rPr>
          <w:rFonts w:eastAsia="Calibri"/>
          <w:b/>
          <w:szCs w:val="28"/>
          <w:lang w:val="kk-KZ"/>
        </w:rPr>
      </w:pPr>
      <w:r w:rsidRPr="00F84CB9">
        <w:rPr>
          <w:rFonts w:eastAsia="Calibri"/>
          <w:b/>
          <w:szCs w:val="28"/>
          <w:lang w:val="en-US"/>
        </w:rPr>
        <w:lastRenderedPageBreak/>
        <w:t>C</w:t>
      </w:r>
      <w:r w:rsidRPr="00F84CB9">
        <w:rPr>
          <w:rFonts w:eastAsia="Calibri"/>
          <w:b/>
          <w:szCs w:val="28"/>
          <w:lang w:val="kk-KZ"/>
        </w:rPr>
        <w:t>одержание</w:t>
      </w:r>
    </w:p>
    <w:p w:rsidR="00847D70" w:rsidRPr="00F84CB9" w:rsidRDefault="00847D70" w:rsidP="00847D70">
      <w:pPr>
        <w:jc w:val="center"/>
        <w:rPr>
          <w:rFonts w:eastAsia="Calibri"/>
          <w:b/>
          <w:szCs w:val="28"/>
          <w:lang w:val="kk-KZ"/>
        </w:rPr>
      </w:pPr>
    </w:p>
    <w:tbl>
      <w:tblPr>
        <w:tblStyle w:val="af"/>
        <w:tblW w:w="0" w:type="auto"/>
        <w:tblLook w:val="04A0"/>
      </w:tblPr>
      <w:tblGrid>
        <w:gridCol w:w="8612"/>
        <w:gridCol w:w="958"/>
      </w:tblGrid>
      <w:tr w:rsidR="00847D70" w:rsidRPr="00137DF1" w:rsidTr="00BE2076">
        <w:tc>
          <w:tcPr>
            <w:tcW w:w="8612" w:type="dxa"/>
          </w:tcPr>
          <w:p w:rsidR="00847D70" w:rsidRPr="00FF4E74" w:rsidRDefault="00FF4E74"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lang w:val="kk-KZ"/>
              </w:rPr>
              <w:t>Правила проведения аттестации экспертов-аудиторов и поверителей средств измерений в области обеспечения единства измерений</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6</w:t>
            </w:r>
          </w:p>
        </w:tc>
      </w:tr>
      <w:tr w:rsidR="00847D70" w:rsidRPr="00137DF1" w:rsidTr="00BE2076">
        <w:tc>
          <w:tcPr>
            <w:tcW w:w="8612" w:type="dxa"/>
          </w:tcPr>
          <w:p w:rsidR="00847D70" w:rsidRPr="00FF4E74" w:rsidRDefault="00FF4E74"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lang w:val="kk-KZ"/>
              </w:rPr>
              <w:t>Правила сличения результатов поверки и калибровки средств измерений</w:t>
            </w:r>
            <w:r w:rsidRPr="00A57C26">
              <w:rPr>
                <w:color w:val="000000" w:themeColor="text1"/>
                <w:sz w:val="24"/>
                <w:szCs w:val="24"/>
              </w:rPr>
              <w:t>.</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12</w:t>
            </w:r>
          </w:p>
        </w:tc>
      </w:tr>
      <w:tr w:rsidR="00847D70" w:rsidRPr="00137DF1" w:rsidTr="00BE2076">
        <w:tc>
          <w:tcPr>
            <w:tcW w:w="8612" w:type="dxa"/>
          </w:tcPr>
          <w:p w:rsidR="00847D70" w:rsidRPr="00FF4E74" w:rsidRDefault="00FF4E74"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lang w:val="kk-KZ"/>
              </w:rPr>
              <w:t>П</w:t>
            </w:r>
            <w:proofErr w:type="spellStart"/>
            <w:r w:rsidRPr="00A57C26">
              <w:rPr>
                <w:color w:val="000000" w:themeColor="text1"/>
                <w:sz w:val="24"/>
                <w:szCs w:val="24"/>
              </w:rPr>
              <w:t>равила</w:t>
            </w:r>
            <w:proofErr w:type="spellEnd"/>
            <w:r w:rsidRPr="00A57C26">
              <w:rPr>
                <w:color w:val="000000" w:themeColor="text1"/>
                <w:sz w:val="24"/>
                <w:szCs w:val="24"/>
              </w:rPr>
              <w:t xml:space="preserve"> изготовления, хранения и применения </w:t>
            </w:r>
            <w:proofErr w:type="spellStart"/>
            <w:r w:rsidRPr="00A57C26">
              <w:rPr>
                <w:color w:val="000000" w:themeColor="text1"/>
                <w:sz w:val="24"/>
                <w:szCs w:val="24"/>
              </w:rPr>
              <w:t>поверительных</w:t>
            </w:r>
            <w:proofErr w:type="spellEnd"/>
            <w:r w:rsidRPr="00A57C26">
              <w:rPr>
                <w:color w:val="000000" w:themeColor="text1"/>
                <w:sz w:val="24"/>
                <w:szCs w:val="24"/>
              </w:rPr>
              <w:t xml:space="preserve"> клейм.</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17</w:t>
            </w:r>
          </w:p>
        </w:tc>
      </w:tr>
      <w:tr w:rsidR="00847D70" w:rsidRPr="00137DF1" w:rsidTr="00BE2076">
        <w:tc>
          <w:tcPr>
            <w:tcW w:w="8612" w:type="dxa"/>
          </w:tcPr>
          <w:p w:rsidR="00847D70" w:rsidRPr="00FF4E74" w:rsidRDefault="00FF4E74" w:rsidP="004D25E4">
            <w:pPr>
              <w:numPr>
                <w:ilvl w:val="0"/>
                <w:numId w:val="1"/>
              </w:numPr>
              <w:tabs>
                <w:tab w:val="left" w:pos="284"/>
                <w:tab w:val="num" w:pos="567"/>
              </w:tabs>
              <w:ind w:left="0" w:firstLine="0"/>
              <w:jc w:val="both"/>
              <w:rPr>
                <w:color w:val="000000" w:themeColor="text1"/>
                <w:sz w:val="24"/>
                <w:szCs w:val="24"/>
              </w:rPr>
            </w:pPr>
            <w:r w:rsidRPr="00A57C26">
              <w:rPr>
                <w:snapToGrid w:val="0"/>
                <w:color w:val="000000" w:themeColor="text1"/>
                <w:sz w:val="24"/>
                <w:szCs w:val="24"/>
                <w:lang w:val="kk-KZ"/>
              </w:rPr>
              <w:t>Положения «О государственном научном метрологическом центре»</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29</w:t>
            </w:r>
          </w:p>
        </w:tc>
      </w:tr>
      <w:tr w:rsidR="00847D70" w:rsidRPr="00137DF1" w:rsidTr="00BE2076">
        <w:tc>
          <w:tcPr>
            <w:tcW w:w="8612" w:type="dxa"/>
          </w:tcPr>
          <w:p w:rsidR="00847D70" w:rsidRPr="002A242C" w:rsidRDefault="002A242C"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СТ</w:t>
            </w:r>
            <w:proofErr w:type="gramEnd"/>
            <w:r w:rsidRPr="00A57C26">
              <w:rPr>
                <w:color w:val="000000" w:themeColor="text1"/>
                <w:sz w:val="24"/>
                <w:szCs w:val="24"/>
              </w:rPr>
              <w:t xml:space="preserve"> РК 2.0-2005 ГСИ РК Основные положения .</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32</w:t>
            </w:r>
          </w:p>
        </w:tc>
      </w:tr>
      <w:tr w:rsidR="00847D70" w:rsidRPr="00137DF1" w:rsidTr="00BE2076">
        <w:tc>
          <w:tcPr>
            <w:tcW w:w="8612" w:type="dxa"/>
          </w:tcPr>
          <w:p w:rsidR="00847D70" w:rsidRPr="002A242C" w:rsidRDefault="002A242C"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СТ</w:t>
            </w:r>
            <w:proofErr w:type="gramEnd"/>
            <w:r w:rsidRPr="00A57C26">
              <w:rPr>
                <w:color w:val="000000" w:themeColor="text1"/>
                <w:sz w:val="24"/>
                <w:szCs w:val="24"/>
              </w:rPr>
              <w:t xml:space="preserve"> РК 2.1-2009 ГСИ РК  Термины и определения.</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40</w:t>
            </w:r>
          </w:p>
        </w:tc>
      </w:tr>
      <w:tr w:rsidR="00847D70" w:rsidRPr="00137DF1" w:rsidTr="00BE2076">
        <w:tc>
          <w:tcPr>
            <w:tcW w:w="8612" w:type="dxa"/>
          </w:tcPr>
          <w:p w:rsidR="00847D70" w:rsidRPr="002A242C" w:rsidRDefault="002A242C"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СТ</w:t>
            </w:r>
            <w:proofErr w:type="gramEnd"/>
            <w:r w:rsidRPr="00A57C26">
              <w:rPr>
                <w:color w:val="000000" w:themeColor="text1"/>
                <w:sz w:val="24"/>
                <w:szCs w:val="24"/>
              </w:rPr>
              <w:t xml:space="preserve"> РК 2.4-2007 ГСИ РК. Поверка средств измерений. Организация и порядок проведения</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42</w:t>
            </w:r>
          </w:p>
        </w:tc>
      </w:tr>
      <w:tr w:rsidR="00847D70" w:rsidRPr="00137DF1" w:rsidTr="00BE2076">
        <w:tc>
          <w:tcPr>
            <w:tcW w:w="8612" w:type="dxa"/>
          </w:tcPr>
          <w:p w:rsidR="00847D70" w:rsidRPr="002A242C" w:rsidRDefault="002A242C"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СТ</w:t>
            </w:r>
            <w:proofErr w:type="gramEnd"/>
            <w:r w:rsidRPr="00A57C26">
              <w:rPr>
                <w:color w:val="000000" w:themeColor="text1"/>
                <w:sz w:val="24"/>
                <w:szCs w:val="24"/>
              </w:rPr>
              <w:t xml:space="preserve"> РК 2.12-2006 Система калибровки Республики Казахстан. Калибровка средств измерений. Организация и порядок проведения.</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51</w:t>
            </w:r>
          </w:p>
        </w:tc>
      </w:tr>
      <w:tr w:rsidR="00847D70" w:rsidRPr="00137DF1" w:rsidTr="00BE2076">
        <w:tc>
          <w:tcPr>
            <w:tcW w:w="8612" w:type="dxa"/>
          </w:tcPr>
          <w:p w:rsidR="00847D70" w:rsidRPr="002A242C" w:rsidRDefault="002A242C" w:rsidP="004D25E4">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СТ</w:t>
            </w:r>
            <w:proofErr w:type="gramEnd"/>
            <w:r w:rsidRPr="00A57C26">
              <w:rPr>
                <w:color w:val="000000" w:themeColor="text1"/>
                <w:sz w:val="24"/>
                <w:szCs w:val="24"/>
              </w:rPr>
              <w:t xml:space="preserve"> РК 2.18-2009 «ГСИ РК. Методики выполнения измерений. Порядок разработки, метрологической аттестации, регистрации и применения»</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56</w:t>
            </w:r>
          </w:p>
        </w:tc>
      </w:tr>
      <w:tr w:rsidR="00847D70" w:rsidRPr="002A242C" w:rsidTr="00BE2076">
        <w:tc>
          <w:tcPr>
            <w:tcW w:w="8612" w:type="dxa"/>
          </w:tcPr>
          <w:p w:rsidR="00847D70" w:rsidRPr="002A242C" w:rsidRDefault="002A242C" w:rsidP="004D25E4">
            <w:pPr>
              <w:numPr>
                <w:ilvl w:val="0"/>
                <w:numId w:val="1"/>
              </w:numPr>
              <w:tabs>
                <w:tab w:val="left" w:pos="284"/>
                <w:tab w:val="num" w:pos="567"/>
              </w:tabs>
              <w:ind w:left="0" w:firstLine="0"/>
              <w:jc w:val="both"/>
              <w:rPr>
                <w:b/>
                <w:bCs/>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Р</w:t>
            </w:r>
            <w:proofErr w:type="gramEnd"/>
            <w:r w:rsidRPr="00A57C26">
              <w:rPr>
                <w:color w:val="000000" w:themeColor="text1"/>
                <w:sz w:val="24"/>
                <w:szCs w:val="24"/>
              </w:rPr>
              <w:t xml:space="preserve"> РК 50.2.2 -2002 ГСИ РК. Оценка состояния измерений в аналитических, испытательных и измерительных лабораториях.</w:t>
            </w:r>
          </w:p>
        </w:tc>
        <w:tc>
          <w:tcPr>
            <w:tcW w:w="958" w:type="dxa"/>
          </w:tcPr>
          <w:p w:rsidR="00847D70" w:rsidRPr="00A14B7B" w:rsidRDefault="00A14B7B" w:rsidP="002A242C">
            <w:pPr>
              <w:jc w:val="center"/>
              <w:rPr>
                <w:rFonts w:eastAsia="Calibri"/>
                <w:szCs w:val="28"/>
                <w:lang w:val="kk-KZ"/>
              </w:rPr>
            </w:pPr>
            <w:r w:rsidRPr="00A14B7B">
              <w:rPr>
                <w:rFonts w:eastAsia="Calibri"/>
                <w:szCs w:val="28"/>
                <w:lang w:val="kk-KZ"/>
              </w:rPr>
              <w:t>65</w:t>
            </w:r>
          </w:p>
        </w:tc>
      </w:tr>
      <w:tr w:rsidR="002A242C" w:rsidRPr="002A242C" w:rsidTr="00BE2076">
        <w:tc>
          <w:tcPr>
            <w:tcW w:w="8612" w:type="dxa"/>
          </w:tcPr>
          <w:p w:rsidR="002A242C" w:rsidRPr="002A242C" w:rsidRDefault="002A242C" w:rsidP="002A242C">
            <w:pPr>
              <w:numPr>
                <w:ilvl w:val="0"/>
                <w:numId w:val="1"/>
              </w:numPr>
              <w:tabs>
                <w:tab w:val="left" w:pos="284"/>
                <w:tab w:val="num" w:pos="567"/>
              </w:tabs>
              <w:ind w:left="0" w:firstLine="0"/>
              <w:jc w:val="both"/>
              <w:rPr>
                <w:color w:val="000000" w:themeColor="text1"/>
                <w:sz w:val="24"/>
                <w:szCs w:val="24"/>
              </w:rPr>
            </w:pPr>
            <w:r w:rsidRPr="00A57C26">
              <w:rPr>
                <w:color w:val="000000" w:themeColor="text1"/>
                <w:sz w:val="24"/>
                <w:szCs w:val="24"/>
              </w:rPr>
              <w:t xml:space="preserve">Изучить </w:t>
            </w:r>
            <w:proofErr w:type="gramStart"/>
            <w:r w:rsidRPr="00A57C26">
              <w:rPr>
                <w:color w:val="000000" w:themeColor="text1"/>
                <w:sz w:val="24"/>
                <w:szCs w:val="24"/>
              </w:rPr>
              <w:t>Р</w:t>
            </w:r>
            <w:proofErr w:type="gramEnd"/>
            <w:r w:rsidRPr="00A57C26">
              <w:rPr>
                <w:color w:val="000000" w:themeColor="text1"/>
                <w:sz w:val="24"/>
                <w:szCs w:val="24"/>
              </w:rPr>
              <w:t xml:space="preserve"> РК 50.2.4 -2002 ГСИ РК. Типовые положения о метрологической службе государственных органов управления, физического и юридического лица.</w:t>
            </w:r>
          </w:p>
        </w:tc>
        <w:tc>
          <w:tcPr>
            <w:tcW w:w="958" w:type="dxa"/>
          </w:tcPr>
          <w:p w:rsidR="002A242C" w:rsidRPr="00A14B7B" w:rsidRDefault="00A14B7B" w:rsidP="002A242C">
            <w:pPr>
              <w:jc w:val="center"/>
              <w:rPr>
                <w:rFonts w:eastAsia="Calibri"/>
                <w:szCs w:val="28"/>
                <w:lang w:val="kk-KZ"/>
              </w:rPr>
            </w:pPr>
            <w:r w:rsidRPr="00A14B7B">
              <w:rPr>
                <w:rFonts w:eastAsia="Calibri"/>
                <w:szCs w:val="28"/>
                <w:lang w:val="kk-KZ"/>
              </w:rPr>
              <w:t>75</w:t>
            </w:r>
          </w:p>
        </w:tc>
      </w:tr>
      <w:tr w:rsidR="0040556B" w:rsidRPr="002A242C" w:rsidTr="00BE2076">
        <w:tc>
          <w:tcPr>
            <w:tcW w:w="8612" w:type="dxa"/>
          </w:tcPr>
          <w:p w:rsidR="0040556B" w:rsidRPr="00A57C26" w:rsidRDefault="00BE2076" w:rsidP="0040556B">
            <w:pPr>
              <w:tabs>
                <w:tab w:val="left" w:pos="284"/>
                <w:tab w:val="num" w:pos="567"/>
              </w:tabs>
              <w:jc w:val="both"/>
              <w:rPr>
                <w:color w:val="000000" w:themeColor="text1"/>
                <w:sz w:val="24"/>
                <w:szCs w:val="24"/>
              </w:rPr>
            </w:pPr>
            <w:r>
              <w:rPr>
                <w:color w:val="000000" w:themeColor="text1"/>
                <w:sz w:val="24"/>
                <w:szCs w:val="24"/>
              </w:rPr>
              <w:t>12</w:t>
            </w:r>
            <w:r w:rsidR="0040556B" w:rsidRPr="00A57C26">
              <w:rPr>
                <w:color w:val="000000" w:themeColor="text1"/>
                <w:sz w:val="24"/>
                <w:szCs w:val="24"/>
              </w:rPr>
              <w:t xml:space="preserve">.Изучить </w:t>
            </w:r>
            <w:proofErr w:type="gramStart"/>
            <w:r w:rsidR="0040556B" w:rsidRPr="00A57C26">
              <w:rPr>
                <w:color w:val="000000" w:themeColor="text1"/>
                <w:sz w:val="24"/>
                <w:szCs w:val="24"/>
              </w:rPr>
              <w:t>Р</w:t>
            </w:r>
            <w:proofErr w:type="gramEnd"/>
            <w:r w:rsidR="0040556B" w:rsidRPr="00A57C26">
              <w:rPr>
                <w:color w:val="000000" w:themeColor="text1"/>
                <w:sz w:val="24"/>
                <w:szCs w:val="24"/>
              </w:rPr>
              <w:t xml:space="preserve"> РК 50.2.3 -2001 ГСИ РК. Калибровочные знаки. Общие требования</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79</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color w:val="000000" w:themeColor="text1"/>
                <w:sz w:val="24"/>
                <w:szCs w:val="24"/>
              </w:rPr>
            </w:pPr>
            <w:r>
              <w:rPr>
                <w:bCs/>
                <w:color w:val="000000" w:themeColor="text1"/>
                <w:sz w:val="24"/>
                <w:szCs w:val="24"/>
              </w:rPr>
              <w:t>13</w:t>
            </w:r>
            <w:r w:rsidR="0040556B" w:rsidRPr="00A57C26">
              <w:rPr>
                <w:bCs/>
                <w:color w:val="000000" w:themeColor="text1"/>
                <w:sz w:val="24"/>
                <w:szCs w:val="24"/>
              </w:rPr>
              <w:t xml:space="preserve">. </w:t>
            </w:r>
            <w:r w:rsidR="0040556B" w:rsidRPr="00A57C26">
              <w:rPr>
                <w:color w:val="000000" w:themeColor="text1"/>
                <w:sz w:val="24"/>
                <w:szCs w:val="24"/>
              </w:rPr>
              <w:t xml:space="preserve">Изучить </w:t>
            </w:r>
            <w:r w:rsidR="0040556B" w:rsidRPr="00A57C26">
              <w:rPr>
                <w:bCs/>
                <w:color w:val="000000" w:themeColor="text1"/>
                <w:sz w:val="24"/>
                <w:szCs w:val="24"/>
              </w:rPr>
              <w:t xml:space="preserve">ГОСТ 8.010-99 </w:t>
            </w:r>
            <w:r w:rsidR="0040556B" w:rsidRPr="00A57C26">
              <w:rPr>
                <w:color w:val="000000" w:themeColor="text1"/>
                <w:sz w:val="24"/>
                <w:szCs w:val="24"/>
              </w:rPr>
              <w:t>Государственная система обеспечения единства измерений. Методики выполнения измерений. Основные положения.</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83</w:t>
            </w:r>
          </w:p>
        </w:tc>
      </w:tr>
      <w:tr w:rsidR="0040556B" w:rsidRPr="002A242C" w:rsidTr="00BE2076">
        <w:tc>
          <w:tcPr>
            <w:tcW w:w="8612" w:type="dxa"/>
          </w:tcPr>
          <w:p w:rsidR="0040556B" w:rsidRPr="0040556B" w:rsidRDefault="00BE2076" w:rsidP="0040556B">
            <w:pPr>
              <w:tabs>
                <w:tab w:val="left" w:pos="284"/>
              </w:tabs>
              <w:autoSpaceDE w:val="0"/>
              <w:autoSpaceDN w:val="0"/>
              <w:adjustRightInd w:val="0"/>
              <w:jc w:val="both"/>
              <w:rPr>
                <w:color w:val="000000" w:themeColor="text1"/>
                <w:sz w:val="24"/>
                <w:szCs w:val="24"/>
              </w:rPr>
            </w:pPr>
            <w:r>
              <w:rPr>
                <w:color w:val="000000" w:themeColor="text1"/>
                <w:sz w:val="24"/>
                <w:szCs w:val="24"/>
              </w:rPr>
              <w:t>14</w:t>
            </w:r>
            <w:r w:rsidR="0040556B" w:rsidRPr="00A57C26">
              <w:rPr>
                <w:color w:val="000000" w:themeColor="text1"/>
                <w:sz w:val="24"/>
                <w:szCs w:val="24"/>
              </w:rPr>
              <w:t xml:space="preserve">. Изучить </w:t>
            </w:r>
            <w:r w:rsidR="0040556B" w:rsidRPr="00A57C26">
              <w:rPr>
                <w:bCs/>
                <w:color w:val="000000" w:themeColor="text1"/>
                <w:sz w:val="24"/>
                <w:szCs w:val="24"/>
              </w:rPr>
              <w:t xml:space="preserve">ГОСТ 8.021-2005 </w:t>
            </w:r>
            <w:r w:rsidR="0040556B" w:rsidRPr="00A57C26">
              <w:rPr>
                <w:color w:val="000000" w:themeColor="text1"/>
                <w:sz w:val="24"/>
                <w:szCs w:val="24"/>
              </w:rPr>
              <w:t>ГСИ. Государственная поверочная схема для средств измерений массы.</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88</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color w:val="000000" w:themeColor="text1"/>
                <w:sz w:val="24"/>
                <w:szCs w:val="24"/>
              </w:rPr>
            </w:pPr>
            <w:r>
              <w:rPr>
                <w:color w:val="000000" w:themeColor="text1"/>
                <w:sz w:val="24"/>
                <w:szCs w:val="24"/>
              </w:rPr>
              <w:t>15</w:t>
            </w:r>
            <w:r w:rsidR="0040556B" w:rsidRPr="00A57C26">
              <w:rPr>
                <w:color w:val="000000" w:themeColor="text1"/>
                <w:sz w:val="24"/>
                <w:szCs w:val="24"/>
              </w:rPr>
              <w:t>.</w:t>
            </w:r>
            <w:r w:rsidR="0040556B" w:rsidRPr="00A57C26">
              <w:rPr>
                <w:bCs/>
                <w:color w:val="000000" w:themeColor="text1"/>
                <w:sz w:val="24"/>
                <w:szCs w:val="24"/>
              </w:rPr>
              <w:t xml:space="preserve"> </w:t>
            </w:r>
            <w:r w:rsidR="0040556B" w:rsidRPr="00A57C26">
              <w:rPr>
                <w:color w:val="000000" w:themeColor="text1"/>
                <w:sz w:val="24"/>
                <w:szCs w:val="24"/>
              </w:rPr>
              <w:t xml:space="preserve">Изучить </w:t>
            </w:r>
            <w:r w:rsidR="0040556B" w:rsidRPr="00A57C26">
              <w:rPr>
                <w:bCs/>
                <w:color w:val="000000" w:themeColor="text1"/>
                <w:sz w:val="24"/>
                <w:szCs w:val="24"/>
              </w:rPr>
              <w:t xml:space="preserve">ГОСТ 8.326-89 </w:t>
            </w:r>
            <w:r w:rsidR="0040556B" w:rsidRPr="00A57C26">
              <w:rPr>
                <w:color w:val="000000" w:themeColor="text1"/>
                <w:sz w:val="24"/>
                <w:szCs w:val="24"/>
              </w:rPr>
              <w:t xml:space="preserve"> Государственная система обеспечения единства измерений. Метрологическая аттестация средств измерений.</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95</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color w:val="000000" w:themeColor="text1"/>
                <w:sz w:val="24"/>
                <w:szCs w:val="24"/>
              </w:rPr>
            </w:pPr>
            <w:r>
              <w:rPr>
                <w:color w:val="000000" w:themeColor="text1"/>
                <w:sz w:val="24"/>
                <w:szCs w:val="24"/>
              </w:rPr>
              <w:t>16</w:t>
            </w:r>
            <w:r w:rsidR="0040556B" w:rsidRPr="00A57C26">
              <w:rPr>
                <w:color w:val="000000" w:themeColor="text1"/>
                <w:sz w:val="24"/>
                <w:szCs w:val="24"/>
              </w:rPr>
              <w:t>.</w:t>
            </w:r>
            <w:r w:rsidR="0040556B" w:rsidRPr="00A57C26">
              <w:rPr>
                <w:bCs/>
                <w:color w:val="000000" w:themeColor="text1"/>
                <w:sz w:val="24"/>
                <w:szCs w:val="24"/>
              </w:rPr>
              <w:t xml:space="preserve"> </w:t>
            </w:r>
            <w:r w:rsidR="0040556B" w:rsidRPr="00A57C26">
              <w:rPr>
                <w:color w:val="000000" w:themeColor="text1"/>
                <w:sz w:val="24"/>
                <w:szCs w:val="24"/>
              </w:rPr>
              <w:t xml:space="preserve">Изучить </w:t>
            </w:r>
            <w:r w:rsidR="0040556B" w:rsidRPr="00A57C26">
              <w:rPr>
                <w:bCs/>
                <w:color w:val="000000" w:themeColor="text1"/>
                <w:sz w:val="24"/>
                <w:szCs w:val="24"/>
              </w:rPr>
              <w:t xml:space="preserve">ГОСТ 8.565-99 </w:t>
            </w:r>
            <w:r w:rsidR="0040556B" w:rsidRPr="00A57C26">
              <w:rPr>
                <w:color w:val="000000" w:themeColor="text1"/>
                <w:sz w:val="24"/>
                <w:szCs w:val="24"/>
              </w:rPr>
              <w:t>Государственная система обеспечения единства</w:t>
            </w:r>
          </w:p>
          <w:p w:rsidR="0040556B" w:rsidRPr="00A57C26" w:rsidRDefault="0040556B" w:rsidP="0040556B">
            <w:pPr>
              <w:tabs>
                <w:tab w:val="left" w:pos="284"/>
              </w:tabs>
              <w:autoSpaceDE w:val="0"/>
              <w:autoSpaceDN w:val="0"/>
              <w:adjustRightInd w:val="0"/>
              <w:jc w:val="both"/>
              <w:rPr>
                <w:color w:val="000000" w:themeColor="text1"/>
                <w:sz w:val="24"/>
                <w:szCs w:val="24"/>
              </w:rPr>
            </w:pPr>
            <w:r w:rsidRPr="00A57C26">
              <w:rPr>
                <w:color w:val="000000" w:themeColor="text1"/>
                <w:sz w:val="24"/>
                <w:szCs w:val="24"/>
              </w:rPr>
              <w:t xml:space="preserve">измерений. Порядок установления и корректировки </w:t>
            </w:r>
            <w:proofErr w:type="spellStart"/>
            <w:r w:rsidRPr="00A57C26">
              <w:rPr>
                <w:color w:val="000000" w:themeColor="text1"/>
                <w:sz w:val="24"/>
                <w:szCs w:val="24"/>
              </w:rPr>
              <w:t>межповерочных</w:t>
            </w:r>
            <w:proofErr w:type="spellEnd"/>
            <w:r w:rsidRPr="00A57C26">
              <w:rPr>
                <w:color w:val="000000" w:themeColor="text1"/>
                <w:sz w:val="24"/>
                <w:szCs w:val="24"/>
              </w:rPr>
              <w:t xml:space="preserve"> интервалов эталонов.</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105</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color w:val="000000" w:themeColor="text1"/>
                <w:sz w:val="24"/>
                <w:szCs w:val="24"/>
              </w:rPr>
            </w:pPr>
            <w:r>
              <w:rPr>
                <w:color w:val="000000" w:themeColor="text1"/>
                <w:sz w:val="24"/>
                <w:szCs w:val="24"/>
              </w:rPr>
              <w:t>17</w:t>
            </w:r>
            <w:r w:rsidR="0040556B" w:rsidRPr="00A57C26">
              <w:rPr>
                <w:color w:val="000000" w:themeColor="text1"/>
                <w:sz w:val="24"/>
                <w:szCs w:val="24"/>
              </w:rPr>
              <w:t>. Изучить Соглашение 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119</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color w:val="000000" w:themeColor="text1"/>
                <w:sz w:val="24"/>
                <w:szCs w:val="24"/>
              </w:rPr>
            </w:pPr>
            <w:r>
              <w:rPr>
                <w:color w:val="000000" w:themeColor="text1"/>
                <w:sz w:val="24"/>
                <w:szCs w:val="24"/>
              </w:rPr>
              <w:t>18</w:t>
            </w:r>
            <w:r w:rsidR="0040556B" w:rsidRPr="00A57C26">
              <w:rPr>
                <w:color w:val="000000" w:themeColor="text1"/>
                <w:sz w:val="24"/>
                <w:szCs w:val="24"/>
              </w:rPr>
              <w:t>. Изучить Соглашение о сотрудничестве по созданию и применению стандартных образцов состава и свойств веществ и материалов</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125</w:t>
            </w:r>
          </w:p>
        </w:tc>
      </w:tr>
      <w:tr w:rsidR="0040556B" w:rsidRPr="002A242C" w:rsidTr="00BE2076">
        <w:tc>
          <w:tcPr>
            <w:tcW w:w="8612" w:type="dxa"/>
          </w:tcPr>
          <w:p w:rsidR="0040556B" w:rsidRPr="0040556B" w:rsidRDefault="00BE2076" w:rsidP="0040556B">
            <w:pPr>
              <w:tabs>
                <w:tab w:val="left" w:pos="284"/>
              </w:tabs>
              <w:jc w:val="both"/>
              <w:rPr>
                <w:snapToGrid w:val="0"/>
                <w:color w:val="000000" w:themeColor="text1"/>
                <w:sz w:val="24"/>
                <w:szCs w:val="24"/>
              </w:rPr>
            </w:pPr>
            <w:r>
              <w:rPr>
                <w:color w:val="000000" w:themeColor="text1"/>
                <w:sz w:val="24"/>
                <w:szCs w:val="24"/>
              </w:rPr>
              <w:t>19</w:t>
            </w:r>
            <w:r w:rsidR="0040556B" w:rsidRPr="00A57C26">
              <w:rPr>
                <w:color w:val="000000" w:themeColor="text1"/>
                <w:sz w:val="24"/>
                <w:szCs w:val="24"/>
              </w:rPr>
              <w:t>.</w:t>
            </w:r>
            <w:r w:rsidR="0040556B" w:rsidRPr="00A57C26">
              <w:rPr>
                <w:snapToGrid w:val="0"/>
                <w:color w:val="000000" w:themeColor="text1"/>
                <w:sz w:val="24"/>
                <w:szCs w:val="24"/>
              </w:rPr>
              <w:t xml:space="preserve"> </w:t>
            </w:r>
            <w:r w:rsidR="0040556B" w:rsidRPr="00A57C26">
              <w:rPr>
                <w:color w:val="000000" w:themeColor="text1"/>
                <w:sz w:val="24"/>
                <w:szCs w:val="24"/>
              </w:rPr>
              <w:t xml:space="preserve">Изучить </w:t>
            </w:r>
            <w:r w:rsidR="0040556B" w:rsidRPr="00A57C26">
              <w:rPr>
                <w:snapToGrid w:val="0"/>
                <w:color w:val="000000" w:themeColor="text1"/>
                <w:sz w:val="24"/>
                <w:szCs w:val="24"/>
              </w:rPr>
              <w:t>Порядок признания результатов государственных испытаний и утверждения типа, поверки, метрологической аттестации средств измерений</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128</w:t>
            </w:r>
          </w:p>
        </w:tc>
      </w:tr>
      <w:tr w:rsidR="0040556B" w:rsidRPr="002A242C" w:rsidTr="00BE2076">
        <w:tc>
          <w:tcPr>
            <w:tcW w:w="8612" w:type="dxa"/>
          </w:tcPr>
          <w:p w:rsidR="0040556B" w:rsidRPr="0040556B" w:rsidRDefault="00BE2076" w:rsidP="0040556B">
            <w:pPr>
              <w:tabs>
                <w:tab w:val="left" w:pos="284"/>
              </w:tabs>
              <w:autoSpaceDE w:val="0"/>
              <w:autoSpaceDN w:val="0"/>
              <w:adjustRightInd w:val="0"/>
              <w:jc w:val="both"/>
              <w:rPr>
                <w:snapToGrid w:val="0"/>
                <w:color w:val="000000" w:themeColor="text1"/>
                <w:sz w:val="24"/>
                <w:szCs w:val="24"/>
              </w:rPr>
            </w:pPr>
            <w:r>
              <w:rPr>
                <w:color w:val="000000" w:themeColor="text1"/>
                <w:sz w:val="24"/>
                <w:szCs w:val="24"/>
              </w:rPr>
              <w:t>20</w:t>
            </w:r>
            <w:r w:rsidR="0040556B" w:rsidRPr="00A57C26">
              <w:rPr>
                <w:color w:val="000000" w:themeColor="text1"/>
                <w:sz w:val="24"/>
                <w:szCs w:val="24"/>
              </w:rPr>
              <w:t xml:space="preserve">. Изучить </w:t>
            </w:r>
            <w:r w:rsidR="0040556B" w:rsidRPr="00A57C26">
              <w:rPr>
                <w:snapToGrid w:val="0"/>
                <w:color w:val="000000" w:themeColor="text1"/>
                <w:sz w:val="24"/>
                <w:szCs w:val="24"/>
              </w:rPr>
              <w:t>Порядок взаимного признания аккредитации лабораторий, осуществляющих испытания, поверку или калибровку средств измерений.</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133</w:t>
            </w:r>
          </w:p>
        </w:tc>
      </w:tr>
      <w:tr w:rsidR="0040556B" w:rsidRPr="002A242C" w:rsidTr="00BE2076">
        <w:tc>
          <w:tcPr>
            <w:tcW w:w="8612" w:type="dxa"/>
          </w:tcPr>
          <w:p w:rsidR="0040556B" w:rsidRPr="0040556B" w:rsidRDefault="00BE2076" w:rsidP="0040556B">
            <w:pPr>
              <w:tabs>
                <w:tab w:val="left" w:pos="284"/>
              </w:tabs>
              <w:autoSpaceDE w:val="0"/>
              <w:autoSpaceDN w:val="0"/>
              <w:adjustRightInd w:val="0"/>
              <w:jc w:val="both"/>
              <w:rPr>
                <w:snapToGrid w:val="0"/>
                <w:color w:val="000000" w:themeColor="text1"/>
                <w:sz w:val="24"/>
                <w:szCs w:val="24"/>
              </w:rPr>
            </w:pPr>
            <w:r>
              <w:rPr>
                <w:snapToGrid w:val="0"/>
                <w:color w:val="000000" w:themeColor="text1"/>
                <w:sz w:val="24"/>
                <w:szCs w:val="24"/>
              </w:rPr>
              <w:t>21</w:t>
            </w:r>
            <w:r w:rsidR="0040556B" w:rsidRPr="00A57C26">
              <w:rPr>
                <w:snapToGrid w:val="0"/>
                <w:color w:val="000000" w:themeColor="text1"/>
                <w:sz w:val="24"/>
                <w:szCs w:val="24"/>
              </w:rPr>
              <w:t xml:space="preserve">. </w:t>
            </w:r>
            <w:r w:rsidR="0040556B" w:rsidRPr="00A57C26">
              <w:rPr>
                <w:color w:val="000000" w:themeColor="text1"/>
                <w:sz w:val="24"/>
                <w:szCs w:val="24"/>
              </w:rPr>
              <w:t xml:space="preserve">Изучить </w:t>
            </w:r>
            <w:r w:rsidR="0040556B" w:rsidRPr="00A57C26">
              <w:rPr>
                <w:snapToGrid w:val="0"/>
                <w:color w:val="000000" w:themeColor="text1"/>
                <w:sz w:val="24"/>
                <w:szCs w:val="24"/>
              </w:rPr>
              <w:t>Сличение государственных (национальных) эталонов. Порядок организации и проведения.</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139</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snapToGrid w:val="0"/>
                <w:color w:val="000000" w:themeColor="text1"/>
                <w:sz w:val="24"/>
                <w:szCs w:val="24"/>
              </w:rPr>
            </w:pPr>
            <w:r>
              <w:rPr>
                <w:snapToGrid w:val="0"/>
                <w:color w:val="000000" w:themeColor="text1"/>
                <w:sz w:val="24"/>
                <w:szCs w:val="24"/>
              </w:rPr>
              <w:t>22</w:t>
            </w:r>
            <w:r w:rsidR="0040556B" w:rsidRPr="00A57C26">
              <w:rPr>
                <w:snapToGrid w:val="0"/>
                <w:color w:val="000000" w:themeColor="text1"/>
                <w:sz w:val="24"/>
                <w:szCs w:val="24"/>
              </w:rPr>
              <w:t xml:space="preserve">. </w:t>
            </w:r>
            <w:r w:rsidR="0040556B" w:rsidRPr="00A57C26">
              <w:rPr>
                <w:color w:val="000000" w:themeColor="text1"/>
                <w:sz w:val="24"/>
                <w:szCs w:val="24"/>
              </w:rPr>
              <w:t xml:space="preserve">Изучить </w:t>
            </w:r>
            <w:r w:rsidR="0040556B" w:rsidRPr="00A57C26">
              <w:rPr>
                <w:snapToGrid w:val="0"/>
                <w:color w:val="000000" w:themeColor="text1"/>
                <w:sz w:val="24"/>
                <w:szCs w:val="24"/>
              </w:rPr>
              <w:t>Порядок взаимного признания методик выполнения измерений.</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144</w:t>
            </w:r>
          </w:p>
        </w:tc>
      </w:tr>
      <w:tr w:rsidR="0040556B" w:rsidRPr="002A242C" w:rsidTr="00BE2076">
        <w:tc>
          <w:tcPr>
            <w:tcW w:w="8612" w:type="dxa"/>
          </w:tcPr>
          <w:p w:rsidR="0040556B" w:rsidRPr="00A57C26" w:rsidRDefault="00BE2076" w:rsidP="0040556B">
            <w:pPr>
              <w:tabs>
                <w:tab w:val="left" w:pos="284"/>
              </w:tabs>
              <w:jc w:val="both"/>
              <w:rPr>
                <w:snapToGrid w:val="0"/>
                <w:color w:val="000000" w:themeColor="text1"/>
                <w:sz w:val="24"/>
                <w:szCs w:val="24"/>
              </w:rPr>
            </w:pPr>
            <w:r>
              <w:rPr>
                <w:snapToGrid w:val="0"/>
                <w:color w:val="000000" w:themeColor="text1"/>
                <w:sz w:val="24"/>
                <w:szCs w:val="24"/>
              </w:rPr>
              <w:t>23</w:t>
            </w:r>
            <w:r w:rsidR="0040556B" w:rsidRPr="00A57C26">
              <w:rPr>
                <w:snapToGrid w:val="0"/>
                <w:color w:val="000000" w:themeColor="text1"/>
                <w:sz w:val="24"/>
                <w:szCs w:val="24"/>
              </w:rPr>
              <w:t>.</w:t>
            </w:r>
            <w:r w:rsidR="0040556B" w:rsidRPr="00A57C26">
              <w:rPr>
                <w:color w:val="000000" w:themeColor="text1"/>
                <w:sz w:val="24"/>
                <w:szCs w:val="24"/>
              </w:rPr>
              <w:t xml:space="preserve"> Изучить</w:t>
            </w:r>
            <w:r w:rsidR="0040556B" w:rsidRPr="00A57C26">
              <w:rPr>
                <w:snapToGrid w:val="0"/>
                <w:color w:val="000000" w:themeColor="text1"/>
                <w:sz w:val="24"/>
                <w:szCs w:val="24"/>
              </w:rPr>
              <w:t xml:space="preserve"> ГСИ. Эталоны единиц величин. Порядок разработки, утверждения, регистрации, хранения и применения</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148</w:t>
            </w:r>
          </w:p>
        </w:tc>
      </w:tr>
      <w:tr w:rsidR="0040556B" w:rsidRPr="002A242C" w:rsidTr="00BE2076">
        <w:tc>
          <w:tcPr>
            <w:tcW w:w="8612" w:type="dxa"/>
          </w:tcPr>
          <w:p w:rsidR="0040556B" w:rsidRPr="00A57C26" w:rsidRDefault="00BE2076" w:rsidP="0040556B">
            <w:pPr>
              <w:tabs>
                <w:tab w:val="left" w:pos="284"/>
              </w:tabs>
              <w:autoSpaceDE w:val="0"/>
              <w:autoSpaceDN w:val="0"/>
              <w:adjustRightInd w:val="0"/>
              <w:jc w:val="both"/>
              <w:rPr>
                <w:snapToGrid w:val="0"/>
                <w:color w:val="000000" w:themeColor="text1"/>
                <w:sz w:val="24"/>
                <w:szCs w:val="24"/>
              </w:rPr>
            </w:pPr>
            <w:r>
              <w:rPr>
                <w:color w:val="000000" w:themeColor="text1"/>
                <w:sz w:val="24"/>
                <w:szCs w:val="24"/>
              </w:rPr>
              <w:t>24</w:t>
            </w:r>
            <w:r w:rsidR="0040556B" w:rsidRPr="00A57C26">
              <w:rPr>
                <w:color w:val="000000" w:themeColor="text1"/>
                <w:sz w:val="24"/>
                <w:szCs w:val="24"/>
              </w:rPr>
              <w:t xml:space="preserve">. Изучить </w:t>
            </w:r>
            <w:r w:rsidR="0040556B" w:rsidRPr="00A57C26">
              <w:rPr>
                <w:snapToGrid w:val="0"/>
                <w:color w:val="000000" w:themeColor="text1"/>
                <w:sz w:val="24"/>
                <w:szCs w:val="24"/>
              </w:rPr>
              <w:t>Положение о межгосударственном эталоне</w:t>
            </w:r>
          </w:p>
        </w:tc>
        <w:tc>
          <w:tcPr>
            <w:tcW w:w="958" w:type="dxa"/>
          </w:tcPr>
          <w:p w:rsidR="0040556B" w:rsidRPr="00A14B7B" w:rsidRDefault="00A14B7B" w:rsidP="002A242C">
            <w:pPr>
              <w:jc w:val="center"/>
              <w:rPr>
                <w:rFonts w:eastAsia="Calibri"/>
                <w:szCs w:val="28"/>
                <w:lang w:val="kk-KZ"/>
              </w:rPr>
            </w:pPr>
            <w:r w:rsidRPr="00A14B7B">
              <w:rPr>
                <w:rFonts w:eastAsia="Calibri"/>
                <w:szCs w:val="28"/>
                <w:lang w:val="kk-KZ"/>
              </w:rPr>
              <w:t>155</w:t>
            </w:r>
          </w:p>
        </w:tc>
      </w:tr>
    </w:tbl>
    <w:p w:rsidR="00CF76EE" w:rsidRDefault="00CF76EE" w:rsidP="00CF76EE">
      <w:pPr>
        <w:tabs>
          <w:tab w:val="left" w:pos="284"/>
        </w:tabs>
        <w:jc w:val="both"/>
        <w:rPr>
          <w:rFonts w:ascii="Calibri" w:eastAsia="Calibri" w:hAnsi="Calibri"/>
          <w:b/>
        </w:rPr>
      </w:pPr>
    </w:p>
    <w:p w:rsidR="00A14B7B" w:rsidRDefault="00A14B7B" w:rsidP="00564300">
      <w:pPr>
        <w:tabs>
          <w:tab w:val="left" w:pos="0"/>
        </w:tabs>
        <w:jc w:val="both"/>
        <w:rPr>
          <w:b/>
          <w:color w:val="000000" w:themeColor="text1"/>
          <w:szCs w:val="28"/>
          <w:lang w:val="kk-KZ"/>
        </w:rPr>
      </w:pPr>
    </w:p>
    <w:p w:rsidR="00CF76EE" w:rsidRPr="00564300" w:rsidRDefault="005E4167" w:rsidP="00564300">
      <w:pPr>
        <w:tabs>
          <w:tab w:val="left" w:pos="0"/>
        </w:tabs>
        <w:jc w:val="both"/>
        <w:rPr>
          <w:b/>
          <w:color w:val="000000" w:themeColor="text1"/>
          <w:szCs w:val="28"/>
          <w:lang w:val="kk-KZ"/>
        </w:rPr>
      </w:pPr>
      <w:r>
        <w:rPr>
          <w:b/>
          <w:color w:val="000000" w:themeColor="text1"/>
          <w:szCs w:val="28"/>
          <w:lang w:val="kk-KZ"/>
        </w:rPr>
        <w:lastRenderedPageBreak/>
        <w:tab/>
      </w:r>
      <w:r w:rsidR="00CF76EE" w:rsidRPr="00564300">
        <w:rPr>
          <w:b/>
          <w:color w:val="000000" w:themeColor="text1"/>
          <w:szCs w:val="28"/>
          <w:lang w:val="kk-KZ"/>
        </w:rPr>
        <w:t>Практическое занятие №1</w:t>
      </w:r>
    </w:p>
    <w:p w:rsidR="00CF76EE" w:rsidRPr="004B5814" w:rsidRDefault="00CF76EE" w:rsidP="00564300">
      <w:pPr>
        <w:tabs>
          <w:tab w:val="left" w:pos="284"/>
        </w:tabs>
        <w:jc w:val="both"/>
        <w:rPr>
          <w:b/>
          <w:color w:val="000000" w:themeColor="text1"/>
          <w:szCs w:val="28"/>
        </w:rPr>
      </w:pPr>
      <w:r w:rsidRPr="004B5814">
        <w:rPr>
          <w:b/>
          <w:color w:val="000000" w:themeColor="text1"/>
          <w:szCs w:val="28"/>
        </w:rPr>
        <w:tab/>
      </w:r>
      <w:r w:rsidR="004B5814" w:rsidRPr="004B5814">
        <w:rPr>
          <w:b/>
          <w:color w:val="000000" w:themeColor="text1"/>
          <w:szCs w:val="28"/>
        </w:rPr>
        <w:tab/>
        <w:t xml:space="preserve">Тема: </w:t>
      </w:r>
      <w:r w:rsidR="004B5814" w:rsidRPr="004B5814">
        <w:rPr>
          <w:b/>
          <w:color w:val="000000" w:themeColor="text1"/>
          <w:szCs w:val="28"/>
          <w:lang w:val="kk-KZ"/>
        </w:rPr>
        <w:t>Правила проведения аттестации экспертов-аудиторов и поверителей средств измерений в области обеспечения единства измерений</w:t>
      </w:r>
      <w:r w:rsidR="004B5814">
        <w:rPr>
          <w:b/>
          <w:color w:val="000000" w:themeColor="text1"/>
          <w:szCs w:val="28"/>
          <w:lang w:val="kk-KZ"/>
        </w:rPr>
        <w:t>.</w:t>
      </w:r>
    </w:p>
    <w:p w:rsidR="000D7B6A" w:rsidRPr="00564300" w:rsidRDefault="00CF76EE" w:rsidP="00564300">
      <w:pPr>
        <w:tabs>
          <w:tab w:val="left" w:pos="284"/>
        </w:tabs>
        <w:jc w:val="both"/>
        <w:rPr>
          <w:color w:val="000000" w:themeColor="text1"/>
          <w:szCs w:val="28"/>
        </w:rPr>
      </w:pPr>
      <w:r w:rsidRPr="00564300">
        <w:rPr>
          <w:color w:val="000000" w:themeColor="text1"/>
          <w:sz w:val="24"/>
          <w:szCs w:val="24"/>
        </w:rPr>
        <w:tab/>
      </w:r>
      <w:r w:rsidR="004B5814">
        <w:rPr>
          <w:color w:val="000000" w:themeColor="text1"/>
          <w:szCs w:val="28"/>
        </w:rPr>
        <w:tab/>
      </w:r>
      <w:r w:rsidRPr="00564300">
        <w:rPr>
          <w:color w:val="000000" w:themeColor="text1"/>
          <w:szCs w:val="28"/>
        </w:rPr>
        <w:t xml:space="preserve">Цели и задачи:  Изучить </w:t>
      </w:r>
      <w:proofErr w:type="spellStart"/>
      <w:r w:rsidRPr="00564300">
        <w:rPr>
          <w:color w:val="000000" w:themeColor="text1"/>
          <w:szCs w:val="28"/>
        </w:rPr>
        <w:t>п</w:t>
      </w:r>
      <w:proofErr w:type="spellEnd"/>
      <w:r w:rsidR="000D7B6A" w:rsidRPr="00564300">
        <w:rPr>
          <w:color w:val="000000" w:themeColor="text1"/>
          <w:szCs w:val="28"/>
          <w:lang w:val="kk-KZ"/>
        </w:rPr>
        <w:t>равила проведения аттестации экспертов-аудиторов и поверителей средств измерений в области обеспечения единства измерений</w:t>
      </w:r>
      <w:r w:rsidRPr="00564300">
        <w:rPr>
          <w:color w:val="000000" w:themeColor="text1"/>
          <w:szCs w:val="28"/>
          <w:lang w:val="kk-KZ"/>
        </w:rPr>
        <w:t xml:space="preserve"> </w:t>
      </w:r>
    </w:p>
    <w:p w:rsidR="000D7B6A" w:rsidRPr="00564300" w:rsidRDefault="000D7B6A" w:rsidP="00564300">
      <w:pPr>
        <w:jc w:val="both"/>
        <w:rPr>
          <w:b/>
          <w:color w:val="000000" w:themeColor="text1"/>
          <w:szCs w:val="28"/>
        </w:rPr>
      </w:pPr>
    </w:p>
    <w:p w:rsidR="00CF76EE" w:rsidRPr="004B5814" w:rsidRDefault="00CF76EE" w:rsidP="00564300">
      <w:pPr>
        <w:jc w:val="center"/>
        <w:rPr>
          <w:b/>
          <w:color w:val="000000" w:themeColor="text1"/>
          <w:szCs w:val="28"/>
        </w:rPr>
      </w:pPr>
      <w:r w:rsidRPr="004B5814">
        <w:rPr>
          <w:b/>
          <w:color w:val="000000" w:themeColor="text1"/>
          <w:szCs w:val="28"/>
        </w:rPr>
        <w:t>Содержание занятия</w:t>
      </w:r>
    </w:p>
    <w:p w:rsidR="00CF76EE" w:rsidRPr="00A57C26" w:rsidRDefault="00CF76EE" w:rsidP="00564300">
      <w:pPr>
        <w:jc w:val="both"/>
        <w:rPr>
          <w:b/>
          <w:color w:val="000000" w:themeColor="text1"/>
          <w:sz w:val="24"/>
          <w:szCs w:val="24"/>
        </w:rPr>
      </w:pPr>
    </w:p>
    <w:p w:rsidR="000D7B6A" w:rsidRPr="004B5814" w:rsidRDefault="000D7B6A" w:rsidP="004B5814">
      <w:pPr>
        <w:pStyle w:val="a3"/>
        <w:spacing w:after="0"/>
        <w:ind w:left="0" w:firstLine="567"/>
        <w:jc w:val="both"/>
        <w:rPr>
          <w:rFonts w:ascii="Times New Roman" w:hAnsi="Times New Roman" w:cs="Times New Roman"/>
          <w:color w:val="000000" w:themeColor="text1"/>
          <w:sz w:val="28"/>
          <w:szCs w:val="28"/>
        </w:rPr>
      </w:pPr>
      <w:proofErr w:type="gramStart"/>
      <w:r w:rsidRPr="004B5814">
        <w:rPr>
          <w:rFonts w:ascii="Times New Roman" w:hAnsi="Times New Roman" w:cs="Times New Roman"/>
          <w:color w:val="000000" w:themeColor="text1"/>
          <w:sz w:val="28"/>
          <w:szCs w:val="28"/>
        </w:rPr>
        <w:t xml:space="preserve">Правила проведения аттестации экспертов-аудиторов в области обеспечения единства измерений и </w:t>
      </w:r>
      <w:proofErr w:type="spellStart"/>
      <w:r w:rsidRPr="004B5814">
        <w:rPr>
          <w:rFonts w:ascii="Times New Roman" w:hAnsi="Times New Roman" w:cs="Times New Roman"/>
          <w:color w:val="000000" w:themeColor="text1"/>
          <w:sz w:val="28"/>
          <w:szCs w:val="28"/>
        </w:rPr>
        <w:t>поверителей</w:t>
      </w:r>
      <w:proofErr w:type="spellEnd"/>
      <w:r w:rsidRPr="004B5814">
        <w:rPr>
          <w:rFonts w:ascii="Times New Roman" w:hAnsi="Times New Roman" w:cs="Times New Roman"/>
          <w:color w:val="000000" w:themeColor="text1"/>
          <w:sz w:val="28"/>
          <w:szCs w:val="28"/>
        </w:rPr>
        <w:t xml:space="preserve"> средств измерений и установления квалификационных требований к ним разработаны в соответствии с Законом Республики Казахстан </w:t>
      </w:r>
      <w:r w:rsidRPr="004B5814">
        <w:rPr>
          <w:rFonts w:ascii="Times New Roman" w:hAnsi="Times New Roman" w:cs="Times New Roman"/>
          <w:color w:val="000000" w:themeColor="text1"/>
          <w:sz w:val="28"/>
          <w:szCs w:val="28"/>
          <w:lang w:val="kk-KZ"/>
        </w:rPr>
        <w:t xml:space="preserve">от 7 июня 2000 года </w:t>
      </w:r>
      <w:r w:rsidRPr="004B5814">
        <w:rPr>
          <w:rFonts w:ascii="Times New Roman" w:hAnsi="Times New Roman" w:cs="Times New Roman"/>
          <w:color w:val="000000" w:themeColor="text1"/>
          <w:sz w:val="28"/>
          <w:szCs w:val="28"/>
        </w:rPr>
        <w:t xml:space="preserve">«Об обеспечении единства измерений» и устанавливают порядок проведения аттестации экспертов-аудиторов в области обеспечения единства измерений и </w:t>
      </w:r>
      <w:proofErr w:type="spellStart"/>
      <w:r w:rsidRPr="004B5814">
        <w:rPr>
          <w:rFonts w:ascii="Times New Roman" w:hAnsi="Times New Roman" w:cs="Times New Roman"/>
          <w:color w:val="000000" w:themeColor="text1"/>
          <w:sz w:val="28"/>
          <w:szCs w:val="28"/>
        </w:rPr>
        <w:t>поверителей</w:t>
      </w:r>
      <w:proofErr w:type="spellEnd"/>
      <w:r w:rsidRPr="004B5814">
        <w:rPr>
          <w:rFonts w:ascii="Times New Roman" w:hAnsi="Times New Roman" w:cs="Times New Roman"/>
          <w:color w:val="000000" w:themeColor="text1"/>
          <w:sz w:val="28"/>
          <w:szCs w:val="28"/>
        </w:rPr>
        <w:t xml:space="preserve"> средств измерений в государственной системе обеспечения единства измерений Республики Казахстан и квалификационные</w:t>
      </w:r>
      <w:proofErr w:type="gramEnd"/>
      <w:r w:rsidRPr="004B5814">
        <w:rPr>
          <w:rFonts w:ascii="Times New Roman" w:hAnsi="Times New Roman" w:cs="Times New Roman"/>
          <w:color w:val="000000" w:themeColor="text1"/>
          <w:sz w:val="28"/>
          <w:szCs w:val="28"/>
        </w:rPr>
        <w:t xml:space="preserve"> требования к ним.</w:t>
      </w:r>
    </w:p>
    <w:p w:rsidR="004B5814" w:rsidRDefault="004B5814" w:rsidP="004B5814">
      <w:pPr>
        <w:pStyle w:val="a3"/>
        <w:tabs>
          <w:tab w:val="left" w:pos="840"/>
        </w:tabs>
        <w:spacing w:after="0"/>
        <w:ind w:left="0" w:firstLine="567"/>
        <w:jc w:val="both"/>
        <w:rPr>
          <w:rFonts w:ascii="Times New Roman" w:hAnsi="Times New Roman" w:cs="Times New Roman"/>
          <w:color w:val="000000" w:themeColor="text1"/>
          <w:sz w:val="28"/>
          <w:szCs w:val="28"/>
        </w:rPr>
      </w:pPr>
    </w:p>
    <w:p w:rsidR="000D7B6A" w:rsidRPr="00EE606B" w:rsidRDefault="000D7B6A" w:rsidP="000D7FB0">
      <w:pPr>
        <w:pStyle w:val="a3"/>
        <w:tabs>
          <w:tab w:val="left" w:pos="840"/>
        </w:tabs>
        <w:spacing w:after="0"/>
        <w:ind w:left="0" w:firstLine="567"/>
        <w:rPr>
          <w:rFonts w:ascii="Times New Roman" w:hAnsi="Times New Roman" w:cs="Times New Roman"/>
          <w:i/>
          <w:color w:val="000000" w:themeColor="text1"/>
          <w:sz w:val="28"/>
          <w:szCs w:val="28"/>
        </w:rPr>
      </w:pPr>
      <w:r w:rsidRPr="00EE606B">
        <w:rPr>
          <w:rFonts w:ascii="Times New Roman" w:hAnsi="Times New Roman" w:cs="Times New Roman"/>
          <w:i/>
          <w:color w:val="000000" w:themeColor="text1"/>
          <w:sz w:val="28"/>
          <w:szCs w:val="28"/>
        </w:rPr>
        <w:t>Общие положения</w:t>
      </w:r>
    </w:p>
    <w:p w:rsidR="000D7B6A" w:rsidRPr="004B5814" w:rsidRDefault="000D7B6A" w:rsidP="00EE606B">
      <w:pPr>
        <w:pStyle w:val="a3"/>
        <w:tabs>
          <w:tab w:val="left" w:pos="0"/>
        </w:tabs>
        <w:spacing w:after="0"/>
        <w:ind w:left="0"/>
        <w:jc w:val="both"/>
        <w:rPr>
          <w:rFonts w:ascii="Times New Roman" w:hAnsi="Times New Roman" w:cs="Times New Roman"/>
          <w:color w:val="000000" w:themeColor="text1"/>
          <w:sz w:val="28"/>
          <w:szCs w:val="28"/>
        </w:rPr>
      </w:pPr>
      <w:r w:rsidRPr="004B5814">
        <w:rPr>
          <w:rFonts w:ascii="Times New Roman" w:hAnsi="Times New Roman" w:cs="Times New Roman"/>
          <w:color w:val="000000" w:themeColor="text1"/>
          <w:sz w:val="28"/>
          <w:szCs w:val="28"/>
        </w:rPr>
        <w:t>1.</w:t>
      </w:r>
      <w:r w:rsidRPr="004B5814">
        <w:rPr>
          <w:rFonts w:ascii="Times New Roman" w:hAnsi="Times New Roman" w:cs="Times New Roman"/>
          <w:color w:val="000000" w:themeColor="text1"/>
          <w:sz w:val="28"/>
          <w:szCs w:val="28"/>
        </w:rPr>
        <w:tab/>
        <w:t xml:space="preserve">Аттестация проводится с целью присвоения квалификации для осуществления конкретных видов работ и услуг в области обеспечения единства измерений. </w:t>
      </w:r>
    </w:p>
    <w:p w:rsidR="000D7B6A" w:rsidRPr="004B5814" w:rsidRDefault="000D7B6A" w:rsidP="00EE606B">
      <w:pPr>
        <w:pStyle w:val="a3"/>
        <w:tabs>
          <w:tab w:val="left" w:pos="0"/>
        </w:tabs>
        <w:spacing w:after="0"/>
        <w:ind w:left="0"/>
        <w:jc w:val="both"/>
        <w:rPr>
          <w:rFonts w:ascii="Times New Roman" w:hAnsi="Times New Roman" w:cs="Times New Roman"/>
          <w:color w:val="000000" w:themeColor="text1"/>
          <w:sz w:val="28"/>
          <w:szCs w:val="28"/>
        </w:rPr>
      </w:pPr>
      <w:r w:rsidRPr="004B5814">
        <w:rPr>
          <w:rFonts w:ascii="Times New Roman" w:hAnsi="Times New Roman" w:cs="Times New Roman"/>
          <w:color w:val="000000" w:themeColor="text1"/>
          <w:sz w:val="28"/>
          <w:szCs w:val="28"/>
        </w:rPr>
        <w:t>2.</w:t>
      </w:r>
      <w:r w:rsidRPr="004B5814">
        <w:rPr>
          <w:rFonts w:ascii="Times New Roman" w:hAnsi="Times New Roman" w:cs="Times New Roman"/>
          <w:color w:val="000000" w:themeColor="text1"/>
          <w:sz w:val="28"/>
          <w:szCs w:val="28"/>
        </w:rPr>
        <w:tab/>
        <w:t>Аттестация экспертов-аудиторов в области обеспечения единства измерений осуществляется по следующим направлениям деятельности:</w:t>
      </w:r>
    </w:p>
    <w:p w:rsidR="000D7B6A" w:rsidRPr="004B5814" w:rsidRDefault="000D7B6A" w:rsidP="005D1CF2">
      <w:pPr>
        <w:numPr>
          <w:ilvl w:val="0"/>
          <w:numId w:val="6"/>
        </w:numPr>
        <w:tabs>
          <w:tab w:val="left" w:pos="1200"/>
          <w:tab w:val="left" w:pos="1320"/>
        </w:tabs>
        <w:ind w:left="0" w:firstLine="567"/>
        <w:jc w:val="both"/>
        <w:rPr>
          <w:color w:val="000000" w:themeColor="text1"/>
          <w:szCs w:val="28"/>
        </w:rPr>
      </w:pPr>
      <w:r w:rsidRPr="004B5814">
        <w:rPr>
          <w:color w:val="000000" w:themeColor="text1"/>
          <w:szCs w:val="28"/>
        </w:rPr>
        <w:t>проведение испытаний средств измерений;</w:t>
      </w:r>
    </w:p>
    <w:p w:rsidR="000D7B6A" w:rsidRPr="004B5814" w:rsidRDefault="000D7B6A" w:rsidP="005D1CF2">
      <w:pPr>
        <w:numPr>
          <w:ilvl w:val="0"/>
          <w:numId w:val="6"/>
        </w:numPr>
        <w:tabs>
          <w:tab w:val="left" w:pos="1200"/>
          <w:tab w:val="left" w:pos="1320"/>
        </w:tabs>
        <w:ind w:left="0" w:firstLine="567"/>
        <w:jc w:val="both"/>
        <w:rPr>
          <w:color w:val="000000" w:themeColor="text1"/>
          <w:szCs w:val="28"/>
        </w:rPr>
      </w:pPr>
      <w:r w:rsidRPr="004B5814">
        <w:rPr>
          <w:color w:val="000000" w:themeColor="text1"/>
          <w:szCs w:val="28"/>
        </w:rPr>
        <w:t>проведение аттестации испытательного оборудования;</w:t>
      </w:r>
    </w:p>
    <w:p w:rsidR="000D7B6A" w:rsidRPr="004B5814" w:rsidRDefault="000D7B6A" w:rsidP="005D1CF2">
      <w:pPr>
        <w:numPr>
          <w:ilvl w:val="0"/>
          <w:numId w:val="6"/>
        </w:numPr>
        <w:tabs>
          <w:tab w:val="left" w:pos="1200"/>
          <w:tab w:val="left" w:pos="1320"/>
        </w:tabs>
        <w:ind w:left="0" w:firstLine="567"/>
        <w:jc w:val="both"/>
        <w:rPr>
          <w:color w:val="000000" w:themeColor="text1"/>
          <w:szCs w:val="28"/>
        </w:rPr>
      </w:pPr>
      <w:r w:rsidRPr="004B5814">
        <w:rPr>
          <w:color w:val="000000" w:themeColor="text1"/>
          <w:szCs w:val="28"/>
        </w:rPr>
        <w:t>проведение метрологической аттестации методик выполнения измерений;</w:t>
      </w:r>
    </w:p>
    <w:p w:rsidR="000D7B6A" w:rsidRPr="004B5814" w:rsidRDefault="000D7B6A" w:rsidP="005D1CF2">
      <w:pPr>
        <w:numPr>
          <w:ilvl w:val="0"/>
          <w:numId w:val="6"/>
        </w:numPr>
        <w:tabs>
          <w:tab w:val="left" w:pos="1200"/>
          <w:tab w:val="left" w:pos="1320"/>
        </w:tabs>
        <w:ind w:left="0" w:firstLine="567"/>
        <w:jc w:val="both"/>
        <w:rPr>
          <w:color w:val="000000" w:themeColor="text1"/>
          <w:szCs w:val="28"/>
        </w:rPr>
      </w:pPr>
      <w:r w:rsidRPr="004B5814">
        <w:rPr>
          <w:color w:val="000000" w:themeColor="text1"/>
          <w:szCs w:val="28"/>
        </w:rPr>
        <w:t>проведение метрологической экспертизы технической документации.</w:t>
      </w:r>
    </w:p>
    <w:p w:rsidR="000D7B6A" w:rsidRPr="004B5814" w:rsidRDefault="000D7B6A" w:rsidP="005D1CF2">
      <w:pPr>
        <w:pStyle w:val="a3"/>
        <w:widowControl/>
        <w:numPr>
          <w:ilvl w:val="0"/>
          <w:numId w:val="5"/>
        </w:numPr>
        <w:tabs>
          <w:tab w:val="clear" w:pos="1040"/>
          <w:tab w:val="left" w:pos="0"/>
        </w:tabs>
        <w:autoSpaceDE/>
        <w:autoSpaceDN/>
        <w:adjustRightInd/>
        <w:spacing w:after="0"/>
        <w:ind w:left="0" w:firstLine="0"/>
        <w:jc w:val="both"/>
        <w:rPr>
          <w:rFonts w:ascii="Times New Roman" w:hAnsi="Times New Roman" w:cs="Times New Roman"/>
          <w:color w:val="000000" w:themeColor="text1"/>
          <w:sz w:val="28"/>
          <w:szCs w:val="28"/>
        </w:rPr>
      </w:pPr>
      <w:r w:rsidRPr="004B5814">
        <w:rPr>
          <w:rFonts w:ascii="Times New Roman" w:hAnsi="Times New Roman" w:cs="Times New Roman"/>
          <w:color w:val="000000" w:themeColor="text1"/>
          <w:sz w:val="28"/>
          <w:szCs w:val="28"/>
        </w:rPr>
        <w:t>Аттестация</w:t>
      </w:r>
      <w:r w:rsidR="00EE606B">
        <w:rPr>
          <w:rFonts w:ascii="Times New Roman" w:hAnsi="Times New Roman" w:cs="Times New Roman"/>
          <w:color w:val="000000" w:themeColor="text1"/>
          <w:sz w:val="28"/>
          <w:szCs w:val="28"/>
        </w:rPr>
        <w:t xml:space="preserve"> </w:t>
      </w:r>
      <w:proofErr w:type="spellStart"/>
      <w:r w:rsidR="00EE606B">
        <w:rPr>
          <w:rFonts w:ascii="Times New Roman" w:hAnsi="Times New Roman" w:cs="Times New Roman"/>
          <w:color w:val="000000" w:themeColor="text1"/>
          <w:sz w:val="28"/>
          <w:szCs w:val="28"/>
        </w:rPr>
        <w:t>поверителей</w:t>
      </w:r>
      <w:proofErr w:type="spellEnd"/>
      <w:r w:rsidR="00EE606B">
        <w:rPr>
          <w:rFonts w:ascii="Times New Roman" w:hAnsi="Times New Roman" w:cs="Times New Roman"/>
          <w:color w:val="000000" w:themeColor="text1"/>
          <w:sz w:val="28"/>
          <w:szCs w:val="28"/>
        </w:rPr>
        <w:t xml:space="preserve"> средств измерений </w:t>
      </w:r>
      <w:r w:rsidRPr="004B5814">
        <w:rPr>
          <w:rFonts w:ascii="Times New Roman" w:hAnsi="Times New Roman" w:cs="Times New Roman"/>
          <w:color w:val="000000" w:themeColor="text1"/>
          <w:sz w:val="28"/>
          <w:szCs w:val="28"/>
        </w:rPr>
        <w:t>осуществляется по видам измерений в соответствии с нормативными документами по обеспечению единства измерений.</w:t>
      </w:r>
    </w:p>
    <w:p w:rsidR="00750D96" w:rsidRDefault="00424274" w:rsidP="00424274">
      <w:pPr>
        <w:shd w:val="clear" w:color="auto" w:fill="FFFFFF"/>
        <w:ind w:left="86" w:right="101" w:firstLine="622"/>
        <w:jc w:val="both"/>
        <w:rPr>
          <w:color w:val="000000"/>
          <w:spacing w:val="1"/>
          <w:szCs w:val="28"/>
        </w:rPr>
      </w:pPr>
      <w:r w:rsidRPr="00965049">
        <w:rPr>
          <w:bCs/>
          <w:color w:val="000000"/>
          <w:spacing w:val="1"/>
          <w:szCs w:val="28"/>
        </w:rPr>
        <w:t xml:space="preserve">Эксперт-аудитор </w:t>
      </w:r>
      <w:r w:rsidRPr="004B5814">
        <w:rPr>
          <w:color w:val="000000" w:themeColor="text1"/>
          <w:szCs w:val="28"/>
        </w:rPr>
        <w:t xml:space="preserve">в области обеспечения единства измерений </w:t>
      </w:r>
      <w:r w:rsidRPr="00965049">
        <w:rPr>
          <w:color w:val="000000"/>
          <w:spacing w:val="1"/>
          <w:szCs w:val="28"/>
        </w:rPr>
        <w:t>должен</w:t>
      </w:r>
    </w:p>
    <w:p w:rsidR="00424274" w:rsidRPr="00965049" w:rsidRDefault="00750D96" w:rsidP="00750D96">
      <w:pPr>
        <w:shd w:val="clear" w:color="auto" w:fill="FFFFFF"/>
        <w:ind w:left="86" w:right="101"/>
        <w:jc w:val="both"/>
        <w:rPr>
          <w:color w:val="000000"/>
          <w:spacing w:val="3"/>
          <w:szCs w:val="28"/>
        </w:rPr>
      </w:pPr>
      <w:r>
        <w:rPr>
          <w:color w:val="000000"/>
          <w:spacing w:val="1"/>
          <w:szCs w:val="28"/>
        </w:rPr>
        <w:t>-</w:t>
      </w:r>
      <w:r w:rsidR="00424274" w:rsidRPr="00965049">
        <w:rPr>
          <w:color w:val="000000"/>
          <w:spacing w:val="1"/>
          <w:szCs w:val="28"/>
        </w:rPr>
        <w:t>уметь организо</w:t>
      </w:r>
      <w:r w:rsidR="00424274" w:rsidRPr="00965049">
        <w:rPr>
          <w:color w:val="000000"/>
          <w:spacing w:val="1"/>
          <w:szCs w:val="28"/>
        </w:rPr>
        <w:softHyphen/>
      </w:r>
      <w:r w:rsidR="00424274" w:rsidRPr="00965049">
        <w:rPr>
          <w:color w:val="000000"/>
          <w:spacing w:val="2"/>
          <w:szCs w:val="28"/>
        </w:rPr>
        <w:t>вать работу по проведению испытаний и обеспечить достоверность ре</w:t>
      </w:r>
      <w:r w:rsidR="00424274" w:rsidRPr="00965049">
        <w:rPr>
          <w:color w:val="000000"/>
          <w:spacing w:val="2"/>
          <w:szCs w:val="28"/>
        </w:rPr>
        <w:softHyphen/>
      </w:r>
      <w:r w:rsidR="00424274" w:rsidRPr="00965049">
        <w:rPr>
          <w:color w:val="000000"/>
          <w:spacing w:val="3"/>
          <w:szCs w:val="28"/>
        </w:rPr>
        <w:t>зультатов испытаний, в том числе:</w:t>
      </w:r>
    </w:p>
    <w:p w:rsidR="00424274" w:rsidRPr="00965049" w:rsidRDefault="00424274" w:rsidP="00424274">
      <w:pPr>
        <w:shd w:val="clear" w:color="auto" w:fill="FFFFFF"/>
        <w:ind w:left="86" w:right="101"/>
        <w:jc w:val="both"/>
        <w:rPr>
          <w:color w:val="000000"/>
          <w:spacing w:val="1"/>
          <w:szCs w:val="28"/>
        </w:rPr>
      </w:pPr>
      <w:r w:rsidRPr="00965049">
        <w:rPr>
          <w:color w:val="000000"/>
          <w:spacing w:val="3"/>
          <w:szCs w:val="28"/>
        </w:rPr>
        <w:t>-оценить соответствие испытательного и измерительного обо</w:t>
      </w:r>
      <w:r w:rsidRPr="00965049">
        <w:rPr>
          <w:color w:val="000000"/>
          <w:spacing w:val="3"/>
          <w:szCs w:val="28"/>
        </w:rPr>
        <w:softHyphen/>
        <w:t>рудования лаборатории характеру задач, решаемых в ходе проведения</w:t>
      </w:r>
      <w:r w:rsidRPr="00965049">
        <w:rPr>
          <w:color w:val="000000"/>
          <w:spacing w:val="3"/>
          <w:szCs w:val="28"/>
        </w:rPr>
        <w:br/>
      </w:r>
      <w:r w:rsidRPr="00965049">
        <w:rPr>
          <w:color w:val="000000"/>
          <w:szCs w:val="28"/>
        </w:rPr>
        <w:t>испытаний;</w:t>
      </w:r>
    </w:p>
    <w:p w:rsidR="00424274" w:rsidRPr="00965049" w:rsidRDefault="00424274" w:rsidP="00424274">
      <w:pPr>
        <w:shd w:val="clear" w:color="auto" w:fill="FFFFFF"/>
        <w:ind w:left="86" w:right="101"/>
        <w:jc w:val="both"/>
        <w:rPr>
          <w:color w:val="000000"/>
          <w:spacing w:val="1"/>
          <w:szCs w:val="28"/>
        </w:rPr>
      </w:pPr>
      <w:r w:rsidRPr="00965049">
        <w:rPr>
          <w:color w:val="000000"/>
          <w:spacing w:val="1"/>
          <w:szCs w:val="28"/>
        </w:rPr>
        <w:t>-</w:t>
      </w:r>
      <w:r w:rsidRPr="00965049">
        <w:rPr>
          <w:color w:val="000000"/>
          <w:spacing w:val="2"/>
          <w:szCs w:val="28"/>
        </w:rPr>
        <w:t>оцепить полноту и достаточность стандартизованных методов</w:t>
      </w:r>
      <w:r w:rsidRPr="00965049">
        <w:rPr>
          <w:color w:val="000000"/>
          <w:spacing w:val="2"/>
          <w:szCs w:val="28"/>
        </w:rPr>
        <w:br/>
      </w:r>
      <w:r w:rsidRPr="00965049">
        <w:rPr>
          <w:color w:val="000000"/>
          <w:spacing w:val="1"/>
          <w:szCs w:val="28"/>
        </w:rPr>
        <w:t>и методик испытаний (измерений);</w:t>
      </w:r>
    </w:p>
    <w:p w:rsidR="00424274" w:rsidRPr="00965049" w:rsidRDefault="00424274" w:rsidP="00424274">
      <w:pPr>
        <w:shd w:val="clear" w:color="auto" w:fill="FFFFFF"/>
        <w:ind w:left="86" w:right="101"/>
        <w:jc w:val="both"/>
        <w:rPr>
          <w:color w:val="000000"/>
          <w:spacing w:val="1"/>
          <w:szCs w:val="28"/>
        </w:rPr>
      </w:pPr>
      <w:r w:rsidRPr="00965049">
        <w:rPr>
          <w:color w:val="000000"/>
          <w:spacing w:val="1"/>
          <w:szCs w:val="28"/>
        </w:rPr>
        <w:lastRenderedPageBreak/>
        <w:t>-</w:t>
      </w:r>
      <w:r w:rsidRPr="00965049">
        <w:rPr>
          <w:color w:val="000000"/>
          <w:spacing w:val="2"/>
          <w:szCs w:val="28"/>
        </w:rPr>
        <w:t xml:space="preserve">оценить правильность отбора образцов для </w:t>
      </w:r>
      <w:r w:rsidRPr="00965049">
        <w:rPr>
          <w:bCs/>
          <w:color w:val="000000"/>
          <w:spacing w:val="2"/>
          <w:szCs w:val="28"/>
        </w:rPr>
        <w:t xml:space="preserve">проведения </w:t>
      </w:r>
      <w:r w:rsidRPr="00965049">
        <w:rPr>
          <w:color w:val="000000"/>
          <w:spacing w:val="2"/>
          <w:szCs w:val="28"/>
        </w:rPr>
        <w:t>испы</w:t>
      </w:r>
      <w:r w:rsidRPr="00965049">
        <w:rPr>
          <w:color w:val="000000"/>
          <w:spacing w:val="2"/>
          <w:szCs w:val="28"/>
        </w:rPr>
        <w:softHyphen/>
      </w:r>
      <w:r w:rsidRPr="00965049">
        <w:rPr>
          <w:color w:val="000000"/>
          <w:szCs w:val="28"/>
        </w:rPr>
        <w:t>таний (измерений);</w:t>
      </w:r>
    </w:p>
    <w:p w:rsidR="00424274" w:rsidRPr="00965049" w:rsidRDefault="00424274" w:rsidP="00424274">
      <w:pPr>
        <w:shd w:val="clear" w:color="auto" w:fill="FFFFFF"/>
        <w:ind w:left="86" w:right="101"/>
        <w:jc w:val="both"/>
        <w:rPr>
          <w:color w:val="000000"/>
          <w:spacing w:val="1"/>
          <w:szCs w:val="28"/>
        </w:rPr>
      </w:pPr>
      <w:r w:rsidRPr="00965049">
        <w:rPr>
          <w:color w:val="000000"/>
          <w:spacing w:val="1"/>
          <w:szCs w:val="28"/>
        </w:rPr>
        <w:t>-выбрать оптимальный план испытаний;</w:t>
      </w:r>
    </w:p>
    <w:p w:rsidR="00424274" w:rsidRPr="00965049" w:rsidRDefault="00424274" w:rsidP="00424274">
      <w:pPr>
        <w:shd w:val="clear" w:color="auto" w:fill="FFFFFF"/>
        <w:ind w:left="86" w:right="101"/>
        <w:jc w:val="both"/>
        <w:rPr>
          <w:color w:val="000000"/>
          <w:spacing w:val="1"/>
          <w:szCs w:val="28"/>
        </w:rPr>
      </w:pPr>
      <w:r w:rsidRPr="00965049">
        <w:rPr>
          <w:color w:val="000000"/>
          <w:spacing w:val="1"/>
          <w:szCs w:val="28"/>
        </w:rPr>
        <w:t>-</w:t>
      </w:r>
      <w:r w:rsidRPr="00965049">
        <w:rPr>
          <w:color w:val="000000"/>
          <w:spacing w:val="3"/>
          <w:szCs w:val="28"/>
        </w:rPr>
        <w:t>организовать и проконтролировать процедуру проведения ис</w:t>
      </w:r>
      <w:r w:rsidRPr="00965049">
        <w:rPr>
          <w:color w:val="000000"/>
          <w:spacing w:val="3"/>
          <w:szCs w:val="28"/>
        </w:rPr>
        <w:softHyphen/>
      </w:r>
      <w:r w:rsidRPr="00965049">
        <w:rPr>
          <w:color w:val="000000"/>
          <w:spacing w:val="1"/>
          <w:szCs w:val="28"/>
        </w:rPr>
        <w:t>пытаний (измерений);</w:t>
      </w:r>
    </w:p>
    <w:p w:rsidR="00424274" w:rsidRPr="00965049" w:rsidRDefault="00424274" w:rsidP="00424274">
      <w:pPr>
        <w:shd w:val="clear" w:color="auto" w:fill="FFFFFF"/>
        <w:ind w:left="86" w:right="101"/>
        <w:jc w:val="both"/>
        <w:rPr>
          <w:color w:val="000000"/>
          <w:spacing w:val="1"/>
          <w:szCs w:val="28"/>
        </w:rPr>
      </w:pPr>
      <w:r w:rsidRPr="00965049">
        <w:rPr>
          <w:color w:val="000000"/>
          <w:spacing w:val="1"/>
          <w:szCs w:val="28"/>
        </w:rPr>
        <w:t>-оформить протокол испытаний (измерений);</w:t>
      </w:r>
    </w:p>
    <w:p w:rsidR="00424274" w:rsidRPr="00965049" w:rsidRDefault="00424274" w:rsidP="00424274">
      <w:pPr>
        <w:shd w:val="clear" w:color="auto" w:fill="FFFFFF"/>
        <w:ind w:left="86" w:right="101"/>
        <w:jc w:val="both"/>
        <w:rPr>
          <w:color w:val="000000"/>
          <w:spacing w:val="-8"/>
          <w:szCs w:val="28"/>
        </w:rPr>
      </w:pPr>
      <w:r w:rsidRPr="00965049">
        <w:rPr>
          <w:color w:val="000000"/>
          <w:spacing w:val="1"/>
          <w:szCs w:val="28"/>
        </w:rPr>
        <w:t>-</w:t>
      </w:r>
      <w:proofErr w:type="gramStart"/>
      <w:r w:rsidRPr="00965049">
        <w:rPr>
          <w:color w:val="000000"/>
          <w:spacing w:val="2"/>
          <w:szCs w:val="28"/>
          <w:lang w:val="en-US"/>
        </w:rPr>
        <w:t>op</w:t>
      </w:r>
      <w:proofErr w:type="spellStart"/>
      <w:proofErr w:type="gramEnd"/>
      <w:r w:rsidRPr="00965049">
        <w:rPr>
          <w:color w:val="000000"/>
          <w:spacing w:val="2"/>
          <w:szCs w:val="28"/>
        </w:rPr>
        <w:t>ганизовать</w:t>
      </w:r>
      <w:proofErr w:type="spellEnd"/>
      <w:r w:rsidRPr="00965049">
        <w:rPr>
          <w:color w:val="000000"/>
          <w:spacing w:val="2"/>
          <w:szCs w:val="28"/>
        </w:rPr>
        <w:t xml:space="preserve"> </w:t>
      </w:r>
      <w:r w:rsidRPr="00965049">
        <w:rPr>
          <w:bCs/>
          <w:color w:val="000000"/>
          <w:spacing w:val="2"/>
          <w:szCs w:val="28"/>
        </w:rPr>
        <w:t xml:space="preserve">и </w:t>
      </w:r>
      <w:r w:rsidRPr="00965049">
        <w:rPr>
          <w:color w:val="000000"/>
          <w:spacing w:val="2"/>
          <w:szCs w:val="28"/>
        </w:rPr>
        <w:t xml:space="preserve">провести </w:t>
      </w:r>
      <w:proofErr w:type="spellStart"/>
      <w:r w:rsidRPr="00965049">
        <w:rPr>
          <w:color w:val="000000"/>
          <w:spacing w:val="2"/>
          <w:szCs w:val="28"/>
        </w:rPr>
        <w:t>межлабораторные</w:t>
      </w:r>
      <w:proofErr w:type="spellEnd"/>
      <w:r w:rsidRPr="00965049">
        <w:rPr>
          <w:color w:val="000000"/>
          <w:spacing w:val="2"/>
          <w:szCs w:val="28"/>
        </w:rPr>
        <w:t xml:space="preserve"> сличительные ис</w:t>
      </w:r>
      <w:r w:rsidRPr="00965049">
        <w:rPr>
          <w:color w:val="000000"/>
          <w:spacing w:val="2"/>
          <w:szCs w:val="28"/>
        </w:rPr>
        <w:softHyphen/>
      </w:r>
      <w:r w:rsidRPr="00965049">
        <w:rPr>
          <w:color w:val="000000"/>
          <w:spacing w:val="1"/>
          <w:szCs w:val="28"/>
        </w:rPr>
        <w:t>пытания; провести внутренний аудит испытательной лаборатории (цен</w:t>
      </w:r>
      <w:r w:rsidRPr="00965049">
        <w:rPr>
          <w:color w:val="000000"/>
          <w:spacing w:val="1"/>
          <w:szCs w:val="28"/>
        </w:rPr>
        <w:softHyphen/>
      </w:r>
      <w:r w:rsidRPr="00965049">
        <w:rPr>
          <w:color w:val="000000"/>
          <w:spacing w:val="-8"/>
          <w:szCs w:val="28"/>
        </w:rPr>
        <w:t>тра).</w:t>
      </w:r>
    </w:p>
    <w:p w:rsidR="004B5814" w:rsidRDefault="004B5814" w:rsidP="00CF76EE">
      <w:pPr>
        <w:tabs>
          <w:tab w:val="left" w:pos="840"/>
          <w:tab w:val="num" w:pos="1080"/>
        </w:tabs>
        <w:jc w:val="both"/>
        <w:rPr>
          <w:color w:val="000000" w:themeColor="text1"/>
          <w:sz w:val="24"/>
          <w:szCs w:val="24"/>
        </w:rPr>
      </w:pPr>
    </w:p>
    <w:p w:rsidR="004B5814" w:rsidRPr="00942A88" w:rsidRDefault="000D7FB0" w:rsidP="00942A88">
      <w:pPr>
        <w:tabs>
          <w:tab w:val="left" w:pos="840"/>
          <w:tab w:val="num" w:pos="1080"/>
        </w:tabs>
        <w:jc w:val="center"/>
        <w:rPr>
          <w:b/>
          <w:color w:val="000000" w:themeColor="text1"/>
          <w:szCs w:val="28"/>
        </w:rPr>
      </w:pPr>
      <w:r w:rsidRPr="00942A88">
        <w:rPr>
          <w:b/>
          <w:color w:val="000000" w:themeColor="text1"/>
          <w:szCs w:val="28"/>
        </w:rPr>
        <w:t>Порядок проведения занятия</w:t>
      </w:r>
    </w:p>
    <w:p w:rsidR="004B5814" w:rsidRPr="00942A88" w:rsidRDefault="004B5814" w:rsidP="00942A88">
      <w:pPr>
        <w:tabs>
          <w:tab w:val="left" w:pos="840"/>
          <w:tab w:val="num" w:pos="1080"/>
        </w:tabs>
        <w:jc w:val="both"/>
        <w:rPr>
          <w:color w:val="000000" w:themeColor="text1"/>
          <w:szCs w:val="28"/>
        </w:rPr>
      </w:pPr>
    </w:p>
    <w:p w:rsidR="000D7B6A" w:rsidRPr="00942A88" w:rsidRDefault="000D7FB0" w:rsidP="00942A88">
      <w:pPr>
        <w:tabs>
          <w:tab w:val="left" w:pos="840"/>
          <w:tab w:val="num" w:pos="1080"/>
        </w:tabs>
        <w:jc w:val="both"/>
        <w:rPr>
          <w:i/>
          <w:color w:val="000000" w:themeColor="text1"/>
          <w:szCs w:val="28"/>
        </w:rPr>
      </w:pPr>
      <w:r w:rsidRPr="00942A88">
        <w:rPr>
          <w:i/>
          <w:color w:val="000000" w:themeColor="text1"/>
          <w:szCs w:val="28"/>
        </w:rPr>
        <w:t>1. Изучить п</w:t>
      </w:r>
      <w:r w:rsidR="000D7B6A" w:rsidRPr="00942A88">
        <w:rPr>
          <w:i/>
          <w:color w:val="000000" w:themeColor="text1"/>
          <w:szCs w:val="28"/>
        </w:rPr>
        <w:t xml:space="preserve">орядок аттестации экспертов-аудиторов и </w:t>
      </w:r>
      <w:proofErr w:type="spellStart"/>
      <w:r w:rsidR="000D7B6A" w:rsidRPr="00942A88">
        <w:rPr>
          <w:i/>
          <w:color w:val="000000" w:themeColor="text1"/>
          <w:szCs w:val="28"/>
        </w:rPr>
        <w:t>поверителей</w:t>
      </w:r>
      <w:proofErr w:type="spellEnd"/>
    </w:p>
    <w:p w:rsidR="000D7FB0" w:rsidRPr="00942A88" w:rsidRDefault="000D7FB0" w:rsidP="00942A88">
      <w:pPr>
        <w:pStyle w:val="a3"/>
        <w:widowControl/>
        <w:tabs>
          <w:tab w:val="left" w:pos="0"/>
        </w:tabs>
        <w:autoSpaceDE/>
        <w:autoSpaceDN/>
        <w:adjustRightInd/>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 xml:space="preserve">Документы на получение квалификации экспертов-аудиторов представляются в уполномоченный орган по техническому регулированию и метрологии (далее – уполномоченный орган), на получение квалификации </w:t>
      </w:r>
      <w:proofErr w:type="spellStart"/>
      <w:r w:rsidR="000D7B6A" w:rsidRPr="00942A88">
        <w:rPr>
          <w:rFonts w:ascii="Times New Roman" w:hAnsi="Times New Roman" w:cs="Times New Roman"/>
          <w:color w:val="000000" w:themeColor="text1"/>
          <w:sz w:val="28"/>
          <w:szCs w:val="28"/>
        </w:rPr>
        <w:t>поверителя</w:t>
      </w:r>
      <w:proofErr w:type="spellEnd"/>
      <w:r w:rsidR="000D7B6A" w:rsidRPr="00942A88">
        <w:rPr>
          <w:rFonts w:ascii="Times New Roman" w:hAnsi="Times New Roman" w:cs="Times New Roman"/>
          <w:color w:val="000000" w:themeColor="text1"/>
          <w:sz w:val="28"/>
          <w:szCs w:val="28"/>
        </w:rPr>
        <w:t xml:space="preserve"> – в государственный научный метрологический центр (далее – ГНМЦ).</w:t>
      </w:r>
    </w:p>
    <w:p w:rsidR="000D7FB0" w:rsidRPr="00942A88" w:rsidRDefault="000D7FB0" w:rsidP="00942A88">
      <w:pPr>
        <w:pStyle w:val="a3"/>
        <w:widowControl/>
        <w:tabs>
          <w:tab w:val="left" w:pos="0"/>
        </w:tabs>
        <w:autoSpaceDE/>
        <w:autoSpaceDN/>
        <w:adjustRightInd/>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Комплект документов представляется в прошитом и пронумерованном виде.</w:t>
      </w:r>
    </w:p>
    <w:p w:rsidR="000D7B6A" w:rsidRPr="00942A88" w:rsidRDefault="000D7FB0" w:rsidP="00942A88">
      <w:pPr>
        <w:pStyle w:val="a3"/>
        <w:widowControl/>
        <w:tabs>
          <w:tab w:val="left" w:pos="0"/>
        </w:tabs>
        <w:autoSpaceDE/>
        <w:autoSpaceDN/>
        <w:adjustRightInd/>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Для получения квалификации эксперта-аудитора (</w:t>
      </w:r>
      <w:proofErr w:type="spellStart"/>
      <w:r w:rsidR="000D7B6A" w:rsidRPr="00942A88">
        <w:rPr>
          <w:rFonts w:ascii="Times New Roman" w:hAnsi="Times New Roman" w:cs="Times New Roman"/>
          <w:color w:val="000000" w:themeColor="text1"/>
          <w:sz w:val="28"/>
          <w:szCs w:val="28"/>
        </w:rPr>
        <w:t>поверителя</w:t>
      </w:r>
      <w:proofErr w:type="spellEnd"/>
      <w:r w:rsidR="000D7B6A" w:rsidRPr="00942A88">
        <w:rPr>
          <w:rFonts w:ascii="Times New Roman" w:hAnsi="Times New Roman" w:cs="Times New Roman"/>
          <w:color w:val="000000" w:themeColor="text1"/>
          <w:sz w:val="28"/>
          <w:szCs w:val="28"/>
        </w:rPr>
        <w:t>) представляются следующие документы:</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заявление произвольной формы, с указанием заявляемых квалификаций кандидата, направления деятельности для экспертов-аудиторов, вида измерений для </w:t>
      </w:r>
      <w:proofErr w:type="spellStart"/>
      <w:r w:rsidRPr="00942A88">
        <w:rPr>
          <w:rFonts w:ascii="Times New Roman" w:hAnsi="Times New Roman" w:cs="Times New Roman"/>
          <w:color w:val="000000" w:themeColor="text1"/>
          <w:sz w:val="28"/>
          <w:szCs w:val="28"/>
        </w:rPr>
        <w:t>поверителей</w:t>
      </w:r>
      <w:proofErr w:type="spellEnd"/>
      <w:r w:rsidRPr="00942A88">
        <w:rPr>
          <w:rFonts w:ascii="Times New Roman" w:hAnsi="Times New Roman" w:cs="Times New Roman"/>
          <w:color w:val="000000" w:themeColor="text1"/>
          <w:sz w:val="28"/>
          <w:szCs w:val="28"/>
        </w:rPr>
        <w:t>;</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нотариально заверенная либо заверенная организацией, подавшей документы на аттестацию, копия документа, удостоверяющего личность кандидата на квалификацию;</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нотариально заверенная либо заверенная организацией, подавшей документы на аттестацию, копия документа об образовании;</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нотариально заверенная либо заверенная организацией, подавшей документы на аттестацию, копия документа, удостоверяющего прохождение квалификационного курса;</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нотариально заверенные либо заверенные организацией, подавшей документы на аттестацию, копии документов, подтверждающих стаж работы в области обеспечения единства измерений – для экспертов-аудиторов и </w:t>
      </w:r>
      <w:proofErr w:type="spellStart"/>
      <w:r w:rsidRPr="00942A88">
        <w:rPr>
          <w:rFonts w:ascii="Times New Roman" w:hAnsi="Times New Roman" w:cs="Times New Roman"/>
          <w:color w:val="000000" w:themeColor="text1"/>
          <w:sz w:val="28"/>
          <w:szCs w:val="28"/>
        </w:rPr>
        <w:t>поверителей</w:t>
      </w:r>
      <w:proofErr w:type="spellEnd"/>
      <w:r w:rsidRPr="00942A88">
        <w:rPr>
          <w:rFonts w:ascii="Times New Roman" w:hAnsi="Times New Roman" w:cs="Times New Roman"/>
          <w:color w:val="000000" w:themeColor="text1"/>
          <w:sz w:val="28"/>
          <w:szCs w:val="28"/>
        </w:rPr>
        <w:t>, и практической работы в заявленном направлении деятельности – только для экспертов-аудиторов;</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характеристика с места работы, заверенная печатью организации;</w:t>
      </w:r>
    </w:p>
    <w:p w:rsidR="000D7B6A" w:rsidRPr="00942A88" w:rsidRDefault="000D7B6A" w:rsidP="005D1CF2">
      <w:pPr>
        <w:pStyle w:val="a3"/>
        <w:widowControl/>
        <w:numPr>
          <w:ilvl w:val="0"/>
          <w:numId w:val="4"/>
        </w:numPr>
        <w:tabs>
          <w:tab w:val="clear" w:pos="1785"/>
          <w:tab w:val="num" w:pos="1200"/>
        </w:tabs>
        <w:autoSpaceDE/>
        <w:autoSpaceDN/>
        <w:adjustRightInd/>
        <w:spacing w:after="0"/>
        <w:ind w:left="0" w:firstLine="709"/>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нотариально заверенные либо заверенные организацией, подавшей документы на аттестацию, копии документов о дополнительном обучении, участии в прочих работах по обеспечению единства измерений (при наличии).</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lastRenderedPageBreak/>
        <w:t xml:space="preserve">Для получения квалификации </w:t>
      </w:r>
      <w:proofErr w:type="spellStart"/>
      <w:r w:rsidRPr="00942A88">
        <w:rPr>
          <w:rFonts w:ascii="Times New Roman" w:hAnsi="Times New Roman" w:cs="Times New Roman"/>
          <w:color w:val="000000" w:themeColor="text1"/>
          <w:sz w:val="28"/>
          <w:szCs w:val="28"/>
        </w:rPr>
        <w:t>поверителя</w:t>
      </w:r>
      <w:proofErr w:type="spellEnd"/>
      <w:r w:rsidRPr="00942A88">
        <w:rPr>
          <w:rFonts w:ascii="Times New Roman" w:hAnsi="Times New Roman" w:cs="Times New Roman"/>
          <w:color w:val="000000" w:themeColor="text1"/>
          <w:sz w:val="28"/>
          <w:szCs w:val="28"/>
        </w:rPr>
        <w:t xml:space="preserve"> дополнительно представляется справка-отзыв, удостоверяющая прохождение стажировки по заявленному виду измерений, по форме согласно Приложению 1 к настоящим Правилам. Справка-отзыв, удостоверяющая прохождение стажировки, выданная ранее одного года до подачи комплекта документов, квалификационной комиссией не признается.</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Рассмотрение представленных материалов на получение квалификации эксперта-аудитора осуществляется постоянно действующей комиссией уполномоченного органа, на получение квалификации </w:t>
      </w:r>
      <w:proofErr w:type="spellStart"/>
      <w:r w:rsidRPr="00942A88">
        <w:rPr>
          <w:rFonts w:ascii="Times New Roman" w:hAnsi="Times New Roman" w:cs="Times New Roman"/>
          <w:color w:val="000000" w:themeColor="text1"/>
          <w:sz w:val="28"/>
          <w:szCs w:val="28"/>
        </w:rPr>
        <w:t>поверителя</w:t>
      </w:r>
      <w:proofErr w:type="spellEnd"/>
      <w:r w:rsidRPr="00942A88">
        <w:rPr>
          <w:rFonts w:ascii="Times New Roman" w:hAnsi="Times New Roman" w:cs="Times New Roman"/>
          <w:color w:val="000000" w:themeColor="text1"/>
          <w:sz w:val="28"/>
          <w:szCs w:val="28"/>
        </w:rPr>
        <w:t xml:space="preserve"> – постоянно действующей комиссией ГНМЦ (далее – квалификационная комиссия).</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Решения о присвоении квалификации экспертов-аудиторов (</w:t>
      </w:r>
      <w:proofErr w:type="spellStart"/>
      <w:r w:rsidRPr="00942A88">
        <w:rPr>
          <w:rFonts w:ascii="Times New Roman" w:hAnsi="Times New Roman" w:cs="Times New Roman"/>
          <w:color w:val="000000" w:themeColor="text1"/>
          <w:sz w:val="28"/>
          <w:szCs w:val="28"/>
        </w:rPr>
        <w:t>поверителей</w:t>
      </w:r>
      <w:proofErr w:type="spellEnd"/>
      <w:r w:rsidRPr="00942A88">
        <w:rPr>
          <w:rFonts w:ascii="Times New Roman" w:hAnsi="Times New Roman" w:cs="Times New Roman"/>
          <w:color w:val="000000" w:themeColor="text1"/>
          <w:sz w:val="28"/>
          <w:szCs w:val="28"/>
        </w:rPr>
        <w:t>) принимаются уполномоченным органом (ГНМЦ) по результатам рассмотрения материалов квалификационной комиссией в течение 20 рабочих дней со дня подачи заявки с полным комплектом документов.</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proofErr w:type="gramStart"/>
      <w:r w:rsidRPr="00942A88">
        <w:rPr>
          <w:rFonts w:ascii="Times New Roman" w:hAnsi="Times New Roman" w:cs="Times New Roman"/>
          <w:color w:val="000000" w:themeColor="text1"/>
          <w:sz w:val="28"/>
          <w:szCs w:val="28"/>
        </w:rPr>
        <w:t xml:space="preserve">Копия документа, удостоверяющего прохождение теоретической подготовки на квалификационном курсе по заявленному направлению деятельности или виду измерений, выданного организацией зарубежной страны, осуществляющей подготовку и повышение квалификации кадров в сфере метрологии, признается квалификационной комиссией на срок действия не более трех лет, в соответствии с требованиями нормативных документов в области технического регулирования и обеспечения единства измерений. </w:t>
      </w:r>
      <w:proofErr w:type="gramEnd"/>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Кандидаты, имеющие профессиональное образование в области обеспечения единства измерений, при первичной аттестации получают квалификацию </w:t>
      </w:r>
      <w:proofErr w:type="spellStart"/>
      <w:r w:rsidRPr="00942A88">
        <w:rPr>
          <w:rFonts w:ascii="Times New Roman" w:hAnsi="Times New Roman" w:cs="Times New Roman"/>
          <w:color w:val="000000" w:themeColor="text1"/>
          <w:sz w:val="28"/>
          <w:szCs w:val="28"/>
        </w:rPr>
        <w:t>поверителей</w:t>
      </w:r>
      <w:proofErr w:type="spellEnd"/>
      <w:r w:rsidRPr="00942A88">
        <w:rPr>
          <w:rFonts w:ascii="Times New Roman" w:hAnsi="Times New Roman" w:cs="Times New Roman"/>
          <w:color w:val="000000" w:themeColor="text1"/>
          <w:sz w:val="28"/>
          <w:szCs w:val="28"/>
        </w:rPr>
        <w:t xml:space="preserve"> без осуществления теоретической подготовки на квалификационных курсах по заявленному направлению, в течение одного года после получения профессионального образования. </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При принятии квалификационной комиссией решения об аттестации кандидата в качестве эксперта-аудитора (</w:t>
      </w:r>
      <w:proofErr w:type="spellStart"/>
      <w:r w:rsidRPr="00942A88">
        <w:rPr>
          <w:rFonts w:ascii="Times New Roman" w:hAnsi="Times New Roman" w:cs="Times New Roman"/>
          <w:color w:val="000000" w:themeColor="text1"/>
          <w:sz w:val="28"/>
          <w:szCs w:val="28"/>
        </w:rPr>
        <w:t>поверителя</w:t>
      </w:r>
      <w:proofErr w:type="spellEnd"/>
      <w:r w:rsidRPr="00942A88">
        <w:rPr>
          <w:rFonts w:ascii="Times New Roman" w:hAnsi="Times New Roman" w:cs="Times New Roman"/>
          <w:color w:val="000000" w:themeColor="text1"/>
          <w:sz w:val="28"/>
          <w:szCs w:val="28"/>
        </w:rPr>
        <w:t>) оформляется сертификат о присвоении квалификации по форме в соответствии с Приложением 2 к настоящим Правилам, сроком на три года.</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Сертификат о присвоении квалификации подлежит обязательной регистрации в реестре государственной системы обеспечения единства измерений.</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При принятии квалификационной комиссией решения об отказе в аттестации в качестве эксперта-аудитора (</w:t>
      </w:r>
      <w:proofErr w:type="spellStart"/>
      <w:r w:rsidRPr="00942A88">
        <w:rPr>
          <w:rFonts w:ascii="Times New Roman" w:hAnsi="Times New Roman" w:cs="Times New Roman"/>
          <w:color w:val="000000" w:themeColor="text1"/>
          <w:sz w:val="28"/>
          <w:szCs w:val="28"/>
        </w:rPr>
        <w:t>поверителя</w:t>
      </w:r>
      <w:proofErr w:type="spellEnd"/>
      <w:r w:rsidRPr="00942A88">
        <w:rPr>
          <w:rFonts w:ascii="Times New Roman" w:hAnsi="Times New Roman" w:cs="Times New Roman"/>
          <w:color w:val="000000" w:themeColor="text1"/>
          <w:sz w:val="28"/>
          <w:szCs w:val="28"/>
        </w:rPr>
        <w:t>) кандидату направляется мотивированный отказ в письменном виде в течение 10 рабочих дней со дня принятия решения.</w:t>
      </w:r>
    </w:p>
    <w:p w:rsidR="000D7B6A" w:rsidRPr="00942A88" w:rsidRDefault="000D7B6A" w:rsidP="00942A88">
      <w:pPr>
        <w:pStyle w:val="a3"/>
        <w:tabs>
          <w:tab w:val="left" w:pos="720"/>
        </w:tabs>
        <w:spacing w:after="0"/>
        <w:ind w:firstLine="720"/>
        <w:jc w:val="both"/>
        <w:rPr>
          <w:rFonts w:ascii="Times New Roman" w:hAnsi="Times New Roman" w:cs="Times New Roman"/>
          <w:i/>
          <w:color w:val="000000" w:themeColor="text1"/>
          <w:sz w:val="28"/>
          <w:szCs w:val="28"/>
        </w:rPr>
      </w:pPr>
      <w:r w:rsidRPr="00942A88">
        <w:rPr>
          <w:rFonts w:ascii="Times New Roman" w:hAnsi="Times New Roman" w:cs="Times New Roman"/>
          <w:i/>
          <w:color w:val="000000" w:themeColor="text1"/>
          <w:sz w:val="28"/>
          <w:szCs w:val="28"/>
        </w:rPr>
        <w:t>Основанием для отказа является:</w:t>
      </w:r>
    </w:p>
    <w:p w:rsidR="000D7B6A" w:rsidRPr="00942A88" w:rsidRDefault="000D7B6A" w:rsidP="00D353D3">
      <w:pPr>
        <w:pStyle w:val="a3"/>
        <w:tabs>
          <w:tab w:val="left" w:pos="1200"/>
        </w:tabs>
        <w:spacing w:after="0"/>
        <w:ind w:left="0" w:firstLine="567"/>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1)</w:t>
      </w:r>
      <w:r w:rsidRPr="00942A88">
        <w:rPr>
          <w:rFonts w:ascii="Times New Roman" w:hAnsi="Times New Roman" w:cs="Times New Roman"/>
          <w:color w:val="000000" w:themeColor="text1"/>
          <w:sz w:val="28"/>
          <w:szCs w:val="28"/>
        </w:rPr>
        <w:tab/>
        <w:t>несоответствие кандидата установленным квалификационным требованиям к данной квалификации;</w:t>
      </w:r>
    </w:p>
    <w:p w:rsidR="000D7B6A" w:rsidRPr="00942A88" w:rsidRDefault="000D7B6A" w:rsidP="00D353D3">
      <w:pPr>
        <w:pStyle w:val="a3"/>
        <w:tabs>
          <w:tab w:val="left" w:pos="1200"/>
        </w:tabs>
        <w:spacing w:after="0"/>
        <w:ind w:left="0" w:firstLine="567"/>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lastRenderedPageBreak/>
        <w:t>2)</w:t>
      </w:r>
      <w:r w:rsidRPr="00942A88">
        <w:rPr>
          <w:rFonts w:ascii="Times New Roman" w:hAnsi="Times New Roman" w:cs="Times New Roman"/>
          <w:color w:val="000000" w:themeColor="text1"/>
          <w:sz w:val="28"/>
          <w:szCs w:val="28"/>
        </w:rPr>
        <w:tab/>
        <w:t>несоответствие представленного комплекта документов требованиям, установленным пункт</w:t>
      </w:r>
      <w:r w:rsidRPr="00942A88">
        <w:rPr>
          <w:rFonts w:ascii="Times New Roman" w:hAnsi="Times New Roman" w:cs="Times New Roman"/>
          <w:color w:val="000000" w:themeColor="text1"/>
          <w:sz w:val="28"/>
          <w:szCs w:val="28"/>
          <w:lang w:val="kk-KZ"/>
        </w:rPr>
        <w:t>ами</w:t>
      </w:r>
      <w:r w:rsidRPr="00942A88">
        <w:rPr>
          <w:rFonts w:ascii="Times New Roman" w:hAnsi="Times New Roman" w:cs="Times New Roman"/>
          <w:color w:val="000000" w:themeColor="text1"/>
          <w:sz w:val="28"/>
          <w:szCs w:val="28"/>
        </w:rPr>
        <w:t xml:space="preserve"> </w:t>
      </w:r>
      <w:r w:rsidRPr="00942A88">
        <w:rPr>
          <w:rFonts w:ascii="Times New Roman" w:hAnsi="Times New Roman" w:cs="Times New Roman"/>
          <w:color w:val="000000" w:themeColor="text1"/>
          <w:sz w:val="28"/>
          <w:szCs w:val="28"/>
          <w:lang w:val="kk-KZ"/>
        </w:rPr>
        <w:t xml:space="preserve">5, 6 </w:t>
      </w:r>
      <w:r w:rsidRPr="00942A88">
        <w:rPr>
          <w:rFonts w:ascii="Times New Roman" w:hAnsi="Times New Roman" w:cs="Times New Roman"/>
          <w:color w:val="000000" w:themeColor="text1"/>
          <w:sz w:val="28"/>
          <w:szCs w:val="28"/>
        </w:rPr>
        <w:t>настоящих Правил.</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В случае несогласия кандидата с отказом в присвоении квалификации, он в течение 30 календарных дней со дня получения отказа обращается в апелляционную комиссию уполномоченного органа с апелляцией на принятое решение либо в судебные органы.</w:t>
      </w:r>
    </w:p>
    <w:p w:rsidR="000D7B6A" w:rsidRPr="00942A88" w:rsidRDefault="000D7B6A" w:rsidP="00D353D3">
      <w:pPr>
        <w:pStyle w:val="a3"/>
        <w:tabs>
          <w:tab w:val="left" w:pos="720"/>
          <w:tab w:val="left" w:pos="1320"/>
        </w:tabs>
        <w:spacing w:after="0"/>
        <w:ind w:left="0" w:firstLine="567"/>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Апелляционная комиссия уполномоченного органа рассматривает обращение кандидата в течение 30 календарных дней со дня получения обращения и дает мотивированный ответ в письменном виде.</w:t>
      </w:r>
    </w:p>
    <w:p w:rsidR="000D7B6A" w:rsidRPr="00942A88" w:rsidRDefault="000D7B6A" w:rsidP="005D1CF2">
      <w:pPr>
        <w:pStyle w:val="a3"/>
        <w:widowControl/>
        <w:numPr>
          <w:ilvl w:val="0"/>
          <w:numId w:val="5"/>
        </w:numPr>
        <w:tabs>
          <w:tab w:val="clear" w:pos="1040"/>
          <w:tab w:val="left" w:pos="0"/>
          <w:tab w:val="num" w:pos="1260"/>
          <w:tab w:val="left" w:pos="132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Кандидат, которому было отказано в присвоении квалификации, повторно подает документы после устранения замечаний квалификационной комиссии, послуживших основанием для отказа.</w:t>
      </w:r>
    </w:p>
    <w:p w:rsidR="000D7B6A" w:rsidRPr="00942A88" w:rsidRDefault="000D7B6A" w:rsidP="00942A88">
      <w:pPr>
        <w:pStyle w:val="a3"/>
        <w:tabs>
          <w:tab w:val="left" w:pos="720"/>
        </w:tabs>
        <w:spacing w:after="0"/>
        <w:ind w:firstLine="708"/>
        <w:jc w:val="both"/>
        <w:rPr>
          <w:rFonts w:ascii="Times New Roman" w:hAnsi="Times New Roman" w:cs="Times New Roman"/>
          <w:color w:val="000000" w:themeColor="text1"/>
          <w:sz w:val="28"/>
          <w:szCs w:val="28"/>
        </w:rPr>
      </w:pPr>
    </w:p>
    <w:p w:rsidR="009142C3" w:rsidRPr="00942A88" w:rsidRDefault="009142C3" w:rsidP="00942A88">
      <w:pPr>
        <w:pStyle w:val="a3"/>
        <w:tabs>
          <w:tab w:val="left" w:pos="720"/>
        </w:tabs>
        <w:spacing w:after="0"/>
        <w:ind w:left="0"/>
        <w:jc w:val="both"/>
        <w:rPr>
          <w:rFonts w:ascii="Times New Roman" w:hAnsi="Times New Roman" w:cs="Times New Roman"/>
          <w:i/>
          <w:color w:val="000000" w:themeColor="text1"/>
          <w:sz w:val="28"/>
          <w:szCs w:val="28"/>
        </w:rPr>
      </w:pPr>
      <w:r w:rsidRPr="00942A88">
        <w:rPr>
          <w:rFonts w:ascii="Times New Roman" w:hAnsi="Times New Roman" w:cs="Times New Roman"/>
          <w:i/>
          <w:color w:val="000000" w:themeColor="text1"/>
          <w:sz w:val="28"/>
          <w:szCs w:val="28"/>
        </w:rPr>
        <w:t>2. Изучить к</w:t>
      </w:r>
      <w:r w:rsidR="000D7B6A" w:rsidRPr="00942A88">
        <w:rPr>
          <w:rFonts w:ascii="Times New Roman" w:hAnsi="Times New Roman" w:cs="Times New Roman"/>
          <w:i/>
          <w:color w:val="000000" w:themeColor="text1"/>
          <w:sz w:val="28"/>
          <w:szCs w:val="28"/>
        </w:rPr>
        <w:t xml:space="preserve">валификационные требования к экспертам-аудиторам </w:t>
      </w:r>
    </w:p>
    <w:p w:rsidR="009142C3" w:rsidRPr="00942A88" w:rsidRDefault="009142C3" w:rsidP="00942A88">
      <w:pPr>
        <w:pStyle w:val="a3"/>
        <w:tabs>
          <w:tab w:val="left" w:pos="720"/>
        </w:tabs>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Экспертами-аудиторами в области обеспечения единства измерений являются физические лица, аттестованные на право проведения работ в области обеспечения единства измерений в порядке, установленном настоящими Правилами.</w:t>
      </w:r>
    </w:p>
    <w:p w:rsidR="000D7B6A" w:rsidRPr="00942A88" w:rsidRDefault="009142C3" w:rsidP="00942A88">
      <w:pPr>
        <w:pStyle w:val="a3"/>
        <w:tabs>
          <w:tab w:val="left" w:pos="720"/>
        </w:tabs>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К кандидату в эксперты-аудиторы предъявляются следующие квалификационные требования:</w:t>
      </w:r>
    </w:p>
    <w:p w:rsidR="000D7B6A" w:rsidRPr="00942A88" w:rsidRDefault="000D7B6A" w:rsidP="005D1CF2">
      <w:pPr>
        <w:pStyle w:val="a3"/>
        <w:widowControl/>
        <w:numPr>
          <w:ilvl w:val="0"/>
          <w:numId w:val="2"/>
        </w:numPr>
        <w:tabs>
          <w:tab w:val="clear" w:pos="1260"/>
          <w:tab w:val="left"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наличие высшего либо среднего технического образования;</w:t>
      </w:r>
    </w:p>
    <w:p w:rsidR="000D7B6A" w:rsidRPr="00942A88" w:rsidRDefault="000D7B6A" w:rsidP="005D1CF2">
      <w:pPr>
        <w:pStyle w:val="a3"/>
        <w:widowControl/>
        <w:numPr>
          <w:ilvl w:val="0"/>
          <w:numId w:val="2"/>
        </w:numPr>
        <w:tabs>
          <w:tab w:val="clear" w:pos="1260"/>
          <w:tab w:val="left"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прохождение теоретической подготовки </w:t>
      </w:r>
      <w:proofErr w:type="gramStart"/>
      <w:r w:rsidRPr="00942A88">
        <w:rPr>
          <w:rFonts w:ascii="Times New Roman" w:hAnsi="Times New Roman" w:cs="Times New Roman"/>
          <w:color w:val="000000" w:themeColor="text1"/>
          <w:sz w:val="28"/>
          <w:szCs w:val="28"/>
        </w:rPr>
        <w:t>на квалификационном курсе по заявленному направлению деятельности в соответствии с нормативными документами по обеспечению</w:t>
      </w:r>
      <w:proofErr w:type="gramEnd"/>
      <w:r w:rsidRPr="00942A88">
        <w:rPr>
          <w:rFonts w:ascii="Times New Roman" w:hAnsi="Times New Roman" w:cs="Times New Roman"/>
          <w:color w:val="000000" w:themeColor="text1"/>
          <w:sz w:val="28"/>
          <w:szCs w:val="28"/>
        </w:rPr>
        <w:t xml:space="preserve"> единства измерений;</w:t>
      </w:r>
    </w:p>
    <w:p w:rsidR="009142C3" w:rsidRPr="00942A88" w:rsidRDefault="000D7B6A" w:rsidP="005D1CF2">
      <w:pPr>
        <w:pStyle w:val="a3"/>
        <w:widowControl/>
        <w:numPr>
          <w:ilvl w:val="0"/>
          <w:numId w:val="2"/>
        </w:numPr>
        <w:tabs>
          <w:tab w:val="clear" w:pos="1260"/>
          <w:tab w:val="left"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стаж работы в области обеспечения единства измерений не менее четырех лет – для кандидата с высшим техническим образованием, не менее пяти лет – для кандидата со средним техническим образованием, опыт практической работы в заявленном направлении деятельности для всех кандидатов – не менее двух лет.</w:t>
      </w:r>
    </w:p>
    <w:p w:rsidR="00942A88" w:rsidRDefault="00942A88" w:rsidP="00942A88">
      <w:pPr>
        <w:pStyle w:val="a3"/>
        <w:widowControl/>
        <w:tabs>
          <w:tab w:val="left" w:pos="1080"/>
        </w:tabs>
        <w:autoSpaceDE/>
        <w:autoSpaceDN/>
        <w:adjustRightInd/>
        <w:spacing w:after="0"/>
        <w:ind w:left="0"/>
        <w:jc w:val="both"/>
        <w:rPr>
          <w:rFonts w:ascii="Times New Roman" w:hAnsi="Times New Roman" w:cs="Times New Roman"/>
          <w:color w:val="000000" w:themeColor="text1"/>
          <w:sz w:val="28"/>
          <w:szCs w:val="28"/>
        </w:rPr>
      </w:pPr>
    </w:p>
    <w:p w:rsidR="009142C3" w:rsidRPr="00942A88" w:rsidRDefault="009142C3" w:rsidP="00942A88">
      <w:pPr>
        <w:pStyle w:val="a3"/>
        <w:widowControl/>
        <w:tabs>
          <w:tab w:val="left" w:pos="1080"/>
        </w:tabs>
        <w:autoSpaceDE/>
        <w:autoSpaceDN/>
        <w:adjustRightInd/>
        <w:spacing w:after="0"/>
        <w:ind w:left="0"/>
        <w:jc w:val="both"/>
        <w:rPr>
          <w:rFonts w:ascii="Times New Roman" w:hAnsi="Times New Roman" w:cs="Times New Roman"/>
          <w:i/>
          <w:color w:val="000000" w:themeColor="text1"/>
          <w:sz w:val="28"/>
          <w:szCs w:val="28"/>
        </w:rPr>
      </w:pPr>
      <w:r w:rsidRPr="00942A88">
        <w:rPr>
          <w:rFonts w:ascii="Times New Roman" w:hAnsi="Times New Roman" w:cs="Times New Roman"/>
          <w:i/>
          <w:color w:val="000000" w:themeColor="text1"/>
          <w:sz w:val="28"/>
          <w:szCs w:val="28"/>
        </w:rPr>
        <w:t>3. Изучить к</w:t>
      </w:r>
      <w:r w:rsidR="000D7B6A" w:rsidRPr="00942A88">
        <w:rPr>
          <w:rFonts w:ascii="Times New Roman" w:hAnsi="Times New Roman" w:cs="Times New Roman"/>
          <w:i/>
          <w:color w:val="000000" w:themeColor="text1"/>
          <w:sz w:val="28"/>
          <w:szCs w:val="28"/>
        </w:rPr>
        <w:t xml:space="preserve">валификационные требования к </w:t>
      </w:r>
      <w:proofErr w:type="spellStart"/>
      <w:r w:rsidR="000D7B6A" w:rsidRPr="00942A88">
        <w:rPr>
          <w:rFonts w:ascii="Times New Roman" w:hAnsi="Times New Roman" w:cs="Times New Roman"/>
          <w:i/>
          <w:color w:val="000000" w:themeColor="text1"/>
          <w:sz w:val="28"/>
          <w:szCs w:val="28"/>
        </w:rPr>
        <w:t>поверителям</w:t>
      </w:r>
      <w:proofErr w:type="spellEnd"/>
    </w:p>
    <w:p w:rsidR="009142C3" w:rsidRPr="00942A88" w:rsidRDefault="009142C3" w:rsidP="00942A88">
      <w:pPr>
        <w:pStyle w:val="a3"/>
        <w:widowControl/>
        <w:autoSpaceDE/>
        <w:autoSpaceDN/>
        <w:adjustRightInd/>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proofErr w:type="spellStart"/>
      <w:r w:rsidR="000D7B6A" w:rsidRPr="00942A88">
        <w:rPr>
          <w:rFonts w:ascii="Times New Roman" w:hAnsi="Times New Roman" w:cs="Times New Roman"/>
          <w:color w:val="000000" w:themeColor="text1"/>
          <w:sz w:val="28"/>
          <w:szCs w:val="28"/>
        </w:rPr>
        <w:t>Поверителями</w:t>
      </w:r>
      <w:proofErr w:type="spellEnd"/>
      <w:r w:rsidR="000D7B6A" w:rsidRPr="00942A88">
        <w:rPr>
          <w:rFonts w:ascii="Times New Roman" w:hAnsi="Times New Roman" w:cs="Times New Roman"/>
          <w:color w:val="000000" w:themeColor="text1"/>
          <w:sz w:val="28"/>
          <w:szCs w:val="28"/>
        </w:rPr>
        <w:t xml:space="preserve"> являются специалисты государственной метрологической службы или метрологических служб юридических лиц, аккредитованных на поверку средств измерений, аттестованные на право поверки средств измерений в порядке, установленном настоящими Правилами.</w:t>
      </w:r>
    </w:p>
    <w:p w:rsidR="000D7B6A" w:rsidRPr="00942A88" w:rsidRDefault="000D7B6A" w:rsidP="00942A88">
      <w:pPr>
        <w:pStyle w:val="a3"/>
        <w:widowControl/>
        <w:autoSpaceDE/>
        <w:autoSpaceDN/>
        <w:adjustRightInd/>
        <w:spacing w:after="0"/>
        <w:ind w:left="0" w:firstLine="708"/>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К кандидату в </w:t>
      </w:r>
      <w:proofErr w:type="spellStart"/>
      <w:r w:rsidRPr="00942A88">
        <w:rPr>
          <w:rFonts w:ascii="Times New Roman" w:hAnsi="Times New Roman" w:cs="Times New Roman"/>
          <w:color w:val="000000" w:themeColor="text1"/>
          <w:sz w:val="28"/>
          <w:szCs w:val="28"/>
        </w:rPr>
        <w:t>поверители</w:t>
      </w:r>
      <w:proofErr w:type="spellEnd"/>
      <w:r w:rsidRPr="00942A88">
        <w:rPr>
          <w:rFonts w:ascii="Times New Roman" w:hAnsi="Times New Roman" w:cs="Times New Roman"/>
          <w:color w:val="000000" w:themeColor="text1"/>
          <w:sz w:val="28"/>
          <w:szCs w:val="28"/>
        </w:rPr>
        <w:t xml:space="preserve"> предъявляются следующие квалификационные требования:</w:t>
      </w:r>
    </w:p>
    <w:p w:rsidR="000D7B6A" w:rsidRPr="00942A88" w:rsidRDefault="000D7B6A" w:rsidP="005D1CF2">
      <w:pPr>
        <w:pStyle w:val="a3"/>
        <w:widowControl/>
        <w:numPr>
          <w:ilvl w:val="0"/>
          <w:numId w:val="3"/>
        </w:numPr>
        <w:tabs>
          <w:tab w:val="clear" w:pos="1728"/>
          <w:tab w:val="num"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наличие среднего технического образования и стажа работы в области обеспечения единства измерений не менее двух лет, либо высшего технического образования;</w:t>
      </w:r>
    </w:p>
    <w:p w:rsidR="000D7B6A" w:rsidRPr="00942A88" w:rsidRDefault="000D7B6A" w:rsidP="005D1CF2">
      <w:pPr>
        <w:pStyle w:val="a3"/>
        <w:widowControl/>
        <w:numPr>
          <w:ilvl w:val="0"/>
          <w:numId w:val="3"/>
        </w:numPr>
        <w:tabs>
          <w:tab w:val="clear" w:pos="1728"/>
          <w:tab w:val="num" w:pos="0"/>
          <w:tab w:val="left" w:pos="840"/>
          <w:tab w:val="left"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lastRenderedPageBreak/>
        <w:t xml:space="preserve">прохождение теоретической подготовки </w:t>
      </w:r>
      <w:proofErr w:type="gramStart"/>
      <w:r w:rsidRPr="00942A88">
        <w:rPr>
          <w:rFonts w:ascii="Times New Roman" w:hAnsi="Times New Roman" w:cs="Times New Roman"/>
          <w:color w:val="000000" w:themeColor="text1"/>
          <w:sz w:val="28"/>
          <w:szCs w:val="28"/>
        </w:rPr>
        <w:t>на квалификационном курсе по заявленному виду измерений в соответствии с нормативными документами по обеспечению</w:t>
      </w:r>
      <w:proofErr w:type="gramEnd"/>
      <w:r w:rsidRPr="00942A88">
        <w:rPr>
          <w:rFonts w:ascii="Times New Roman" w:hAnsi="Times New Roman" w:cs="Times New Roman"/>
          <w:color w:val="000000" w:themeColor="text1"/>
          <w:sz w:val="28"/>
          <w:szCs w:val="28"/>
        </w:rPr>
        <w:t xml:space="preserve"> единства измерений;</w:t>
      </w:r>
    </w:p>
    <w:p w:rsidR="009142C3" w:rsidRPr="00942A88" w:rsidRDefault="000D7B6A" w:rsidP="005D1CF2">
      <w:pPr>
        <w:pStyle w:val="a3"/>
        <w:widowControl/>
        <w:numPr>
          <w:ilvl w:val="0"/>
          <w:numId w:val="3"/>
        </w:numPr>
        <w:tabs>
          <w:tab w:val="clear" w:pos="1728"/>
          <w:tab w:val="num" w:pos="0"/>
          <w:tab w:val="left" w:pos="840"/>
          <w:tab w:val="left" w:pos="1080"/>
        </w:tabs>
        <w:autoSpaceDE/>
        <w:autoSpaceDN/>
        <w:adjustRightInd/>
        <w:spacing w:after="0"/>
        <w:ind w:left="0" w:firstLine="72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 xml:space="preserve">прохождение стажировки по заявленному виду измерений при наличии практического опыта по заявленному виду измерений менее одного года. </w:t>
      </w:r>
    </w:p>
    <w:p w:rsidR="000D7B6A" w:rsidRPr="00942A88" w:rsidRDefault="009142C3" w:rsidP="00942A88">
      <w:pPr>
        <w:pStyle w:val="a3"/>
        <w:widowControl/>
        <w:tabs>
          <w:tab w:val="left" w:pos="0"/>
          <w:tab w:val="left" w:pos="840"/>
          <w:tab w:val="left" w:pos="1080"/>
        </w:tabs>
        <w:autoSpaceDE/>
        <w:autoSpaceDN/>
        <w:adjustRightInd/>
        <w:spacing w:after="0"/>
        <w:ind w:left="0"/>
        <w:jc w:val="both"/>
        <w:rPr>
          <w:rFonts w:ascii="Times New Roman" w:hAnsi="Times New Roman" w:cs="Times New Roman"/>
          <w:color w:val="000000" w:themeColor="text1"/>
          <w:sz w:val="28"/>
          <w:szCs w:val="28"/>
        </w:rPr>
      </w:pPr>
      <w:r w:rsidRPr="00942A88">
        <w:rPr>
          <w:rFonts w:ascii="Times New Roman" w:hAnsi="Times New Roman" w:cs="Times New Roman"/>
          <w:color w:val="000000" w:themeColor="text1"/>
          <w:sz w:val="28"/>
          <w:szCs w:val="28"/>
        </w:rPr>
        <w:tab/>
      </w:r>
      <w:r w:rsidR="000D7B6A" w:rsidRPr="00942A88">
        <w:rPr>
          <w:rFonts w:ascii="Times New Roman" w:hAnsi="Times New Roman" w:cs="Times New Roman"/>
          <w:color w:val="000000" w:themeColor="text1"/>
          <w:sz w:val="28"/>
          <w:szCs w:val="28"/>
        </w:rPr>
        <w:t xml:space="preserve">Стажировка включает проведение поверок не менее пяти типов средств измерений по выбранному виду измерений. В случае если кандидат в </w:t>
      </w:r>
      <w:proofErr w:type="spellStart"/>
      <w:r w:rsidR="000D7B6A" w:rsidRPr="00942A88">
        <w:rPr>
          <w:rFonts w:ascii="Times New Roman" w:hAnsi="Times New Roman" w:cs="Times New Roman"/>
          <w:color w:val="000000" w:themeColor="text1"/>
          <w:sz w:val="28"/>
          <w:szCs w:val="28"/>
        </w:rPr>
        <w:t>поверители</w:t>
      </w:r>
      <w:proofErr w:type="spellEnd"/>
      <w:r w:rsidR="000D7B6A" w:rsidRPr="00942A88">
        <w:rPr>
          <w:rFonts w:ascii="Times New Roman" w:hAnsi="Times New Roman" w:cs="Times New Roman"/>
          <w:color w:val="000000" w:themeColor="text1"/>
          <w:sz w:val="28"/>
          <w:szCs w:val="28"/>
        </w:rPr>
        <w:t xml:space="preserve"> заявляет на несколько видов измерений, стажировка включает проведение поверок не менее трех типов средств измерений по каждому заявленному виду измерений. Стажировка проводится специалистом, имеющим сертификат о присвоении квалификации </w:t>
      </w:r>
      <w:proofErr w:type="spellStart"/>
      <w:r w:rsidR="000D7B6A" w:rsidRPr="00942A88">
        <w:rPr>
          <w:rFonts w:ascii="Times New Roman" w:hAnsi="Times New Roman" w:cs="Times New Roman"/>
          <w:color w:val="000000" w:themeColor="text1"/>
          <w:sz w:val="28"/>
          <w:szCs w:val="28"/>
        </w:rPr>
        <w:t>поверителя</w:t>
      </w:r>
      <w:proofErr w:type="spellEnd"/>
      <w:r w:rsidR="000D7B6A" w:rsidRPr="00942A88">
        <w:rPr>
          <w:rFonts w:ascii="Times New Roman" w:hAnsi="Times New Roman" w:cs="Times New Roman"/>
          <w:color w:val="000000" w:themeColor="text1"/>
          <w:sz w:val="28"/>
          <w:szCs w:val="28"/>
        </w:rPr>
        <w:t xml:space="preserve"> по видам измерений, по которым проводится стажировка. Общая продолжительность стажировки составляет не менее </w:t>
      </w:r>
      <w:r w:rsidR="000D7B6A" w:rsidRPr="00942A88">
        <w:rPr>
          <w:rFonts w:ascii="Times New Roman" w:hAnsi="Times New Roman" w:cs="Times New Roman"/>
          <w:color w:val="000000" w:themeColor="text1"/>
          <w:sz w:val="28"/>
          <w:szCs w:val="28"/>
          <w:lang w:val="kk-KZ"/>
        </w:rPr>
        <w:t>5</w:t>
      </w:r>
      <w:r w:rsidR="000D7B6A" w:rsidRPr="00942A88">
        <w:rPr>
          <w:rFonts w:ascii="Times New Roman" w:hAnsi="Times New Roman" w:cs="Times New Roman"/>
          <w:color w:val="000000" w:themeColor="text1"/>
          <w:sz w:val="28"/>
          <w:szCs w:val="28"/>
        </w:rPr>
        <w:t xml:space="preserve"> рабочих дней. </w:t>
      </w:r>
    </w:p>
    <w:p w:rsidR="000D7B6A" w:rsidRPr="00942A88" w:rsidRDefault="000D7B6A" w:rsidP="00942A88">
      <w:pPr>
        <w:tabs>
          <w:tab w:val="left" w:pos="840"/>
          <w:tab w:val="num" w:pos="1080"/>
        </w:tabs>
        <w:jc w:val="both"/>
        <w:rPr>
          <w:b/>
          <w:color w:val="000000" w:themeColor="text1"/>
          <w:szCs w:val="28"/>
        </w:rPr>
      </w:pPr>
    </w:p>
    <w:p w:rsidR="00EE1260" w:rsidRDefault="00EE1260" w:rsidP="00EE1260">
      <w:pPr>
        <w:jc w:val="center"/>
        <w:rPr>
          <w:b/>
          <w:szCs w:val="28"/>
          <w:lang w:val="kk-KZ"/>
        </w:rPr>
      </w:pPr>
      <w:r>
        <w:rPr>
          <w:b/>
          <w:szCs w:val="28"/>
          <w:lang w:val="kk-KZ"/>
        </w:rPr>
        <w:t>Задания к практическому занятию</w:t>
      </w:r>
    </w:p>
    <w:p w:rsidR="0019642D" w:rsidRDefault="0019642D" w:rsidP="0019642D">
      <w:pPr>
        <w:rPr>
          <w:b/>
          <w:szCs w:val="28"/>
          <w:lang w:val="kk-KZ"/>
        </w:rPr>
      </w:pPr>
    </w:p>
    <w:p w:rsidR="0019642D" w:rsidRDefault="0019642D" w:rsidP="00D353D3">
      <w:pPr>
        <w:jc w:val="both"/>
        <w:rPr>
          <w:color w:val="000000" w:themeColor="text1"/>
          <w:szCs w:val="28"/>
        </w:rPr>
      </w:pPr>
      <w:r w:rsidRPr="0019642D">
        <w:rPr>
          <w:szCs w:val="28"/>
          <w:lang w:val="kk-KZ"/>
        </w:rPr>
        <w:t xml:space="preserve">1. </w:t>
      </w:r>
      <w:r w:rsidR="00361E4F">
        <w:rPr>
          <w:szCs w:val="28"/>
          <w:lang w:val="kk-KZ"/>
        </w:rPr>
        <w:t>Д</w:t>
      </w:r>
      <w:r w:rsidR="00D353D3">
        <w:rPr>
          <w:szCs w:val="28"/>
          <w:lang w:val="kk-KZ"/>
        </w:rPr>
        <w:t xml:space="preserve">ля эксперта- аудитора по </w:t>
      </w:r>
      <w:r w:rsidR="00361E4F">
        <w:rPr>
          <w:color w:val="000000" w:themeColor="text1"/>
          <w:szCs w:val="28"/>
        </w:rPr>
        <w:t>проведению</w:t>
      </w:r>
      <w:r w:rsidR="00361E4F" w:rsidRPr="004B5814">
        <w:rPr>
          <w:color w:val="000000" w:themeColor="text1"/>
          <w:szCs w:val="28"/>
        </w:rPr>
        <w:t xml:space="preserve"> испытаний средств измерений</w:t>
      </w:r>
      <w:r w:rsidR="00801962" w:rsidRPr="00801962">
        <w:rPr>
          <w:color w:val="000000" w:themeColor="text1"/>
          <w:szCs w:val="28"/>
        </w:rPr>
        <w:t xml:space="preserve"> </w:t>
      </w:r>
      <w:r w:rsidR="00801962" w:rsidRPr="004B5814">
        <w:rPr>
          <w:color w:val="000000" w:themeColor="text1"/>
          <w:szCs w:val="28"/>
        </w:rPr>
        <w:t>с целью присвоения квалификации</w:t>
      </w:r>
      <w:r w:rsidR="00801962">
        <w:rPr>
          <w:color w:val="000000" w:themeColor="text1"/>
          <w:szCs w:val="28"/>
        </w:rPr>
        <w:t xml:space="preserve"> в этой области разработать квалификационные требования согласно Правил</w:t>
      </w:r>
      <w:r w:rsidR="00801962" w:rsidRPr="00801962">
        <w:rPr>
          <w:color w:val="000000" w:themeColor="text1"/>
          <w:szCs w:val="28"/>
        </w:rPr>
        <w:t xml:space="preserve"> </w:t>
      </w:r>
      <w:r w:rsidR="00801962" w:rsidRPr="004B5814">
        <w:rPr>
          <w:color w:val="000000" w:themeColor="text1"/>
          <w:szCs w:val="28"/>
        </w:rPr>
        <w:t>проведения аттестации экспертов-аудиторов в области обеспечения единства измерений</w:t>
      </w:r>
      <w:r w:rsidR="00801962">
        <w:rPr>
          <w:color w:val="000000" w:themeColor="text1"/>
          <w:szCs w:val="28"/>
        </w:rPr>
        <w:t>. Результаты оформить в виде отчета.</w:t>
      </w:r>
    </w:p>
    <w:p w:rsidR="00801962" w:rsidRDefault="00801962" w:rsidP="00801962">
      <w:pPr>
        <w:jc w:val="both"/>
        <w:rPr>
          <w:color w:val="000000" w:themeColor="text1"/>
          <w:szCs w:val="28"/>
        </w:rPr>
      </w:pPr>
      <w:r>
        <w:rPr>
          <w:color w:val="000000" w:themeColor="text1"/>
          <w:szCs w:val="28"/>
        </w:rPr>
        <w:t xml:space="preserve">2. </w:t>
      </w:r>
      <w:r>
        <w:rPr>
          <w:szCs w:val="28"/>
          <w:lang w:val="kk-KZ"/>
        </w:rPr>
        <w:t xml:space="preserve">Для эксперта- аудитора по </w:t>
      </w:r>
      <w:r>
        <w:rPr>
          <w:color w:val="000000" w:themeColor="text1"/>
          <w:szCs w:val="28"/>
        </w:rPr>
        <w:t>проведению</w:t>
      </w:r>
      <w:r w:rsidRPr="004B5814">
        <w:rPr>
          <w:color w:val="000000" w:themeColor="text1"/>
          <w:szCs w:val="28"/>
        </w:rPr>
        <w:t xml:space="preserve"> аттестации испытательного оборудования с целью присвоения квалификации</w:t>
      </w:r>
      <w:r>
        <w:rPr>
          <w:color w:val="000000" w:themeColor="text1"/>
          <w:szCs w:val="28"/>
        </w:rPr>
        <w:t xml:space="preserve"> в этой области разработать квалификационные требования согласно Правил</w:t>
      </w:r>
      <w:r w:rsidRPr="00801962">
        <w:rPr>
          <w:color w:val="000000" w:themeColor="text1"/>
          <w:szCs w:val="28"/>
        </w:rPr>
        <w:t xml:space="preserve"> </w:t>
      </w:r>
      <w:r w:rsidRPr="004B5814">
        <w:rPr>
          <w:color w:val="000000" w:themeColor="text1"/>
          <w:szCs w:val="28"/>
        </w:rPr>
        <w:t>проведения аттестации экспертов-аудиторов в области обеспечения единства измерений</w:t>
      </w:r>
      <w:r>
        <w:rPr>
          <w:color w:val="000000" w:themeColor="text1"/>
          <w:szCs w:val="28"/>
        </w:rPr>
        <w:t>. Результаты оформить в виде отчета.</w:t>
      </w:r>
    </w:p>
    <w:p w:rsidR="00801962" w:rsidRDefault="00801962" w:rsidP="00801962">
      <w:pPr>
        <w:jc w:val="both"/>
        <w:rPr>
          <w:color w:val="000000" w:themeColor="text1"/>
          <w:szCs w:val="28"/>
        </w:rPr>
      </w:pPr>
      <w:r>
        <w:rPr>
          <w:szCs w:val="28"/>
        </w:rPr>
        <w:t xml:space="preserve">3. </w:t>
      </w:r>
      <w:r>
        <w:rPr>
          <w:szCs w:val="28"/>
          <w:lang w:val="kk-KZ"/>
        </w:rPr>
        <w:t xml:space="preserve">Для эксперта- аудитора по </w:t>
      </w:r>
      <w:r>
        <w:rPr>
          <w:color w:val="000000" w:themeColor="text1"/>
          <w:szCs w:val="28"/>
        </w:rPr>
        <w:t>проведению</w:t>
      </w:r>
      <w:r w:rsidRPr="004B5814">
        <w:rPr>
          <w:color w:val="000000" w:themeColor="text1"/>
          <w:szCs w:val="28"/>
        </w:rPr>
        <w:t xml:space="preserve"> метрологической аттестации методик выполнения измерений с целью присвоения квалификации</w:t>
      </w:r>
      <w:r>
        <w:rPr>
          <w:color w:val="000000" w:themeColor="text1"/>
          <w:szCs w:val="28"/>
        </w:rPr>
        <w:t xml:space="preserve"> в этой области разработать квалификационные требования согласно Правил</w:t>
      </w:r>
      <w:r w:rsidRPr="00801962">
        <w:rPr>
          <w:color w:val="000000" w:themeColor="text1"/>
          <w:szCs w:val="28"/>
        </w:rPr>
        <w:t xml:space="preserve"> </w:t>
      </w:r>
      <w:r w:rsidRPr="004B5814">
        <w:rPr>
          <w:color w:val="000000" w:themeColor="text1"/>
          <w:szCs w:val="28"/>
        </w:rPr>
        <w:t>проведения аттестации экспертов-аудиторов в области обеспечения единства измерений</w:t>
      </w:r>
      <w:r>
        <w:rPr>
          <w:color w:val="000000" w:themeColor="text1"/>
          <w:szCs w:val="28"/>
        </w:rPr>
        <w:t>. Результаты оформить в виде отчета.</w:t>
      </w:r>
    </w:p>
    <w:p w:rsidR="00801962" w:rsidRDefault="00801962" w:rsidP="00801962">
      <w:pPr>
        <w:jc w:val="both"/>
        <w:rPr>
          <w:color w:val="000000" w:themeColor="text1"/>
          <w:szCs w:val="28"/>
        </w:rPr>
      </w:pPr>
      <w:r>
        <w:rPr>
          <w:color w:val="000000" w:themeColor="text1"/>
          <w:szCs w:val="28"/>
        </w:rPr>
        <w:t xml:space="preserve">4. </w:t>
      </w:r>
      <w:r>
        <w:rPr>
          <w:szCs w:val="28"/>
          <w:lang w:val="kk-KZ"/>
        </w:rPr>
        <w:t xml:space="preserve">Для эксперта- аудитора по </w:t>
      </w:r>
      <w:r>
        <w:rPr>
          <w:color w:val="000000" w:themeColor="text1"/>
          <w:szCs w:val="28"/>
        </w:rPr>
        <w:t>проведению</w:t>
      </w:r>
      <w:r w:rsidRPr="004B5814">
        <w:rPr>
          <w:color w:val="000000" w:themeColor="text1"/>
          <w:szCs w:val="28"/>
        </w:rPr>
        <w:t xml:space="preserve"> метрологической экспертизы технической документации с целью присвоения квалификации</w:t>
      </w:r>
      <w:r>
        <w:rPr>
          <w:color w:val="000000" w:themeColor="text1"/>
          <w:szCs w:val="28"/>
        </w:rPr>
        <w:t xml:space="preserve"> в этой области разработать квалификационные требования согласно Правил</w:t>
      </w:r>
      <w:r w:rsidRPr="00801962">
        <w:rPr>
          <w:color w:val="000000" w:themeColor="text1"/>
          <w:szCs w:val="28"/>
        </w:rPr>
        <w:t xml:space="preserve"> </w:t>
      </w:r>
      <w:r w:rsidRPr="004B5814">
        <w:rPr>
          <w:color w:val="000000" w:themeColor="text1"/>
          <w:szCs w:val="28"/>
        </w:rPr>
        <w:t>проведения аттестации экспертов-аудиторов в области обеспечения единства измерений</w:t>
      </w:r>
      <w:r>
        <w:rPr>
          <w:color w:val="000000" w:themeColor="text1"/>
          <w:szCs w:val="28"/>
        </w:rPr>
        <w:t>. Результаты оформить в виде отчета.</w:t>
      </w:r>
    </w:p>
    <w:p w:rsidR="00801962" w:rsidRDefault="00801962" w:rsidP="00801962">
      <w:pPr>
        <w:jc w:val="both"/>
        <w:rPr>
          <w:color w:val="000000" w:themeColor="text1"/>
          <w:szCs w:val="28"/>
        </w:rPr>
      </w:pPr>
      <w:r>
        <w:rPr>
          <w:color w:val="000000" w:themeColor="text1"/>
          <w:szCs w:val="28"/>
        </w:rPr>
        <w:t xml:space="preserve">5. </w:t>
      </w:r>
      <w:r w:rsidR="007C7599">
        <w:rPr>
          <w:color w:val="000000" w:themeColor="text1"/>
          <w:szCs w:val="28"/>
        </w:rPr>
        <w:t>Оформить заявления в аттестационную комиссию эксперто</w:t>
      </w:r>
      <w:proofErr w:type="gramStart"/>
      <w:r w:rsidR="007C7599">
        <w:rPr>
          <w:color w:val="000000" w:themeColor="text1"/>
          <w:szCs w:val="28"/>
        </w:rPr>
        <w:t>в-</w:t>
      </w:r>
      <w:proofErr w:type="gramEnd"/>
      <w:r w:rsidR="007C7599">
        <w:rPr>
          <w:color w:val="000000" w:themeColor="text1"/>
          <w:szCs w:val="28"/>
        </w:rPr>
        <w:t xml:space="preserve"> аудиторов для прохождения процедуры аттестации согласно Правил</w:t>
      </w:r>
      <w:r w:rsidR="007C7599" w:rsidRPr="00801962">
        <w:rPr>
          <w:color w:val="000000" w:themeColor="text1"/>
          <w:szCs w:val="28"/>
        </w:rPr>
        <w:t xml:space="preserve"> </w:t>
      </w:r>
      <w:r w:rsidR="007C7599" w:rsidRPr="004B5814">
        <w:rPr>
          <w:color w:val="000000" w:themeColor="text1"/>
          <w:szCs w:val="28"/>
        </w:rPr>
        <w:t>проведения аттестации экспертов-аудиторов в области обеспечения единства измерений</w:t>
      </w:r>
      <w:r w:rsidR="007C7599">
        <w:rPr>
          <w:color w:val="000000" w:themeColor="text1"/>
          <w:szCs w:val="28"/>
        </w:rPr>
        <w:t>.</w:t>
      </w:r>
    </w:p>
    <w:p w:rsidR="007C7599" w:rsidRDefault="007C7599" w:rsidP="00801962">
      <w:pPr>
        <w:jc w:val="both"/>
        <w:rPr>
          <w:color w:val="000000" w:themeColor="text1"/>
          <w:szCs w:val="28"/>
        </w:rPr>
      </w:pPr>
      <w:r>
        <w:rPr>
          <w:color w:val="000000" w:themeColor="text1"/>
          <w:szCs w:val="28"/>
        </w:rPr>
        <w:t xml:space="preserve">6. Провести сбор и оформление комплекта требуемых документов на аттестацию для </w:t>
      </w:r>
      <w:proofErr w:type="spellStart"/>
      <w:r>
        <w:rPr>
          <w:color w:val="000000" w:themeColor="text1"/>
          <w:szCs w:val="28"/>
        </w:rPr>
        <w:t>поверителя</w:t>
      </w:r>
      <w:proofErr w:type="spellEnd"/>
      <w:r>
        <w:rPr>
          <w:color w:val="000000" w:themeColor="text1"/>
          <w:szCs w:val="28"/>
        </w:rPr>
        <w:t xml:space="preserve"> </w:t>
      </w:r>
      <w:r w:rsidRPr="00942A88">
        <w:rPr>
          <w:color w:val="000000" w:themeColor="text1"/>
          <w:szCs w:val="28"/>
        </w:rPr>
        <w:t>на право поверки средств измерений</w:t>
      </w:r>
      <w:r>
        <w:rPr>
          <w:color w:val="000000" w:themeColor="text1"/>
          <w:szCs w:val="28"/>
        </w:rPr>
        <w:t xml:space="preserve"> (давления). Результаты оформить в виде отчета.</w:t>
      </w:r>
    </w:p>
    <w:p w:rsidR="00024920" w:rsidRDefault="00024920" w:rsidP="00024920">
      <w:pPr>
        <w:jc w:val="both"/>
        <w:rPr>
          <w:color w:val="000000" w:themeColor="text1"/>
          <w:szCs w:val="28"/>
        </w:rPr>
      </w:pPr>
      <w:r>
        <w:rPr>
          <w:color w:val="000000" w:themeColor="text1"/>
          <w:szCs w:val="28"/>
        </w:rPr>
        <w:lastRenderedPageBreak/>
        <w:t>7. Провести выбор нормативных документов, используемых в процессе аттестации эксперто</w:t>
      </w:r>
      <w:proofErr w:type="gramStart"/>
      <w:r>
        <w:rPr>
          <w:color w:val="000000" w:themeColor="text1"/>
          <w:szCs w:val="28"/>
        </w:rPr>
        <w:t>в-</w:t>
      </w:r>
      <w:proofErr w:type="gramEnd"/>
      <w:r>
        <w:rPr>
          <w:color w:val="000000" w:themeColor="text1"/>
          <w:szCs w:val="28"/>
        </w:rPr>
        <w:t xml:space="preserve"> аудиторов.</w:t>
      </w:r>
      <w:r w:rsidRPr="00024920">
        <w:rPr>
          <w:color w:val="000000" w:themeColor="text1"/>
          <w:szCs w:val="28"/>
        </w:rPr>
        <w:t xml:space="preserve"> </w:t>
      </w:r>
      <w:r>
        <w:rPr>
          <w:color w:val="000000" w:themeColor="text1"/>
          <w:szCs w:val="28"/>
        </w:rPr>
        <w:t>Результаты оформить в виде отчета.</w:t>
      </w:r>
    </w:p>
    <w:p w:rsidR="00C02A9D" w:rsidRDefault="00C02A9D" w:rsidP="00C02A9D">
      <w:pPr>
        <w:jc w:val="both"/>
        <w:rPr>
          <w:color w:val="000000" w:themeColor="text1"/>
          <w:szCs w:val="28"/>
        </w:rPr>
      </w:pPr>
      <w:r>
        <w:rPr>
          <w:color w:val="000000" w:themeColor="text1"/>
          <w:szCs w:val="28"/>
        </w:rPr>
        <w:t xml:space="preserve">8. Провести выбор нормативных документов, используемых в процессе аттестации </w:t>
      </w:r>
      <w:proofErr w:type="spellStart"/>
      <w:r>
        <w:rPr>
          <w:color w:val="000000" w:themeColor="text1"/>
          <w:szCs w:val="28"/>
        </w:rPr>
        <w:t>поверителей</w:t>
      </w:r>
      <w:proofErr w:type="spellEnd"/>
      <w:r>
        <w:rPr>
          <w:color w:val="000000" w:themeColor="text1"/>
          <w:szCs w:val="28"/>
        </w:rPr>
        <w:t xml:space="preserve"> средств измерений. Провести выбор нормативных документов, используемых в процессе аттестации.</w:t>
      </w:r>
      <w:r w:rsidRPr="00C02A9D">
        <w:rPr>
          <w:color w:val="000000" w:themeColor="text1"/>
          <w:szCs w:val="28"/>
        </w:rPr>
        <w:t xml:space="preserve"> </w:t>
      </w:r>
      <w:r>
        <w:rPr>
          <w:color w:val="000000" w:themeColor="text1"/>
          <w:szCs w:val="28"/>
        </w:rPr>
        <w:t>Результаты оформить в виде отчета.</w:t>
      </w:r>
    </w:p>
    <w:p w:rsidR="00552027" w:rsidRDefault="00552027" w:rsidP="00801962">
      <w:pPr>
        <w:jc w:val="both"/>
        <w:rPr>
          <w:color w:val="000000" w:themeColor="text1"/>
          <w:szCs w:val="28"/>
        </w:rPr>
      </w:pPr>
    </w:p>
    <w:p w:rsidR="002A04A3" w:rsidRPr="00AE7E7B" w:rsidRDefault="002A04A3" w:rsidP="002A04A3">
      <w:pPr>
        <w:shd w:val="clear" w:color="auto" w:fill="FFFFFF"/>
        <w:jc w:val="center"/>
        <w:rPr>
          <w:b/>
          <w:szCs w:val="28"/>
        </w:rPr>
      </w:pPr>
      <w:r w:rsidRPr="00AE7E7B">
        <w:rPr>
          <w:b/>
          <w:szCs w:val="28"/>
        </w:rPr>
        <w:t xml:space="preserve">Контрольные вопросы: </w:t>
      </w:r>
      <w:r w:rsidRPr="00787177">
        <w:rPr>
          <w:szCs w:val="28"/>
        </w:rPr>
        <w:t>(в письменном виде)</w:t>
      </w:r>
    </w:p>
    <w:p w:rsidR="002A04A3" w:rsidRDefault="002A04A3" w:rsidP="00CF76EE">
      <w:pPr>
        <w:tabs>
          <w:tab w:val="left" w:pos="840"/>
          <w:tab w:val="num" w:pos="1080"/>
        </w:tabs>
        <w:jc w:val="both"/>
        <w:rPr>
          <w:b/>
          <w:color w:val="000000" w:themeColor="text1"/>
          <w:sz w:val="24"/>
          <w:szCs w:val="24"/>
        </w:rPr>
      </w:pPr>
    </w:p>
    <w:p w:rsidR="002A04A3" w:rsidRDefault="002A04A3" w:rsidP="00CF76EE">
      <w:pPr>
        <w:tabs>
          <w:tab w:val="left" w:pos="840"/>
          <w:tab w:val="num" w:pos="1080"/>
        </w:tabs>
        <w:jc w:val="both"/>
        <w:rPr>
          <w:color w:val="000000" w:themeColor="text1"/>
          <w:szCs w:val="28"/>
        </w:rPr>
      </w:pPr>
      <w:r w:rsidRPr="002A04A3">
        <w:rPr>
          <w:color w:val="000000" w:themeColor="text1"/>
          <w:szCs w:val="28"/>
        </w:rPr>
        <w:t xml:space="preserve">1. </w:t>
      </w:r>
      <w:r w:rsidR="00B0045C">
        <w:rPr>
          <w:color w:val="000000" w:themeColor="text1"/>
          <w:szCs w:val="28"/>
        </w:rPr>
        <w:t>По каким направлениям деятельности осуществляется  а</w:t>
      </w:r>
      <w:r w:rsidR="00B0045C" w:rsidRPr="004B5814">
        <w:rPr>
          <w:color w:val="000000" w:themeColor="text1"/>
          <w:szCs w:val="28"/>
        </w:rPr>
        <w:t>ттестация экспертов-аудиторов в области обеспечения единства измерений</w:t>
      </w:r>
      <w:r w:rsidR="00B0045C">
        <w:rPr>
          <w:color w:val="000000" w:themeColor="text1"/>
          <w:szCs w:val="28"/>
        </w:rPr>
        <w:t>?</w:t>
      </w:r>
    </w:p>
    <w:p w:rsidR="00B0045C" w:rsidRDefault="00B0045C" w:rsidP="00CF76EE">
      <w:pPr>
        <w:tabs>
          <w:tab w:val="left" w:pos="840"/>
          <w:tab w:val="num" w:pos="1080"/>
        </w:tabs>
        <w:jc w:val="both"/>
        <w:rPr>
          <w:color w:val="000000" w:themeColor="text1"/>
          <w:szCs w:val="28"/>
        </w:rPr>
      </w:pPr>
      <w:r>
        <w:rPr>
          <w:color w:val="000000" w:themeColor="text1"/>
          <w:szCs w:val="28"/>
        </w:rPr>
        <w:t xml:space="preserve">2. Перечислите виды </w:t>
      </w:r>
      <w:proofErr w:type="gramStart"/>
      <w:r>
        <w:rPr>
          <w:color w:val="000000" w:themeColor="text1"/>
          <w:szCs w:val="28"/>
        </w:rPr>
        <w:t>измерений</w:t>
      </w:r>
      <w:proofErr w:type="gramEnd"/>
      <w:r>
        <w:rPr>
          <w:color w:val="000000" w:themeColor="text1"/>
          <w:szCs w:val="28"/>
        </w:rPr>
        <w:t xml:space="preserve"> по которым </w:t>
      </w:r>
      <w:r w:rsidRPr="004B5814">
        <w:rPr>
          <w:color w:val="000000" w:themeColor="text1"/>
          <w:szCs w:val="28"/>
        </w:rPr>
        <w:t xml:space="preserve">осуществляется </w:t>
      </w:r>
      <w:r>
        <w:rPr>
          <w:color w:val="000000" w:themeColor="text1"/>
          <w:szCs w:val="28"/>
        </w:rPr>
        <w:t>а</w:t>
      </w:r>
      <w:r w:rsidRPr="004B5814">
        <w:rPr>
          <w:color w:val="000000" w:themeColor="text1"/>
          <w:szCs w:val="28"/>
        </w:rPr>
        <w:t>ттестация</w:t>
      </w:r>
      <w:r>
        <w:rPr>
          <w:color w:val="000000" w:themeColor="text1"/>
          <w:szCs w:val="28"/>
        </w:rPr>
        <w:t xml:space="preserve"> </w:t>
      </w:r>
      <w:proofErr w:type="spellStart"/>
      <w:r>
        <w:rPr>
          <w:color w:val="000000" w:themeColor="text1"/>
          <w:szCs w:val="28"/>
        </w:rPr>
        <w:t>поверителей</w:t>
      </w:r>
      <w:proofErr w:type="spellEnd"/>
      <w:r>
        <w:rPr>
          <w:color w:val="000000" w:themeColor="text1"/>
          <w:szCs w:val="28"/>
        </w:rPr>
        <w:t xml:space="preserve"> средств измерений.</w:t>
      </w:r>
    </w:p>
    <w:p w:rsidR="00B0045C" w:rsidRDefault="00B0045C" w:rsidP="00CF76EE">
      <w:pPr>
        <w:tabs>
          <w:tab w:val="left" w:pos="840"/>
          <w:tab w:val="num" w:pos="1080"/>
        </w:tabs>
        <w:jc w:val="both"/>
        <w:rPr>
          <w:color w:val="000000" w:themeColor="text1"/>
          <w:szCs w:val="28"/>
        </w:rPr>
      </w:pPr>
      <w:r>
        <w:rPr>
          <w:color w:val="000000" w:themeColor="text1"/>
          <w:szCs w:val="28"/>
        </w:rPr>
        <w:t xml:space="preserve">3. Что должен знать </w:t>
      </w:r>
      <w:r>
        <w:rPr>
          <w:bCs/>
          <w:color w:val="000000"/>
          <w:spacing w:val="1"/>
          <w:szCs w:val="28"/>
        </w:rPr>
        <w:t>э</w:t>
      </w:r>
      <w:r w:rsidRPr="00965049">
        <w:rPr>
          <w:bCs/>
          <w:color w:val="000000"/>
          <w:spacing w:val="1"/>
          <w:szCs w:val="28"/>
        </w:rPr>
        <w:t xml:space="preserve">ксперт-аудитор </w:t>
      </w:r>
      <w:r w:rsidRPr="004B5814">
        <w:rPr>
          <w:color w:val="000000" w:themeColor="text1"/>
          <w:szCs w:val="28"/>
        </w:rPr>
        <w:t>в области обеспечения единства измерений</w:t>
      </w:r>
      <w:r>
        <w:rPr>
          <w:color w:val="000000" w:themeColor="text1"/>
          <w:szCs w:val="28"/>
        </w:rPr>
        <w:t>?</w:t>
      </w:r>
    </w:p>
    <w:p w:rsidR="000B7AAA" w:rsidRPr="000B7AAA" w:rsidRDefault="00B0045C" w:rsidP="000B7AAA">
      <w:pPr>
        <w:tabs>
          <w:tab w:val="left" w:pos="840"/>
          <w:tab w:val="num" w:pos="1080"/>
        </w:tabs>
        <w:jc w:val="both"/>
        <w:rPr>
          <w:color w:val="000000" w:themeColor="text1"/>
          <w:szCs w:val="28"/>
        </w:rPr>
      </w:pPr>
      <w:r w:rsidRPr="000B7AAA">
        <w:rPr>
          <w:color w:val="000000" w:themeColor="text1"/>
          <w:szCs w:val="28"/>
        </w:rPr>
        <w:t xml:space="preserve">4. </w:t>
      </w:r>
      <w:r w:rsidR="000B7AAA" w:rsidRPr="000B7AAA">
        <w:rPr>
          <w:color w:val="000000" w:themeColor="text1"/>
          <w:szCs w:val="28"/>
        </w:rPr>
        <w:t>Расскажите о порядке аттеста</w:t>
      </w:r>
      <w:r w:rsidR="000B7AAA">
        <w:rPr>
          <w:color w:val="000000" w:themeColor="text1"/>
          <w:szCs w:val="28"/>
        </w:rPr>
        <w:t>ции экспертов-аудиторов.</w:t>
      </w:r>
      <w:r w:rsidR="000B7AAA" w:rsidRPr="000B7AAA">
        <w:rPr>
          <w:color w:val="000000" w:themeColor="text1"/>
          <w:szCs w:val="28"/>
        </w:rPr>
        <w:t xml:space="preserve"> </w:t>
      </w:r>
      <w:r w:rsidR="000B7AAA">
        <w:rPr>
          <w:color w:val="000000" w:themeColor="text1"/>
          <w:szCs w:val="28"/>
        </w:rPr>
        <w:t>Какие нормативные документы ГСОЕИ РК используются?</w:t>
      </w:r>
    </w:p>
    <w:p w:rsidR="00B0045C" w:rsidRPr="00B2192A" w:rsidRDefault="000B7AAA" w:rsidP="00CF76EE">
      <w:pPr>
        <w:tabs>
          <w:tab w:val="left" w:pos="840"/>
          <w:tab w:val="num" w:pos="1080"/>
        </w:tabs>
        <w:jc w:val="both"/>
        <w:rPr>
          <w:color w:val="000000" w:themeColor="text1"/>
          <w:szCs w:val="28"/>
        </w:rPr>
      </w:pPr>
      <w:r w:rsidRPr="000B7AAA">
        <w:rPr>
          <w:color w:val="000000" w:themeColor="text1"/>
          <w:szCs w:val="28"/>
        </w:rPr>
        <w:t xml:space="preserve">5. Расскажите о порядке аттестации </w:t>
      </w:r>
      <w:proofErr w:type="spellStart"/>
      <w:r w:rsidRPr="000B7AAA">
        <w:rPr>
          <w:color w:val="000000" w:themeColor="text1"/>
          <w:szCs w:val="28"/>
        </w:rPr>
        <w:t>поверителей</w:t>
      </w:r>
      <w:proofErr w:type="spellEnd"/>
      <w:r w:rsidR="00B2192A">
        <w:rPr>
          <w:color w:val="000000" w:themeColor="text1"/>
          <w:szCs w:val="28"/>
        </w:rPr>
        <w:t xml:space="preserve"> </w:t>
      </w:r>
      <w:r w:rsidRPr="000B7AAA">
        <w:rPr>
          <w:color w:val="000000" w:themeColor="text1"/>
          <w:szCs w:val="28"/>
        </w:rPr>
        <w:t>средств измерений</w:t>
      </w:r>
      <w:r w:rsidR="00B2192A">
        <w:rPr>
          <w:color w:val="000000" w:themeColor="text1"/>
          <w:szCs w:val="28"/>
        </w:rPr>
        <w:t>.</w:t>
      </w:r>
      <w:r w:rsidRPr="000B7AAA">
        <w:rPr>
          <w:color w:val="000000" w:themeColor="text1"/>
          <w:szCs w:val="28"/>
        </w:rPr>
        <w:t xml:space="preserve"> </w:t>
      </w:r>
      <w:r>
        <w:rPr>
          <w:color w:val="000000" w:themeColor="text1"/>
          <w:szCs w:val="28"/>
        </w:rPr>
        <w:t>Какие нормативные документы ГСОЕИ РК используются?.</w:t>
      </w:r>
    </w:p>
    <w:p w:rsidR="000B7AAA" w:rsidRDefault="000B7AAA" w:rsidP="00CF76EE">
      <w:pPr>
        <w:tabs>
          <w:tab w:val="left" w:pos="840"/>
          <w:tab w:val="num" w:pos="1080"/>
        </w:tabs>
        <w:jc w:val="both"/>
        <w:rPr>
          <w:color w:val="000000" w:themeColor="text1"/>
          <w:szCs w:val="28"/>
        </w:rPr>
      </w:pPr>
      <w:r w:rsidRPr="00B2192A">
        <w:rPr>
          <w:color w:val="000000" w:themeColor="text1"/>
          <w:szCs w:val="28"/>
        </w:rPr>
        <w:t xml:space="preserve">6. </w:t>
      </w:r>
      <w:r w:rsidR="00B2192A" w:rsidRPr="00B2192A">
        <w:rPr>
          <w:color w:val="000000" w:themeColor="text1"/>
          <w:szCs w:val="28"/>
        </w:rPr>
        <w:t>Квалификационные требования к экспертам-аудиторам</w:t>
      </w:r>
      <w:r w:rsidR="00B2192A">
        <w:rPr>
          <w:color w:val="000000" w:themeColor="text1"/>
          <w:szCs w:val="28"/>
        </w:rPr>
        <w:t>.</w:t>
      </w:r>
    </w:p>
    <w:p w:rsidR="00B2192A" w:rsidRPr="00B2192A" w:rsidRDefault="00B2192A" w:rsidP="00CF76EE">
      <w:pPr>
        <w:tabs>
          <w:tab w:val="left" w:pos="840"/>
          <w:tab w:val="num" w:pos="1080"/>
        </w:tabs>
        <w:jc w:val="both"/>
        <w:rPr>
          <w:color w:val="000000" w:themeColor="text1"/>
          <w:szCs w:val="28"/>
        </w:rPr>
      </w:pPr>
      <w:r>
        <w:rPr>
          <w:color w:val="000000" w:themeColor="text1"/>
          <w:szCs w:val="28"/>
        </w:rPr>
        <w:t xml:space="preserve">7. </w:t>
      </w:r>
      <w:r w:rsidRPr="00B2192A">
        <w:rPr>
          <w:color w:val="000000" w:themeColor="text1"/>
          <w:szCs w:val="28"/>
        </w:rPr>
        <w:t xml:space="preserve">Квалификационные требования к </w:t>
      </w:r>
      <w:proofErr w:type="spellStart"/>
      <w:r>
        <w:rPr>
          <w:color w:val="000000" w:themeColor="text1"/>
          <w:szCs w:val="28"/>
        </w:rPr>
        <w:t>поверителям</w:t>
      </w:r>
      <w:proofErr w:type="spellEnd"/>
      <w:r>
        <w:rPr>
          <w:color w:val="000000" w:themeColor="text1"/>
          <w:szCs w:val="28"/>
        </w:rPr>
        <w:t xml:space="preserve"> </w:t>
      </w:r>
      <w:r w:rsidRPr="000B7AAA">
        <w:rPr>
          <w:color w:val="000000" w:themeColor="text1"/>
          <w:szCs w:val="28"/>
        </w:rPr>
        <w:t>средств измерений</w:t>
      </w:r>
      <w:r>
        <w:rPr>
          <w:color w:val="000000" w:themeColor="text1"/>
          <w:szCs w:val="28"/>
        </w:rPr>
        <w:t>.</w:t>
      </w:r>
    </w:p>
    <w:p w:rsidR="00B2192A" w:rsidRPr="00B2192A" w:rsidRDefault="00B2192A" w:rsidP="00B2192A">
      <w:pPr>
        <w:pStyle w:val="a3"/>
        <w:tabs>
          <w:tab w:val="left" w:pos="720"/>
        </w:tabs>
        <w:spacing w:after="0"/>
        <w:ind w:left="0"/>
        <w:jc w:val="both"/>
        <w:rPr>
          <w:rFonts w:ascii="Times New Roman" w:hAnsi="Times New Roman" w:cs="Times New Roman"/>
          <w:color w:val="000000" w:themeColor="text1"/>
          <w:sz w:val="28"/>
          <w:szCs w:val="28"/>
        </w:rPr>
      </w:pPr>
      <w:r w:rsidRPr="00B2192A">
        <w:rPr>
          <w:rFonts w:ascii="Times New Roman" w:hAnsi="Times New Roman" w:cs="Times New Roman"/>
          <w:color w:val="000000" w:themeColor="text1"/>
          <w:sz w:val="28"/>
          <w:szCs w:val="28"/>
        </w:rPr>
        <w:t>8. Что является основанием для отказа</w:t>
      </w:r>
      <w:r>
        <w:rPr>
          <w:rFonts w:ascii="Times New Roman" w:hAnsi="Times New Roman" w:cs="Times New Roman"/>
          <w:color w:val="000000" w:themeColor="text1"/>
          <w:sz w:val="28"/>
          <w:szCs w:val="28"/>
        </w:rPr>
        <w:t xml:space="preserve"> в выдаче аттестата</w:t>
      </w:r>
      <w:r w:rsidRPr="00B2192A">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Разъясните каждый пункт.</w:t>
      </w:r>
    </w:p>
    <w:p w:rsidR="00806568" w:rsidRDefault="00806568" w:rsidP="00806568">
      <w:pPr>
        <w:shd w:val="clear" w:color="auto" w:fill="FFFFFF"/>
        <w:ind w:left="10" w:firstLine="288"/>
        <w:jc w:val="center"/>
        <w:rPr>
          <w:b/>
          <w:szCs w:val="28"/>
        </w:rPr>
      </w:pPr>
    </w:p>
    <w:p w:rsidR="00806568" w:rsidRDefault="00806568" w:rsidP="00806568">
      <w:pPr>
        <w:shd w:val="clear" w:color="auto" w:fill="FFFFFF"/>
        <w:ind w:left="10" w:firstLine="288"/>
        <w:jc w:val="center"/>
        <w:rPr>
          <w:b/>
          <w:szCs w:val="28"/>
        </w:rPr>
      </w:pPr>
      <w:r w:rsidRPr="00AE7E7B">
        <w:rPr>
          <w:b/>
          <w:szCs w:val="28"/>
        </w:rPr>
        <w:t>Литература:</w:t>
      </w:r>
    </w:p>
    <w:p w:rsidR="000972C3" w:rsidRDefault="000972C3" w:rsidP="000972C3">
      <w:pPr>
        <w:shd w:val="clear" w:color="auto" w:fill="FFFFFF"/>
        <w:ind w:left="10" w:hanging="10"/>
        <w:rPr>
          <w:b/>
          <w:szCs w:val="28"/>
        </w:rPr>
      </w:pPr>
    </w:p>
    <w:p w:rsidR="00155B0B" w:rsidRPr="0064656A" w:rsidRDefault="000972C3" w:rsidP="00155B0B">
      <w:pPr>
        <w:tabs>
          <w:tab w:val="left" w:pos="1755"/>
        </w:tabs>
        <w:jc w:val="both"/>
        <w:rPr>
          <w:bCs/>
          <w:szCs w:val="28"/>
        </w:rPr>
      </w:pPr>
      <w:r w:rsidRPr="00B7342E">
        <w:rPr>
          <w:szCs w:val="28"/>
        </w:rPr>
        <w:t xml:space="preserve">1. Закон Республики Казахстан </w:t>
      </w:r>
      <w:r w:rsidR="00155B0B" w:rsidRPr="0064656A">
        <w:rPr>
          <w:szCs w:val="28"/>
        </w:rPr>
        <w:t xml:space="preserve">от </w:t>
      </w:r>
      <w:r w:rsidR="00155B0B" w:rsidRPr="0064656A">
        <w:rPr>
          <w:bCs/>
          <w:szCs w:val="28"/>
        </w:rPr>
        <w:t xml:space="preserve">7 июня 2000 года № 53-II </w:t>
      </w:r>
      <w:r w:rsidR="00155B0B" w:rsidRPr="0064656A">
        <w:rPr>
          <w:szCs w:val="28"/>
        </w:rPr>
        <w:br/>
      </w:r>
      <w:r w:rsidR="00155B0B" w:rsidRPr="0064656A">
        <w:rPr>
          <w:bCs/>
          <w:szCs w:val="28"/>
        </w:rPr>
        <w:t>«Об обеспечении единства измерений»</w:t>
      </w:r>
      <w:r w:rsidR="00155B0B" w:rsidRPr="0064656A">
        <w:rPr>
          <w:szCs w:val="28"/>
        </w:rPr>
        <w:t xml:space="preserve"> </w:t>
      </w:r>
      <w:r w:rsidR="00155B0B" w:rsidRPr="0064656A">
        <w:rPr>
          <w:bCs/>
          <w:szCs w:val="28"/>
        </w:rPr>
        <w:t xml:space="preserve">(с изменениями и дополнениями по состоянию на </w:t>
      </w:r>
      <w:r w:rsidR="0034168B">
        <w:rPr>
          <w:rStyle w:val="st"/>
          <w:rFonts w:eastAsiaTheme="majorEastAsia"/>
        </w:rPr>
        <w:t>16.05.2014 г</w:t>
      </w:r>
      <w:r w:rsidR="00155B0B" w:rsidRPr="0064656A">
        <w:rPr>
          <w:bCs/>
          <w:szCs w:val="28"/>
        </w:rPr>
        <w:t>)</w:t>
      </w:r>
      <w:r w:rsidR="00155B0B">
        <w:rPr>
          <w:bCs/>
          <w:szCs w:val="28"/>
        </w:rPr>
        <w:t>.</w:t>
      </w:r>
      <w:r w:rsidR="00155B0B" w:rsidRPr="0064656A">
        <w:rPr>
          <w:bCs/>
          <w:szCs w:val="28"/>
        </w:rPr>
        <w:t xml:space="preserve"> </w:t>
      </w:r>
    </w:p>
    <w:p w:rsidR="003C4DD2" w:rsidRPr="000F7047" w:rsidRDefault="003C4DD2" w:rsidP="00C04B1F">
      <w:pPr>
        <w:shd w:val="clear" w:color="auto" w:fill="FFFFFF"/>
        <w:ind w:left="10" w:right="-143" w:hanging="10"/>
        <w:jc w:val="both"/>
        <w:rPr>
          <w:szCs w:val="28"/>
        </w:rPr>
      </w:pPr>
      <w:r w:rsidRPr="00B7342E">
        <w:rPr>
          <w:szCs w:val="28"/>
        </w:rPr>
        <w:t xml:space="preserve">2. </w:t>
      </w:r>
      <w:r w:rsidR="003E6512" w:rsidRPr="00B7342E">
        <w:rPr>
          <w:szCs w:val="28"/>
          <w:lang w:val="kk-KZ"/>
        </w:rPr>
        <w:t>Правила проведения аттестации экспертов-аудиторов и поверителей средств измерений в области обеспечения единства измерений</w:t>
      </w:r>
      <w:r w:rsidR="000F7047" w:rsidRPr="000F7047">
        <w:rPr>
          <w:szCs w:val="28"/>
        </w:rPr>
        <w:t xml:space="preserve"> (П</w:t>
      </w:r>
      <w:r w:rsidR="000F7047">
        <w:t>риказ Министра индустрии и торговли Республики Казахстан от 12 ноября 2009 года № 313</w:t>
      </w:r>
      <w:r w:rsidR="000F7047" w:rsidRPr="000F7047">
        <w:rPr>
          <w:szCs w:val="28"/>
        </w:rPr>
        <w:t>)</w:t>
      </w:r>
    </w:p>
    <w:p w:rsidR="006C421E" w:rsidRPr="00B7342E" w:rsidRDefault="003E6512" w:rsidP="006C421E">
      <w:pPr>
        <w:jc w:val="both"/>
        <w:rPr>
          <w:szCs w:val="28"/>
          <w:lang w:eastAsia="ko-KR"/>
        </w:rPr>
      </w:pPr>
      <w:r w:rsidRPr="00B7342E">
        <w:rPr>
          <w:szCs w:val="28"/>
        </w:rPr>
        <w:t xml:space="preserve">3. </w:t>
      </w:r>
      <w:proofErr w:type="spellStart"/>
      <w:r w:rsidR="006C421E" w:rsidRPr="00B7342E">
        <w:rPr>
          <w:szCs w:val="28"/>
        </w:rPr>
        <w:t>Тулекбаева</w:t>
      </w:r>
      <w:proofErr w:type="spellEnd"/>
      <w:r w:rsidR="006C421E" w:rsidRPr="00B7342E">
        <w:rPr>
          <w:szCs w:val="28"/>
        </w:rPr>
        <w:t xml:space="preserve"> А.К.</w:t>
      </w:r>
      <w:r w:rsidR="006C421E" w:rsidRPr="00B7342E">
        <w:t xml:space="preserve"> </w:t>
      </w:r>
      <w:r w:rsidR="006C421E" w:rsidRPr="00B7342E">
        <w:rPr>
          <w:szCs w:val="28"/>
          <w:lang w:eastAsia="ko-KR"/>
        </w:rPr>
        <w:t>Аккредитации органов по сертификации и испытательных центров</w:t>
      </w:r>
      <w:r w:rsidR="006C421E" w:rsidRPr="00B7342E">
        <w:rPr>
          <w:caps/>
          <w:szCs w:val="28"/>
          <w:lang w:eastAsia="ko-KR"/>
        </w:rPr>
        <w:t xml:space="preserve">: </w:t>
      </w:r>
      <w:r w:rsidR="006C421E" w:rsidRPr="00B7342E">
        <w:rPr>
          <w:szCs w:val="28"/>
          <w:lang w:eastAsia="ko-KR"/>
        </w:rPr>
        <w:t xml:space="preserve">Учебное пособие. – Шымкент.: </w:t>
      </w:r>
      <w:r w:rsidR="006C421E" w:rsidRPr="00B7342E">
        <w:rPr>
          <w:szCs w:val="28"/>
        </w:rPr>
        <w:t xml:space="preserve">ЮКГУ им. </w:t>
      </w:r>
      <w:proofErr w:type="spellStart"/>
      <w:r w:rsidR="006C421E" w:rsidRPr="00B7342E">
        <w:rPr>
          <w:szCs w:val="28"/>
        </w:rPr>
        <w:t>М.Ауезова</w:t>
      </w:r>
      <w:proofErr w:type="spellEnd"/>
      <w:r w:rsidR="006C421E" w:rsidRPr="00B7342E">
        <w:rPr>
          <w:szCs w:val="28"/>
        </w:rPr>
        <w:t xml:space="preserve">, 2010. - 101 </w:t>
      </w:r>
      <w:proofErr w:type="gramStart"/>
      <w:r w:rsidR="006C421E" w:rsidRPr="00B7342E">
        <w:rPr>
          <w:szCs w:val="28"/>
        </w:rPr>
        <w:t>с</w:t>
      </w:r>
      <w:proofErr w:type="gramEnd"/>
      <w:r w:rsidR="006C421E" w:rsidRPr="00B7342E">
        <w:rPr>
          <w:szCs w:val="28"/>
        </w:rPr>
        <w:t>.</w:t>
      </w:r>
    </w:p>
    <w:p w:rsidR="00C04B1F" w:rsidRPr="00B7342E" w:rsidRDefault="006C421E" w:rsidP="00C04B1F">
      <w:pPr>
        <w:shd w:val="clear" w:color="auto" w:fill="FFFFFF"/>
        <w:ind w:right="-143"/>
        <w:contextualSpacing/>
        <w:jc w:val="both"/>
        <w:rPr>
          <w:szCs w:val="28"/>
        </w:rPr>
      </w:pPr>
      <w:r w:rsidRPr="00B7342E">
        <w:rPr>
          <w:szCs w:val="28"/>
        </w:rPr>
        <w:t xml:space="preserve">4. </w:t>
      </w:r>
      <w:r w:rsidR="00C04B1F" w:rsidRPr="00B7342E">
        <w:rPr>
          <w:szCs w:val="28"/>
        </w:rPr>
        <w:t>Алексеев В.В. Метрология, стандартизация и сертификация: учебник для вузов.- М., 2007 г.</w:t>
      </w:r>
    </w:p>
    <w:p w:rsidR="00C04B1F" w:rsidRPr="00B7342E" w:rsidRDefault="006C421E" w:rsidP="00C04B1F">
      <w:pPr>
        <w:shd w:val="clear" w:color="auto" w:fill="FFFFFF"/>
        <w:ind w:right="-143"/>
        <w:contextualSpacing/>
        <w:jc w:val="both"/>
        <w:rPr>
          <w:szCs w:val="28"/>
        </w:rPr>
      </w:pPr>
      <w:r w:rsidRPr="00B7342E">
        <w:rPr>
          <w:szCs w:val="28"/>
        </w:rPr>
        <w:t>5</w:t>
      </w:r>
      <w:r w:rsidR="00C04B1F" w:rsidRPr="00B7342E">
        <w:rPr>
          <w:szCs w:val="28"/>
        </w:rPr>
        <w:t>.  Гончаров А.А. Метрология, стандартизация и сертификация. Учебное пособие для ВУЗов.- М., 2007 г.</w:t>
      </w:r>
    </w:p>
    <w:p w:rsidR="00C04B1F" w:rsidRPr="00B7342E" w:rsidRDefault="006C421E" w:rsidP="00C04B1F">
      <w:pPr>
        <w:ind w:right="-143"/>
        <w:contextualSpacing/>
        <w:jc w:val="both"/>
        <w:rPr>
          <w:szCs w:val="28"/>
        </w:rPr>
      </w:pPr>
      <w:r w:rsidRPr="00B7342E">
        <w:rPr>
          <w:szCs w:val="28"/>
        </w:rPr>
        <w:t>6</w:t>
      </w:r>
      <w:r w:rsidR="00C04B1F" w:rsidRPr="00B7342E">
        <w:rPr>
          <w:szCs w:val="28"/>
        </w:rPr>
        <w:t xml:space="preserve">.  Крылова Г.Д. Основы стандартизации, сертификации, метрологии: Учебник для вузов. Изд.3  </w:t>
      </w:r>
      <w:proofErr w:type="spellStart"/>
      <w:r w:rsidR="00C04B1F" w:rsidRPr="00B7342E">
        <w:rPr>
          <w:szCs w:val="28"/>
        </w:rPr>
        <w:t>перераб</w:t>
      </w:r>
      <w:proofErr w:type="spellEnd"/>
      <w:r w:rsidR="00C04B1F" w:rsidRPr="00B7342E">
        <w:rPr>
          <w:szCs w:val="28"/>
        </w:rPr>
        <w:t>. и доп</w:t>
      </w:r>
      <w:proofErr w:type="gramStart"/>
      <w:r w:rsidR="00C04B1F" w:rsidRPr="00B7342E">
        <w:rPr>
          <w:szCs w:val="28"/>
        </w:rPr>
        <w:t xml:space="preserve">..- </w:t>
      </w:r>
      <w:proofErr w:type="gramEnd"/>
      <w:r w:rsidR="00C04B1F" w:rsidRPr="00B7342E">
        <w:rPr>
          <w:szCs w:val="28"/>
        </w:rPr>
        <w:t>М., 2007 г.</w:t>
      </w:r>
    </w:p>
    <w:p w:rsidR="00C04B1F" w:rsidRPr="00B7342E" w:rsidRDefault="00C04B1F" w:rsidP="00C04B1F">
      <w:pPr>
        <w:pStyle w:val="a9"/>
        <w:spacing w:before="0" w:beforeAutospacing="0" w:after="0" w:afterAutospacing="0"/>
        <w:jc w:val="both"/>
        <w:rPr>
          <w:sz w:val="28"/>
          <w:szCs w:val="28"/>
        </w:rPr>
      </w:pPr>
    </w:p>
    <w:p w:rsidR="003E6512" w:rsidRPr="003E6512" w:rsidRDefault="003E6512" w:rsidP="000972C3">
      <w:pPr>
        <w:shd w:val="clear" w:color="auto" w:fill="FFFFFF"/>
        <w:ind w:left="10" w:hanging="10"/>
        <w:rPr>
          <w:szCs w:val="28"/>
        </w:rPr>
      </w:pPr>
    </w:p>
    <w:p w:rsidR="009142C3" w:rsidRDefault="009142C3" w:rsidP="00806568">
      <w:pPr>
        <w:tabs>
          <w:tab w:val="left" w:pos="840"/>
          <w:tab w:val="num" w:pos="1080"/>
        </w:tabs>
        <w:jc w:val="center"/>
        <w:rPr>
          <w:b/>
          <w:color w:val="000000" w:themeColor="text1"/>
          <w:sz w:val="24"/>
          <w:szCs w:val="24"/>
        </w:rPr>
      </w:pPr>
    </w:p>
    <w:p w:rsidR="009142C3" w:rsidRDefault="009142C3" w:rsidP="00CF76EE">
      <w:pPr>
        <w:tabs>
          <w:tab w:val="left" w:pos="840"/>
          <w:tab w:val="num" w:pos="1080"/>
        </w:tabs>
        <w:jc w:val="both"/>
        <w:rPr>
          <w:b/>
          <w:color w:val="000000" w:themeColor="text1"/>
          <w:sz w:val="24"/>
          <w:szCs w:val="24"/>
        </w:rPr>
      </w:pPr>
    </w:p>
    <w:p w:rsidR="00102A78" w:rsidRPr="00564300" w:rsidRDefault="00102A78" w:rsidP="00102A78">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№2</w:t>
      </w:r>
    </w:p>
    <w:p w:rsidR="00102A78" w:rsidRDefault="00102A78" w:rsidP="00102A78">
      <w:pPr>
        <w:tabs>
          <w:tab w:val="num" w:pos="0"/>
        </w:tabs>
        <w:jc w:val="both"/>
        <w:rPr>
          <w:b/>
          <w:color w:val="000000" w:themeColor="text1"/>
          <w:szCs w:val="28"/>
        </w:rPr>
      </w:pPr>
      <w:r w:rsidRPr="00102A78">
        <w:rPr>
          <w:b/>
          <w:color w:val="000000" w:themeColor="text1"/>
          <w:szCs w:val="28"/>
        </w:rPr>
        <w:tab/>
        <w:t xml:space="preserve">Тема: </w:t>
      </w:r>
      <w:r w:rsidRPr="00102A78">
        <w:rPr>
          <w:b/>
          <w:color w:val="000000" w:themeColor="text1"/>
          <w:szCs w:val="28"/>
          <w:lang w:val="kk-KZ"/>
        </w:rPr>
        <w:t>Правила сличения результатов поверки и калибровки средств измерений</w:t>
      </w:r>
    </w:p>
    <w:p w:rsidR="00102A78" w:rsidRPr="00102A78" w:rsidRDefault="00102A78" w:rsidP="00102A78">
      <w:pPr>
        <w:tabs>
          <w:tab w:val="num" w:pos="0"/>
        </w:tabs>
        <w:jc w:val="both"/>
        <w:rPr>
          <w:b/>
          <w:color w:val="000000" w:themeColor="text1"/>
          <w:szCs w:val="28"/>
        </w:rPr>
      </w:pPr>
      <w:r>
        <w:rPr>
          <w:b/>
          <w:color w:val="000000" w:themeColor="text1"/>
          <w:szCs w:val="28"/>
        </w:rPr>
        <w:tab/>
      </w:r>
      <w:r w:rsidRPr="00564300">
        <w:rPr>
          <w:color w:val="000000" w:themeColor="text1"/>
          <w:szCs w:val="28"/>
        </w:rPr>
        <w:t xml:space="preserve">Цели и задачи:  </w:t>
      </w:r>
      <w:r w:rsidRPr="00102A78">
        <w:rPr>
          <w:color w:val="000000" w:themeColor="text1"/>
          <w:szCs w:val="28"/>
        </w:rPr>
        <w:t xml:space="preserve">Изучить </w:t>
      </w:r>
      <w:proofErr w:type="spellStart"/>
      <w:r w:rsidRPr="00102A78">
        <w:rPr>
          <w:color w:val="000000" w:themeColor="text1"/>
          <w:szCs w:val="28"/>
        </w:rPr>
        <w:t>п</w:t>
      </w:r>
      <w:proofErr w:type="spellEnd"/>
      <w:r w:rsidRPr="00102A78">
        <w:rPr>
          <w:color w:val="000000" w:themeColor="text1"/>
          <w:szCs w:val="28"/>
          <w:lang w:val="kk-KZ"/>
        </w:rPr>
        <w:t>равила сличения результатов поверки и калибровки средств измерений</w:t>
      </w:r>
      <w:r>
        <w:rPr>
          <w:color w:val="000000" w:themeColor="text1"/>
          <w:szCs w:val="28"/>
          <w:lang w:val="kk-KZ"/>
        </w:rPr>
        <w:t xml:space="preserve"> с целью выполнения требований государственной системы обеспечения единтсва измерений.</w:t>
      </w:r>
    </w:p>
    <w:p w:rsidR="00102A78" w:rsidRPr="00564300" w:rsidRDefault="00102A78" w:rsidP="00102A78">
      <w:pPr>
        <w:tabs>
          <w:tab w:val="left" w:pos="284"/>
        </w:tabs>
        <w:jc w:val="both"/>
        <w:rPr>
          <w:color w:val="000000" w:themeColor="text1"/>
          <w:szCs w:val="28"/>
        </w:rPr>
      </w:pPr>
      <w:r w:rsidRPr="00564300">
        <w:rPr>
          <w:color w:val="000000" w:themeColor="text1"/>
          <w:szCs w:val="28"/>
          <w:lang w:val="kk-KZ"/>
        </w:rPr>
        <w:t xml:space="preserve"> </w:t>
      </w:r>
    </w:p>
    <w:p w:rsidR="00102A78" w:rsidRPr="00564300" w:rsidRDefault="00102A78" w:rsidP="00102A78">
      <w:pPr>
        <w:jc w:val="both"/>
        <w:rPr>
          <w:b/>
          <w:color w:val="000000" w:themeColor="text1"/>
          <w:szCs w:val="28"/>
        </w:rPr>
      </w:pPr>
    </w:p>
    <w:p w:rsidR="00102A78" w:rsidRPr="004B5814" w:rsidRDefault="00102A78" w:rsidP="00102A78">
      <w:pPr>
        <w:jc w:val="center"/>
        <w:rPr>
          <w:b/>
          <w:color w:val="000000" w:themeColor="text1"/>
          <w:szCs w:val="28"/>
        </w:rPr>
      </w:pPr>
      <w:r w:rsidRPr="004B5814">
        <w:rPr>
          <w:b/>
          <w:color w:val="000000" w:themeColor="text1"/>
          <w:szCs w:val="28"/>
        </w:rPr>
        <w:t>Содержание занятия</w:t>
      </w:r>
    </w:p>
    <w:p w:rsidR="000D7B6A" w:rsidRPr="00A57C26" w:rsidRDefault="000D7B6A" w:rsidP="00CF76EE">
      <w:pPr>
        <w:pStyle w:val="a3"/>
        <w:tabs>
          <w:tab w:val="left" w:pos="0"/>
          <w:tab w:val="left" w:pos="1320"/>
        </w:tabs>
        <w:spacing w:after="0"/>
        <w:jc w:val="both"/>
        <w:rPr>
          <w:rFonts w:ascii="Times New Roman" w:hAnsi="Times New Roman" w:cs="Times New Roman"/>
          <w:color w:val="000000" w:themeColor="text1"/>
          <w:sz w:val="24"/>
          <w:szCs w:val="24"/>
        </w:rPr>
      </w:pPr>
    </w:p>
    <w:p w:rsidR="00C720F8" w:rsidRPr="00C720F8" w:rsidRDefault="00C720F8" w:rsidP="00C720F8">
      <w:pPr>
        <w:shd w:val="clear" w:color="auto" w:fill="FFFFFF"/>
        <w:ind w:left="24" w:right="72" w:firstLine="557"/>
        <w:jc w:val="both"/>
      </w:pPr>
      <w:r w:rsidRPr="00C720F8">
        <w:rPr>
          <w:spacing w:val="1"/>
          <w:szCs w:val="28"/>
        </w:rPr>
        <w:t>Вся работа по подтверждению соответствия в Республике Казахстан осущест</w:t>
      </w:r>
      <w:r w:rsidRPr="00C720F8">
        <w:rPr>
          <w:spacing w:val="1"/>
          <w:szCs w:val="28"/>
        </w:rPr>
        <w:softHyphen/>
        <w:t>вляется аккредитованными в установленном порядке органами по подтверждению соответствия. Сеть аккредитованных органов и испытательных лабораторий с каж</w:t>
      </w:r>
      <w:r w:rsidRPr="00C720F8">
        <w:rPr>
          <w:spacing w:val="2"/>
          <w:szCs w:val="28"/>
        </w:rPr>
        <w:t xml:space="preserve">дым годом расширяется. В настоящее время в республике насчитывается примерно 160 органов по подтверждению соответствия и их филиалов и 401 испытательных </w:t>
      </w:r>
      <w:r w:rsidRPr="00C720F8">
        <w:rPr>
          <w:spacing w:val="-2"/>
          <w:szCs w:val="28"/>
        </w:rPr>
        <w:t>лабораторий.</w:t>
      </w:r>
    </w:p>
    <w:p w:rsidR="00C720F8" w:rsidRPr="00965049" w:rsidRDefault="00C720F8" w:rsidP="00C720F8">
      <w:pPr>
        <w:shd w:val="clear" w:color="auto" w:fill="FFFFFF"/>
        <w:ind w:left="34" w:right="86" w:firstLine="562"/>
        <w:jc w:val="both"/>
      </w:pPr>
      <w:r w:rsidRPr="00C720F8">
        <w:rPr>
          <w:spacing w:val="2"/>
          <w:szCs w:val="28"/>
        </w:rPr>
        <w:t xml:space="preserve">Качество продукции поступающей на рынок, во многом зависит от контроля </w:t>
      </w:r>
      <w:r w:rsidRPr="00C720F8">
        <w:rPr>
          <w:spacing w:val="1"/>
          <w:szCs w:val="28"/>
        </w:rPr>
        <w:t>качества ее при производстве, точности и достоверности проводимых испытаний</w:t>
      </w:r>
      <w:r w:rsidRPr="00965049">
        <w:rPr>
          <w:color w:val="3B3B3B"/>
          <w:spacing w:val="1"/>
          <w:szCs w:val="28"/>
        </w:rPr>
        <w:t>.</w:t>
      </w:r>
    </w:p>
    <w:p w:rsidR="00C720F8" w:rsidRPr="00C720F8" w:rsidRDefault="00C720F8" w:rsidP="00C720F8">
      <w:pPr>
        <w:shd w:val="clear" w:color="auto" w:fill="FFFFFF"/>
        <w:ind w:left="10" w:right="24" w:firstLine="566"/>
        <w:jc w:val="both"/>
      </w:pPr>
      <w:r w:rsidRPr="00C720F8">
        <w:rPr>
          <w:spacing w:val="1"/>
          <w:szCs w:val="28"/>
        </w:rPr>
        <w:t>Кроме нормативных документов устанавливающих требования к продукции и услугам необходимо переходить к практическому применению международных стандартов, устанавливающих требования к лабораториям и органам по подтвер</w:t>
      </w:r>
      <w:r w:rsidRPr="00C720F8">
        <w:rPr>
          <w:spacing w:val="1"/>
          <w:szCs w:val="28"/>
        </w:rPr>
        <w:softHyphen/>
      </w:r>
      <w:r w:rsidRPr="00C720F8">
        <w:rPr>
          <w:szCs w:val="28"/>
        </w:rPr>
        <w:t>ждению соответствия.</w:t>
      </w:r>
    </w:p>
    <w:p w:rsidR="00C720F8" w:rsidRPr="00C720F8" w:rsidRDefault="00C720F8" w:rsidP="00C720F8">
      <w:pPr>
        <w:shd w:val="clear" w:color="auto" w:fill="FFFFFF"/>
        <w:ind w:left="10" w:right="29" w:firstLine="562"/>
        <w:jc w:val="both"/>
      </w:pPr>
      <w:r w:rsidRPr="00C720F8">
        <w:rPr>
          <w:spacing w:val="1"/>
          <w:szCs w:val="28"/>
        </w:rPr>
        <w:t xml:space="preserve">С этой целью в республике аккредитация испытательных лабораторий (центров) (далее по тексту ИЛ (ИЦ) осуществляется только в соответствии с международным стандартом, принятым в качестве </w:t>
      </w:r>
      <w:r w:rsidRPr="00C720F8">
        <w:rPr>
          <w:spacing w:val="2"/>
          <w:szCs w:val="28"/>
        </w:rPr>
        <w:t xml:space="preserve">государственного </w:t>
      </w:r>
      <w:proofErr w:type="gramStart"/>
      <w:r w:rsidRPr="00C720F8">
        <w:rPr>
          <w:spacing w:val="2"/>
          <w:szCs w:val="28"/>
        </w:rPr>
        <w:t>СТ</w:t>
      </w:r>
      <w:proofErr w:type="gramEnd"/>
      <w:r w:rsidRPr="00C720F8">
        <w:rPr>
          <w:spacing w:val="2"/>
          <w:szCs w:val="28"/>
        </w:rPr>
        <w:t xml:space="preserve"> РК ИСО/МЭК 17025-2007 «Общие требования к компетент</w:t>
      </w:r>
      <w:r w:rsidRPr="00C720F8">
        <w:rPr>
          <w:spacing w:val="2"/>
          <w:szCs w:val="28"/>
        </w:rPr>
        <w:softHyphen/>
      </w:r>
      <w:r w:rsidRPr="00C720F8">
        <w:rPr>
          <w:spacing w:val="1"/>
          <w:szCs w:val="28"/>
        </w:rPr>
        <w:t xml:space="preserve">ности испытательных и калибровочных лабораторий». В него входят требования, </w:t>
      </w:r>
      <w:r w:rsidRPr="00C720F8">
        <w:rPr>
          <w:spacing w:val="2"/>
          <w:szCs w:val="28"/>
        </w:rPr>
        <w:t xml:space="preserve">которым должны соответствовать испытательные и калибровочные лаборатории, </w:t>
      </w:r>
      <w:r w:rsidRPr="00C720F8">
        <w:rPr>
          <w:spacing w:val="1"/>
          <w:szCs w:val="28"/>
        </w:rPr>
        <w:t>если они намерены продемонстрировать действенность системы качества, техническую компетентность и обеспечение технически достоверных результатов.</w:t>
      </w:r>
    </w:p>
    <w:p w:rsidR="00C720F8" w:rsidRDefault="00C720F8" w:rsidP="0031276F">
      <w:pPr>
        <w:ind w:firstLine="708"/>
        <w:jc w:val="both"/>
        <w:rPr>
          <w:color w:val="000000" w:themeColor="text1"/>
          <w:szCs w:val="28"/>
        </w:rPr>
      </w:pPr>
      <w:r>
        <w:rPr>
          <w:color w:val="000000" w:themeColor="text1"/>
          <w:szCs w:val="28"/>
        </w:rPr>
        <w:t xml:space="preserve">Согласно этому международному стандарту все испытательные, поверочные и калибровочные лаборатории периодически должны проводить процедуру </w:t>
      </w:r>
      <w:r w:rsidRPr="0031276F">
        <w:rPr>
          <w:color w:val="000000" w:themeColor="text1"/>
          <w:szCs w:val="28"/>
        </w:rPr>
        <w:t>сличений результатов поверки и калибровки средств измерений (сличения)</w:t>
      </w:r>
      <w:r>
        <w:rPr>
          <w:color w:val="000000" w:themeColor="text1"/>
          <w:szCs w:val="28"/>
        </w:rPr>
        <w:t xml:space="preserve"> для подтверждения своей компетентности. </w:t>
      </w:r>
    </w:p>
    <w:p w:rsidR="00C720F8" w:rsidRPr="00C720F8" w:rsidRDefault="00C720F8" w:rsidP="00C720F8">
      <w:pPr>
        <w:tabs>
          <w:tab w:val="num" w:pos="0"/>
        </w:tabs>
        <w:jc w:val="both"/>
        <w:rPr>
          <w:color w:val="000000" w:themeColor="text1"/>
          <w:szCs w:val="28"/>
        </w:rPr>
      </w:pPr>
      <w:r>
        <w:rPr>
          <w:color w:val="000000" w:themeColor="text1"/>
          <w:szCs w:val="28"/>
        </w:rPr>
        <w:tab/>
        <w:t>С этой целью в РК были утверждены «</w:t>
      </w:r>
      <w:r w:rsidRPr="00C720F8">
        <w:rPr>
          <w:color w:val="000000" w:themeColor="text1"/>
          <w:szCs w:val="28"/>
          <w:lang w:val="kk-KZ"/>
        </w:rPr>
        <w:t>Правила сличения результатов поверки и калибровки средств измерений</w:t>
      </w:r>
      <w:r>
        <w:rPr>
          <w:color w:val="000000" w:themeColor="text1"/>
          <w:szCs w:val="28"/>
          <w:lang w:val="kk-KZ"/>
        </w:rPr>
        <w:t xml:space="preserve">» на основании которых </w:t>
      </w:r>
      <w:proofErr w:type="gramStart"/>
      <w:r>
        <w:rPr>
          <w:color w:val="000000" w:themeColor="text1"/>
          <w:szCs w:val="28"/>
          <w:lang w:val="kk-KZ"/>
        </w:rPr>
        <w:t>организуется</w:t>
      </w:r>
      <w:proofErr w:type="gramEnd"/>
      <w:r>
        <w:rPr>
          <w:color w:val="000000" w:themeColor="text1"/>
          <w:szCs w:val="28"/>
          <w:lang w:val="kk-KZ"/>
        </w:rPr>
        <w:t xml:space="preserve"> и проводятся сличения </w:t>
      </w:r>
      <w:r w:rsidRPr="0031276F">
        <w:rPr>
          <w:color w:val="000000" w:themeColor="text1"/>
          <w:szCs w:val="28"/>
        </w:rPr>
        <w:t>результатов поверки и калибровки средств измерений</w:t>
      </w:r>
      <w:r>
        <w:rPr>
          <w:color w:val="000000" w:themeColor="text1"/>
          <w:szCs w:val="28"/>
        </w:rPr>
        <w:t>.</w:t>
      </w:r>
      <w:r w:rsidR="003B5B25" w:rsidRPr="003B5B25">
        <w:t xml:space="preserve"> </w:t>
      </w:r>
      <w:r w:rsidR="003B5B25">
        <w:t xml:space="preserve">Во исполнение Закона Республики Казахстан «О техническом регулировании» государственный стандарт </w:t>
      </w:r>
      <w:proofErr w:type="gramStart"/>
      <w:r w:rsidR="003B5B25">
        <w:t>СТ</w:t>
      </w:r>
      <w:proofErr w:type="gramEnd"/>
      <w:r w:rsidR="003B5B25">
        <w:t xml:space="preserve"> РК 2.37-2002 «ГСИ РК. Порядок проведения сличений результатов поверки и калибровки </w:t>
      </w:r>
      <w:r w:rsidR="003B5B25">
        <w:lastRenderedPageBreak/>
        <w:t>средств измерений» переработан в «Правила сличений результатов поверки и калибровки средств измерений».</w:t>
      </w:r>
    </w:p>
    <w:p w:rsidR="009D325B" w:rsidRPr="0031276F" w:rsidRDefault="009D325B" w:rsidP="0031276F">
      <w:pPr>
        <w:ind w:firstLine="708"/>
        <w:jc w:val="both"/>
        <w:rPr>
          <w:color w:val="000000" w:themeColor="text1"/>
          <w:szCs w:val="28"/>
        </w:rPr>
      </w:pPr>
      <w:r w:rsidRPr="0031276F">
        <w:rPr>
          <w:color w:val="000000" w:themeColor="text1"/>
          <w:szCs w:val="28"/>
        </w:rPr>
        <w:t>Правила определяют порядок организации и проведения сличений результатов поверки и калибровки средств измерений (сличения) и распространяются на государственную метрологическую службу и метрологические службы юридических лиц, аккредитованных в установленном порядке на право поверки (калибровки) средств измерений.</w:t>
      </w:r>
    </w:p>
    <w:p w:rsidR="009D325B" w:rsidRPr="0001074A" w:rsidRDefault="009D325B" w:rsidP="0031276F">
      <w:pPr>
        <w:ind w:firstLine="708"/>
        <w:jc w:val="both"/>
        <w:rPr>
          <w:i/>
          <w:color w:val="000000" w:themeColor="text1"/>
          <w:szCs w:val="28"/>
        </w:rPr>
      </w:pPr>
      <w:r w:rsidRPr="0001074A">
        <w:rPr>
          <w:i/>
          <w:color w:val="000000" w:themeColor="text1"/>
          <w:szCs w:val="28"/>
        </w:rPr>
        <w:t>Сличения проводят с целью:</w:t>
      </w:r>
    </w:p>
    <w:p w:rsidR="009D325B" w:rsidRPr="0001074A" w:rsidRDefault="0001074A" w:rsidP="0001074A">
      <w:pPr>
        <w:jc w:val="both"/>
        <w:rPr>
          <w:color w:val="000000" w:themeColor="text1"/>
          <w:szCs w:val="28"/>
        </w:rPr>
      </w:pPr>
      <w:r>
        <w:rPr>
          <w:color w:val="000000" w:themeColor="text1"/>
          <w:szCs w:val="28"/>
        </w:rPr>
        <w:t xml:space="preserve">1. </w:t>
      </w:r>
      <w:r w:rsidR="009D325B" w:rsidRPr="0001074A">
        <w:rPr>
          <w:color w:val="000000" w:themeColor="text1"/>
          <w:szCs w:val="28"/>
        </w:rPr>
        <w:t>обеспечения единства и требуемой точности измерений в республике;</w:t>
      </w:r>
    </w:p>
    <w:p w:rsidR="0031276F" w:rsidRPr="0001074A" w:rsidRDefault="0001074A" w:rsidP="0001074A">
      <w:pPr>
        <w:jc w:val="both"/>
        <w:rPr>
          <w:color w:val="000000" w:themeColor="text1"/>
          <w:szCs w:val="28"/>
        </w:rPr>
      </w:pPr>
      <w:r>
        <w:rPr>
          <w:color w:val="000000" w:themeColor="text1"/>
          <w:szCs w:val="28"/>
        </w:rPr>
        <w:t xml:space="preserve">2. </w:t>
      </w:r>
      <w:r w:rsidR="009D325B" w:rsidRPr="0001074A">
        <w:rPr>
          <w:color w:val="000000" w:themeColor="text1"/>
          <w:szCs w:val="28"/>
        </w:rPr>
        <w:t>подтверждения технической компетентности метрологических служб юридических лиц, аккредитованных в установленном порядке на право поверки (калибровки) средств измерений.</w:t>
      </w:r>
    </w:p>
    <w:p w:rsidR="0031276F" w:rsidRPr="0031276F" w:rsidRDefault="009D325B" w:rsidP="0031276F">
      <w:pPr>
        <w:ind w:firstLine="708"/>
        <w:jc w:val="both"/>
        <w:rPr>
          <w:color w:val="000000" w:themeColor="text1"/>
          <w:szCs w:val="28"/>
        </w:rPr>
      </w:pPr>
      <w:r w:rsidRPr="0031276F">
        <w:rPr>
          <w:color w:val="000000" w:themeColor="text1"/>
          <w:szCs w:val="28"/>
        </w:rPr>
        <w:t>Сличения организует и проводит государственный научный метрологический центр или по его указанию его дочернее предприятие (организатор сличений).</w:t>
      </w:r>
    </w:p>
    <w:p w:rsidR="0031276F" w:rsidRPr="0031276F" w:rsidRDefault="009D325B" w:rsidP="0031276F">
      <w:pPr>
        <w:ind w:firstLine="708"/>
        <w:jc w:val="both"/>
        <w:rPr>
          <w:color w:val="000000" w:themeColor="text1"/>
          <w:szCs w:val="28"/>
        </w:rPr>
      </w:pPr>
      <w:r w:rsidRPr="0031276F">
        <w:rPr>
          <w:color w:val="000000" w:themeColor="text1"/>
          <w:szCs w:val="28"/>
        </w:rPr>
        <w:t>В сличениях участвуют метрологические службы юридических лиц, аккредитованные в установленном порядке на право поверки (калибровки) средств измерени</w:t>
      </w:r>
      <w:r w:rsidR="0031276F" w:rsidRPr="0031276F">
        <w:rPr>
          <w:color w:val="000000" w:themeColor="text1"/>
          <w:szCs w:val="28"/>
        </w:rPr>
        <w:t xml:space="preserve">й (далее – участники сличений). </w:t>
      </w:r>
      <w:r w:rsidRPr="0031276F">
        <w:rPr>
          <w:color w:val="000000" w:themeColor="text1"/>
          <w:szCs w:val="28"/>
        </w:rPr>
        <w:t>Участие в сличениях является обязательным для них требованием.</w:t>
      </w:r>
    </w:p>
    <w:p w:rsidR="0031276F" w:rsidRPr="0031276F" w:rsidRDefault="009D325B" w:rsidP="0031276F">
      <w:pPr>
        <w:ind w:firstLine="708"/>
        <w:jc w:val="both"/>
        <w:rPr>
          <w:color w:val="000000" w:themeColor="text1"/>
          <w:szCs w:val="28"/>
        </w:rPr>
      </w:pPr>
      <w:r w:rsidRPr="0031276F">
        <w:rPr>
          <w:color w:val="000000" w:themeColor="text1"/>
          <w:szCs w:val="28"/>
        </w:rPr>
        <w:t>Средством сличений является средство измерений, используемое для проведения сличений результатов поверки (калибровки) средств измерений.</w:t>
      </w:r>
      <w:r w:rsidRPr="0031276F">
        <w:rPr>
          <w:color w:val="000000" w:themeColor="text1"/>
          <w:szCs w:val="28"/>
        </w:rPr>
        <w:br/>
        <w:t xml:space="preserve">Средство сличения может иметь характеристики, отличающиеся от </w:t>
      </w:r>
      <w:proofErr w:type="gramStart"/>
      <w:r w:rsidRPr="0031276F">
        <w:rPr>
          <w:color w:val="000000" w:themeColor="text1"/>
          <w:szCs w:val="28"/>
        </w:rPr>
        <w:t>нормированных</w:t>
      </w:r>
      <w:proofErr w:type="gramEnd"/>
      <w:r w:rsidRPr="0031276F">
        <w:rPr>
          <w:color w:val="000000" w:themeColor="text1"/>
          <w:szCs w:val="28"/>
        </w:rPr>
        <w:t>.</w:t>
      </w:r>
      <w:r w:rsidR="00912163">
        <w:rPr>
          <w:color w:val="000000" w:themeColor="text1"/>
          <w:szCs w:val="28"/>
        </w:rPr>
        <w:t xml:space="preserve"> </w:t>
      </w:r>
      <w:r w:rsidRPr="0031276F">
        <w:rPr>
          <w:color w:val="000000" w:themeColor="text1"/>
          <w:szCs w:val="28"/>
        </w:rPr>
        <w:t>Средство сличения предоставляется организатором сличений.</w:t>
      </w:r>
    </w:p>
    <w:p w:rsidR="0031276F" w:rsidRPr="0031276F" w:rsidRDefault="009D325B" w:rsidP="0031276F">
      <w:pPr>
        <w:ind w:firstLine="708"/>
        <w:jc w:val="both"/>
        <w:rPr>
          <w:color w:val="000000" w:themeColor="text1"/>
          <w:szCs w:val="28"/>
        </w:rPr>
      </w:pPr>
      <w:r w:rsidRPr="0031276F">
        <w:rPr>
          <w:color w:val="000000" w:themeColor="text1"/>
          <w:szCs w:val="28"/>
        </w:rPr>
        <w:t>Сличения могут быть круговыми, радиальными или комбинированными.</w:t>
      </w:r>
    </w:p>
    <w:p w:rsidR="0031276F" w:rsidRPr="0031276F" w:rsidRDefault="009D325B" w:rsidP="0031276F">
      <w:pPr>
        <w:ind w:firstLine="708"/>
        <w:jc w:val="both"/>
        <w:rPr>
          <w:color w:val="000000" w:themeColor="text1"/>
          <w:szCs w:val="28"/>
        </w:rPr>
      </w:pPr>
      <w:r w:rsidRPr="0031276F">
        <w:rPr>
          <w:color w:val="000000" w:themeColor="text1"/>
          <w:szCs w:val="28"/>
        </w:rPr>
        <w:t>При круговых сличениях средство сличений направляется для проведения поверки (калибровки) последовательно всем участникам сличений в соответствии с маршрутной картой. После проведения полного круга сличений средство сличений возвращается организатору сличений.</w:t>
      </w:r>
    </w:p>
    <w:p w:rsidR="0031276F" w:rsidRPr="0031276F" w:rsidRDefault="009D325B" w:rsidP="0031276F">
      <w:pPr>
        <w:ind w:firstLine="708"/>
        <w:jc w:val="both"/>
        <w:rPr>
          <w:color w:val="000000" w:themeColor="text1"/>
          <w:szCs w:val="28"/>
        </w:rPr>
      </w:pPr>
      <w:r w:rsidRPr="0031276F">
        <w:rPr>
          <w:color w:val="000000" w:themeColor="text1"/>
          <w:szCs w:val="28"/>
        </w:rPr>
        <w:t>При радиальных сличениях средство сличений после проведения поверки (калибровки) направляется организатору сличений для уточнения метрологических характеристик средства сличений.</w:t>
      </w:r>
    </w:p>
    <w:p w:rsidR="009D325B" w:rsidRPr="0031276F" w:rsidRDefault="009D325B" w:rsidP="0031276F">
      <w:pPr>
        <w:ind w:firstLine="708"/>
        <w:jc w:val="both"/>
        <w:rPr>
          <w:color w:val="000000" w:themeColor="text1"/>
          <w:szCs w:val="28"/>
        </w:rPr>
      </w:pPr>
      <w:proofErr w:type="gramStart"/>
      <w:r w:rsidRPr="0031276F">
        <w:rPr>
          <w:color w:val="000000" w:themeColor="text1"/>
          <w:szCs w:val="28"/>
        </w:rPr>
        <w:t>Комбинированные сличения являются комбинацией кругового и радиального видов сличений.</w:t>
      </w:r>
      <w:proofErr w:type="gramEnd"/>
    </w:p>
    <w:p w:rsidR="0031276F" w:rsidRPr="0031276F" w:rsidRDefault="0031276F" w:rsidP="0031276F">
      <w:pPr>
        <w:ind w:firstLine="708"/>
        <w:jc w:val="both"/>
        <w:rPr>
          <w:color w:val="000000" w:themeColor="text1"/>
          <w:szCs w:val="28"/>
        </w:rPr>
      </w:pPr>
    </w:p>
    <w:p w:rsidR="00C90D97" w:rsidRDefault="00C90D97" w:rsidP="00C90D97">
      <w:pPr>
        <w:jc w:val="center"/>
        <w:rPr>
          <w:b/>
          <w:color w:val="000000" w:themeColor="text1"/>
          <w:szCs w:val="28"/>
        </w:rPr>
      </w:pPr>
    </w:p>
    <w:p w:rsidR="00C90D97" w:rsidRDefault="00C90D97" w:rsidP="00C90D97">
      <w:pPr>
        <w:jc w:val="center"/>
        <w:rPr>
          <w:b/>
          <w:color w:val="000000" w:themeColor="text1"/>
          <w:szCs w:val="28"/>
        </w:rPr>
      </w:pPr>
      <w:r w:rsidRPr="00C90D97">
        <w:rPr>
          <w:b/>
          <w:color w:val="000000" w:themeColor="text1"/>
          <w:szCs w:val="28"/>
        </w:rPr>
        <w:t>Порядок проведения занятия</w:t>
      </w:r>
    </w:p>
    <w:p w:rsidR="00C90D97" w:rsidRDefault="00C90D97" w:rsidP="00C90D97">
      <w:pPr>
        <w:jc w:val="center"/>
        <w:rPr>
          <w:b/>
          <w:color w:val="000000" w:themeColor="text1"/>
          <w:szCs w:val="28"/>
        </w:rPr>
      </w:pPr>
    </w:p>
    <w:p w:rsidR="00C90D97" w:rsidRPr="00A06810" w:rsidRDefault="009D325B" w:rsidP="00C90D97">
      <w:pPr>
        <w:ind w:firstLine="708"/>
        <w:jc w:val="both"/>
        <w:rPr>
          <w:b/>
          <w:color w:val="000000" w:themeColor="text1"/>
          <w:szCs w:val="28"/>
        </w:rPr>
      </w:pPr>
      <w:r w:rsidRPr="00A06810">
        <w:rPr>
          <w:color w:val="000000" w:themeColor="text1"/>
          <w:szCs w:val="28"/>
        </w:rPr>
        <w:t xml:space="preserve">График проведения сличений составляется организатором сличений по каждому региону республики и направляется участникам сличений для согласования сроков и места проведения. График проведения сличений утверждается Комитетом </w:t>
      </w:r>
      <w:r w:rsidR="00C90D97" w:rsidRPr="00A06810">
        <w:rPr>
          <w:color w:val="000000" w:themeColor="text1"/>
          <w:szCs w:val="28"/>
        </w:rPr>
        <w:t>технического регулирования</w:t>
      </w:r>
      <w:r w:rsidRPr="00A06810">
        <w:rPr>
          <w:color w:val="000000" w:themeColor="text1"/>
          <w:szCs w:val="28"/>
        </w:rPr>
        <w:t xml:space="preserve"> и метрологии </w:t>
      </w:r>
      <w:r w:rsidRPr="00A06810">
        <w:rPr>
          <w:color w:val="000000" w:themeColor="text1"/>
          <w:szCs w:val="28"/>
        </w:rPr>
        <w:lastRenderedPageBreak/>
        <w:t xml:space="preserve">Министерства </w:t>
      </w:r>
      <w:r w:rsidR="00C90D97" w:rsidRPr="00A06810">
        <w:rPr>
          <w:color w:val="000000" w:themeColor="text1"/>
          <w:szCs w:val="28"/>
        </w:rPr>
        <w:t>инноваций и развития</w:t>
      </w:r>
      <w:r w:rsidRPr="00A06810">
        <w:rPr>
          <w:color w:val="000000" w:themeColor="text1"/>
          <w:szCs w:val="28"/>
        </w:rPr>
        <w:t xml:space="preserve"> Республики Казахстан (уполномоченный орган).</w:t>
      </w:r>
    </w:p>
    <w:p w:rsidR="009D325B" w:rsidRPr="00A06810" w:rsidRDefault="009D325B" w:rsidP="00C90D97">
      <w:pPr>
        <w:ind w:firstLine="708"/>
        <w:jc w:val="both"/>
        <w:rPr>
          <w:b/>
          <w:color w:val="000000" w:themeColor="text1"/>
          <w:szCs w:val="28"/>
        </w:rPr>
      </w:pPr>
      <w:r w:rsidRPr="00A06810">
        <w:rPr>
          <w:color w:val="000000" w:themeColor="text1"/>
          <w:szCs w:val="28"/>
        </w:rPr>
        <w:t>Организатор сличений осуществляет научно-методическое руководство проведения сличений, включая:</w:t>
      </w:r>
    </w:p>
    <w:p w:rsidR="009D325B" w:rsidRPr="00A06810" w:rsidRDefault="009D325B" w:rsidP="005D1CF2">
      <w:pPr>
        <w:numPr>
          <w:ilvl w:val="0"/>
          <w:numId w:val="7"/>
        </w:numPr>
        <w:jc w:val="both"/>
        <w:rPr>
          <w:color w:val="000000" w:themeColor="text1"/>
          <w:szCs w:val="28"/>
        </w:rPr>
      </w:pPr>
      <w:r w:rsidRPr="00A06810">
        <w:rPr>
          <w:color w:val="000000" w:themeColor="text1"/>
          <w:szCs w:val="28"/>
        </w:rPr>
        <w:t>определение вида сличений;</w:t>
      </w:r>
    </w:p>
    <w:p w:rsidR="009D325B" w:rsidRPr="00A06810" w:rsidRDefault="009D325B" w:rsidP="005D1CF2">
      <w:pPr>
        <w:numPr>
          <w:ilvl w:val="0"/>
          <w:numId w:val="7"/>
        </w:numPr>
        <w:jc w:val="both"/>
        <w:rPr>
          <w:color w:val="000000" w:themeColor="text1"/>
          <w:szCs w:val="28"/>
        </w:rPr>
      </w:pPr>
      <w:r w:rsidRPr="00A06810">
        <w:rPr>
          <w:color w:val="000000" w:themeColor="text1"/>
          <w:szCs w:val="28"/>
        </w:rPr>
        <w:t>выбор средства сличений;</w:t>
      </w:r>
    </w:p>
    <w:p w:rsidR="009D325B" w:rsidRPr="00A06810" w:rsidRDefault="009D325B" w:rsidP="005D1CF2">
      <w:pPr>
        <w:numPr>
          <w:ilvl w:val="0"/>
          <w:numId w:val="7"/>
        </w:numPr>
        <w:jc w:val="both"/>
        <w:rPr>
          <w:color w:val="000000" w:themeColor="text1"/>
          <w:szCs w:val="28"/>
        </w:rPr>
      </w:pPr>
      <w:r w:rsidRPr="00A06810">
        <w:rPr>
          <w:color w:val="000000" w:themeColor="text1"/>
          <w:szCs w:val="28"/>
        </w:rPr>
        <w:t>определение характеристик средства сличений;</w:t>
      </w:r>
    </w:p>
    <w:p w:rsidR="009D325B" w:rsidRPr="00A06810" w:rsidRDefault="009D325B" w:rsidP="005D1CF2">
      <w:pPr>
        <w:numPr>
          <w:ilvl w:val="0"/>
          <w:numId w:val="7"/>
        </w:numPr>
        <w:jc w:val="both"/>
        <w:rPr>
          <w:color w:val="000000" w:themeColor="text1"/>
          <w:szCs w:val="28"/>
        </w:rPr>
      </w:pPr>
      <w:r w:rsidRPr="00A06810">
        <w:rPr>
          <w:color w:val="000000" w:themeColor="text1"/>
          <w:szCs w:val="28"/>
        </w:rPr>
        <w:t>разработку Плана проведения сличений;</w:t>
      </w:r>
    </w:p>
    <w:p w:rsidR="009D325B" w:rsidRPr="00A06810" w:rsidRDefault="009D325B" w:rsidP="005D1CF2">
      <w:pPr>
        <w:numPr>
          <w:ilvl w:val="0"/>
          <w:numId w:val="7"/>
        </w:numPr>
        <w:jc w:val="both"/>
        <w:rPr>
          <w:color w:val="000000" w:themeColor="text1"/>
          <w:szCs w:val="28"/>
        </w:rPr>
      </w:pPr>
      <w:r w:rsidRPr="00A06810">
        <w:rPr>
          <w:color w:val="000000" w:themeColor="text1"/>
          <w:szCs w:val="28"/>
        </w:rPr>
        <w:t>составление сводной таблицы результатов сличений;</w:t>
      </w:r>
    </w:p>
    <w:p w:rsidR="00C90D97" w:rsidRPr="00A06810" w:rsidRDefault="009D325B" w:rsidP="005D1CF2">
      <w:pPr>
        <w:numPr>
          <w:ilvl w:val="0"/>
          <w:numId w:val="7"/>
        </w:numPr>
        <w:jc w:val="both"/>
        <w:rPr>
          <w:color w:val="000000" w:themeColor="text1"/>
          <w:szCs w:val="28"/>
        </w:rPr>
      </w:pPr>
      <w:r w:rsidRPr="00A06810">
        <w:rPr>
          <w:color w:val="000000" w:themeColor="text1"/>
          <w:szCs w:val="28"/>
        </w:rPr>
        <w:t>анализ результатов сличений.</w:t>
      </w:r>
    </w:p>
    <w:p w:rsidR="00C90D97" w:rsidRPr="00A06810" w:rsidRDefault="009D325B" w:rsidP="00C90D97">
      <w:pPr>
        <w:ind w:firstLine="360"/>
        <w:jc w:val="both"/>
        <w:rPr>
          <w:color w:val="000000" w:themeColor="text1"/>
          <w:szCs w:val="28"/>
        </w:rPr>
      </w:pPr>
      <w:r w:rsidRPr="00A06810">
        <w:rPr>
          <w:color w:val="000000" w:themeColor="text1"/>
          <w:szCs w:val="28"/>
        </w:rPr>
        <w:t>Сличения допускается проводить по нескольким видам измерений одновременно.</w:t>
      </w:r>
    </w:p>
    <w:p w:rsidR="009D325B" w:rsidRPr="00A06810" w:rsidRDefault="00C90D97" w:rsidP="00C90D97">
      <w:pPr>
        <w:ind w:firstLine="360"/>
        <w:jc w:val="both"/>
        <w:rPr>
          <w:color w:val="000000" w:themeColor="text1"/>
          <w:szCs w:val="28"/>
        </w:rPr>
      </w:pPr>
      <w:r w:rsidRPr="00A06810">
        <w:rPr>
          <w:color w:val="000000" w:themeColor="text1"/>
          <w:szCs w:val="28"/>
        </w:rPr>
        <w:t>В п</w:t>
      </w:r>
      <w:r w:rsidR="009D325B" w:rsidRPr="00A06810">
        <w:rPr>
          <w:color w:val="000000" w:themeColor="text1"/>
          <w:szCs w:val="28"/>
        </w:rPr>
        <w:t>лане проведения сличений должны быть указаны:</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участники сличений;</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вид сличений;</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вид измерений, по которым проводятся сличения;</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сроки проведения сличений;</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маршрутная карта по форме приложения 1 к настоящим Правилам;</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процедура и условия доставки сре</w:t>
      </w:r>
      <w:proofErr w:type="gramStart"/>
      <w:r w:rsidRPr="00A06810">
        <w:rPr>
          <w:color w:val="000000" w:themeColor="text1"/>
          <w:szCs w:val="28"/>
        </w:rPr>
        <w:t>дств сл</w:t>
      </w:r>
      <w:proofErr w:type="gramEnd"/>
      <w:r w:rsidRPr="00A06810">
        <w:rPr>
          <w:color w:val="000000" w:themeColor="text1"/>
          <w:szCs w:val="28"/>
        </w:rPr>
        <w:t>ичений в метрологические службы участников сличений;</w:t>
      </w:r>
    </w:p>
    <w:p w:rsidR="009D325B" w:rsidRPr="00A06810" w:rsidRDefault="009D325B" w:rsidP="005D1CF2">
      <w:pPr>
        <w:numPr>
          <w:ilvl w:val="0"/>
          <w:numId w:val="8"/>
        </w:numPr>
        <w:jc w:val="both"/>
        <w:rPr>
          <w:color w:val="000000" w:themeColor="text1"/>
          <w:szCs w:val="28"/>
        </w:rPr>
      </w:pPr>
      <w:r w:rsidRPr="00A06810">
        <w:rPr>
          <w:color w:val="000000" w:themeColor="text1"/>
          <w:szCs w:val="28"/>
        </w:rPr>
        <w:t>другие данные, уточняющие организационно-технические вопросы проведения сличений.</w:t>
      </w:r>
    </w:p>
    <w:p w:rsidR="009D325B" w:rsidRPr="00A06810" w:rsidRDefault="009D325B" w:rsidP="00C90D97">
      <w:pPr>
        <w:ind w:firstLine="360"/>
        <w:jc w:val="both"/>
        <w:rPr>
          <w:color w:val="000000" w:themeColor="text1"/>
          <w:szCs w:val="28"/>
        </w:rPr>
      </w:pPr>
      <w:r w:rsidRPr="00A06810">
        <w:rPr>
          <w:color w:val="000000" w:themeColor="text1"/>
          <w:szCs w:val="28"/>
        </w:rPr>
        <w:t>Передача сре</w:t>
      </w:r>
      <w:proofErr w:type="gramStart"/>
      <w:r w:rsidRPr="00A06810">
        <w:rPr>
          <w:color w:val="000000" w:themeColor="text1"/>
          <w:szCs w:val="28"/>
        </w:rPr>
        <w:t>дств сл</w:t>
      </w:r>
      <w:proofErr w:type="gramEnd"/>
      <w:r w:rsidRPr="00A06810">
        <w:rPr>
          <w:color w:val="000000" w:themeColor="text1"/>
          <w:szCs w:val="28"/>
        </w:rPr>
        <w:t>ичений от организатора сличений участнику сличений осуществляется на основании акта, составленного в двух экземплярах, по одному для каждой стороны (форма акта согласно приложению 2 к настоящим Правилам).</w:t>
      </w:r>
    </w:p>
    <w:p w:rsidR="00A06810" w:rsidRDefault="00A06810" w:rsidP="00A06810">
      <w:pPr>
        <w:jc w:val="both"/>
        <w:rPr>
          <w:bCs/>
          <w:i/>
          <w:color w:val="000000" w:themeColor="text1"/>
          <w:szCs w:val="28"/>
        </w:rPr>
      </w:pPr>
    </w:p>
    <w:p w:rsidR="00C90D97" w:rsidRPr="00A06810" w:rsidRDefault="009D325B" w:rsidP="00611BC5">
      <w:pPr>
        <w:ind w:firstLine="360"/>
        <w:jc w:val="both"/>
        <w:rPr>
          <w:i/>
          <w:color w:val="000000" w:themeColor="text1"/>
          <w:szCs w:val="28"/>
        </w:rPr>
      </w:pPr>
      <w:r w:rsidRPr="00A06810">
        <w:rPr>
          <w:bCs/>
          <w:i/>
          <w:color w:val="000000" w:themeColor="text1"/>
          <w:szCs w:val="28"/>
        </w:rPr>
        <w:t>Оформление результатов сличений</w:t>
      </w:r>
    </w:p>
    <w:p w:rsidR="00C90D97" w:rsidRPr="00A06810" w:rsidRDefault="009D325B" w:rsidP="00C90D97">
      <w:pPr>
        <w:ind w:firstLine="360"/>
        <w:jc w:val="both"/>
        <w:rPr>
          <w:i/>
          <w:color w:val="000000" w:themeColor="text1"/>
          <w:szCs w:val="28"/>
        </w:rPr>
      </w:pPr>
      <w:r w:rsidRPr="00A06810">
        <w:rPr>
          <w:color w:val="000000" w:themeColor="text1"/>
          <w:szCs w:val="28"/>
        </w:rPr>
        <w:t>Участник сличений по результатам проведения поверки (калибровки) средств измерений, являющихся средствами сличений, оформляет протокол поверки (калибровки), сертификат о поверке (калибровке) или извещение о непригодности средств сличений в соответствии с требованиями   </w:t>
      </w:r>
      <w:proofErr w:type="gramStart"/>
      <w:r w:rsidR="00A06810">
        <w:rPr>
          <w:color w:val="000000" w:themeColor="text1"/>
          <w:szCs w:val="28"/>
        </w:rPr>
        <w:t>СТ</w:t>
      </w:r>
      <w:proofErr w:type="gramEnd"/>
      <w:r w:rsidR="00A06810">
        <w:rPr>
          <w:color w:val="000000" w:themeColor="text1"/>
          <w:szCs w:val="28"/>
        </w:rPr>
        <w:t xml:space="preserve"> РК 2.4-2007</w:t>
      </w:r>
      <w:r w:rsidRPr="00A06810">
        <w:rPr>
          <w:color w:val="000000" w:themeColor="text1"/>
          <w:szCs w:val="28"/>
        </w:rPr>
        <w:t xml:space="preserve"> «Государственная система обеспечения единства измерений </w:t>
      </w:r>
      <w:r w:rsidR="00A06810">
        <w:rPr>
          <w:color w:val="000000" w:themeColor="text1"/>
          <w:szCs w:val="28"/>
        </w:rPr>
        <w:t xml:space="preserve"> </w:t>
      </w:r>
      <w:r w:rsidRPr="00A06810">
        <w:rPr>
          <w:color w:val="000000" w:themeColor="text1"/>
          <w:szCs w:val="28"/>
        </w:rPr>
        <w:t>Республики Казахстан. Поверка средств измерений. Организация и поряд</w:t>
      </w:r>
      <w:r w:rsidR="00A06810">
        <w:rPr>
          <w:color w:val="000000" w:themeColor="text1"/>
          <w:szCs w:val="28"/>
        </w:rPr>
        <w:t xml:space="preserve">ок проведения» и </w:t>
      </w:r>
      <w:proofErr w:type="gramStart"/>
      <w:r w:rsidR="00A06810">
        <w:rPr>
          <w:color w:val="000000" w:themeColor="text1"/>
          <w:szCs w:val="28"/>
        </w:rPr>
        <w:t>СТ</w:t>
      </w:r>
      <w:proofErr w:type="gramEnd"/>
      <w:r w:rsidR="00A06810">
        <w:rPr>
          <w:color w:val="000000" w:themeColor="text1"/>
          <w:szCs w:val="28"/>
        </w:rPr>
        <w:t xml:space="preserve"> РК 2.12-2006</w:t>
      </w:r>
      <w:r w:rsidRPr="00A06810">
        <w:rPr>
          <w:color w:val="000000" w:themeColor="text1"/>
          <w:szCs w:val="28"/>
        </w:rPr>
        <w:t xml:space="preserve"> «Государственная система обеспечения единства измерений Республики Казахстан. Система калибровки Республики Казахстан. Калибровка средств измерений. Организация и порядок проведения» и направляет материалы по поверке (калибровке) сре</w:t>
      </w:r>
      <w:proofErr w:type="gramStart"/>
      <w:r w:rsidRPr="00A06810">
        <w:rPr>
          <w:color w:val="000000" w:themeColor="text1"/>
          <w:szCs w:val="28"/>
        </w:rPr>
        <w:t>дств сл</w:t>
      </w:r>
      <w:proofErr w:type="gramEnd"/>
      <w:r w:rsidRPr="00A06810">
        <w:rPr>
          <w:color w:val="000000" w:themeColor="text1"/>
          <w:szCs w:val="28"/>
        </w:rPr>
        <w:t>ичений организатору сличений.</w:t>
      </w:r>
    </w:p>
    <w:p w:rsidR="009D325B" w:rsidRPr="00A06810" w:rsidRDefault="009D325B" w:rsidP="00C90D97">
      <w:pPr>
        <w:ind w:firstLine="360"/>
        <w:jc w:val="both"/>
        <w:rPr>
          <w:i/>
          <w:color w:val="000000" w:themeColor="text1"/>
          <w:szCs w:val="28"/>
        </w:rPr>
      </w:pPr>
      <w:r w:rsidRPr="00A06810">
        <w:rPr>
          <w:color w:val="000000" w:themeColor="text1"/>
          <w:szCs w:val="28"/>
        </w:rPr>
        <w:t>В протоколе поверки (калибровки) средств измерений, являющихся средствами сличений, должны быть приведены:</w:t>
      </w:r>
    </w:p>
    <w:p w:rsidR="009D325B" w:rsidRPr="00A06810" w:rsidRDefault="009D325B" w:rsidP="005D1CF2">
      <w:pPr>
        <w:numPr>
          <w:ilvl w:val="0"/>
          <w:numId w:val="9"/>
        </w:numPr>
        <w:jc w:val="both"/>
        <w:rPr>
          <w:color w:val="000000" w:themeColor="text1"/>
          <w:szCs w:val="28"/>
        </w:rPr>
      </w:pPr>
      <w:r w:rsidRPr="00A06810">
        <w:rPr>
          <w:color w:val="000000" w:themeColor="text1"/>
          <w:szCs w:val="28"/>
        </w:rPr>
        <w:t>условия поверки (калибровки) средств измерений;</w:t>
      </w:r>
    </w:p>
    <w:p w:rsidR="009D325B" w:rsidRPr="00A06810" w:rsidRDefault="009D325B" w:rsidP="005D1CF2">
      <w:pPr>
        <w:numPr>
          <w:ilvl w:val="0"/>
          <w:numId w:val="9"/>
        </w:numPr>
        <w:jc w:val="both"/>
        <w:rPr>
          <w:color w:val="000000" w:themeColor="text1"/>
          <w:szCs w:val="28"/>
        </w:rPr>
      </w:pPr>
      <w:r w:rsidRPr="00A06810">
        <w:rPr>
          <w:color w:val="000000" w:themeColor="text1"/>
          <w:szCs w:val="28"/>
        </w:rPr>
        <w:lastRenderedPageBreak/>
        <w:t>перечень применяемых нормативных документов на поверку (калибровку) средств измерений;</w:t>
      </w:r>
    </w:p>
    <w:p w:rsidR="009D325B" w:rsidRPr="00A06810" w:rsidRDefault="009D325B" w:rsidP="005D1CF2">
      <w:pPr>
        <w:numPr>
          <w:ilvl w:val="0"/>
          <w:numId w:val="9"/>
        </w:numPr>
        <w:jc w:val="both"/>
        <w:rPr>
          <w:color w:val="000000" w:themeColor="text1"/>
          <w:szCs w:val="28"/>
        </w:rPr>
      </w:pPr>
      <w:r w:rsidRPr="00A06810">
        <w:rPr>
          <w:color w:val="000000" w:themeColor="text1"/>
          <w:szCs w:val="28"/>
        </w:rPr>
        <w:t>перечень используемых средств измерений и (или) эталонов единиц величин с указанием разряда, погрешности, класса точности, пределов измерений, даты и места их поверки;</w:t>
      </w:r>
    </w:p>
    <w:p w:rsidR="009D325B" w:rsidRPr="00A06810" w:rsidRDefault="009D325B" w:rsidP="005D1CF2">
      <w:pPr>
        <w:numPr>
          <w:ilvl w:val="0"/>
          <w:numId w:val="9"/>
        </w:numPr>
        <w:jc w:val="both"/>
        <w:rPr>
          <w:color w:val="000000" w:themeColor="text1"/>
          <w:szCs w:val="28"/>
        </w:rPr>
      </w:pPr>
      <w:r w:rsidRPr="00A06810">
        <w:rPr>
          <w:color w:val="000000" w:themeColor="text1"/>
          <w:szCs w:val="28"/>
        </w:rPr>
        <w:t>расчеты измерений;</w:t>
      </w:r>
    </w:p>
    <w:p w:rsidR="009D325B" w:rsidRPr="00A06810" w:rsidRDefault="009D325B" w:rsidP="005D1CF2">
      <w:pPr>
        <w:numPr>
          <w:ilvl w:val="0"/>
          <w:numId w:val="9"/>
        </w:numPr>
        <w:jc w:val="both"/>
        <w:rPr>
          <w:color w:val="000000" w:themeColor="text1"/>
          <w:szCs w:val="28"/>
        </w:rPr>
      </w:pPr>
      <w:r w:rsidRPr="00A06810">
        <w:rPr>
          <w:color w:val="000000" w:themeColor="text1"/>
          <w:szCs w:val="28"/>
        </w:rPr>
        <w:t>результаты поверки (калибровки) средств измерений при проведении сличений по всем операциям поверки (калибровки);</w:t>
      </w:r>
    </w:p>
    <w:p w:rsidR="00C90D97" w:rsidRPr="00A06810" w:rsidRDefault="009D325B" w:rsidP="005D1CF2">
      <w:pPr>
        <w:numPr>
          <w:ilvl w:val="0"/>
          <w:numId w:val="9"/>
        </w:numPr>
        <w:jc w:val="both"/>
        <w:rPr>
          <w:color w:val="000000" w:themeColor="text1"/>
          <w:szCs w:val="28"/>
        </w:rPr>
      </w:pPr>
      <w:r w:rsidRPr="00A06810">
        <w:rPr>
          <w:color w:val="000000" w:themeColor="text1"/>
          <w:szCs w:val="28"/>
        </w:rPr>
        <w:t>оценка результатов поверки (калибровки) средств измерений.</w:t>
      </w:r>
    </w:p>
    <w:p w:rsidR="00C90D97" w:rsidRPr="00A06810" w:rsidRDefault="009D325B" w:rsidP="00C90D97">
      <w:pPr>
        <w:ind w:firstLine="360"/>
        <w:jc w:val="both"/>
        <w:rPr>
          <w:color w:val="000000" w:themeColor="text1"/>
          <w:szCs w:val="28"/>
        </w:rPr>
      </w:pPr>
      <w:r w:rsidRPr="00A06810">
        <w:rPr>
          <w:color w:val="000000" w:themeColor="text1"/>
          <w:szCs w:val="28"/>
        </w:rPr>
        <w:t xml:space="preserve">Организатор сличений на основании материалов сличений в течение пятнадцати календарных дней составляет сводную таблицу результатов сличений по форме приложения 3 </w:t>
      </w:r>
      <w:proofErr w:type="gramStart"/>
      <w:r w:rsidRPr="00A06810">
        <w:rPr>
          <w:color w:val="000000" w:themeColor="text1"/>
          <w:szCs w:val="28"/>
        </w:rPr>
        <w:t>к</w:t>
      </w:r>
      <w:proofErr w:type="gramEnd"/>
      <w:r w:rsidRPr="00A06810">
        <w:rPr>
          <w:color w:val="000000" w:themeColor="text1"/>
          <w:szCs w:val="28"/>
        </w:rPr>
        <w:t xml:space="preserve"> настоящим Правилами проводит анализ результатов сличений, которые доводятся до участников сличений.</w:t>
      </w:r>
    </w:p>
    <w:p w:rsidR="009D325B" w:rsidRPr="00A06810" w:rsidRDefault="009D325B" w:rsidP="00C90D97">
      <w:pPr>
        <w:ind w:firstLine="360"/>
        <w:jc w:val="both"/>
        <w:rPr>
          <w:color w:val="000000" w:themeColor="text1"/>
          <w:szCs w:val="28"/>
        </w:rPr>
      </w:pPr>
      <w:r w:rsidRPr="00A06810">
        <w:rPr>
          <w:color w:val="000000" w:themeColor="text1"/>
          <w:szCs w:val="28"/>
        </w:rPr>
        <w:t>Результаты сличений считаются отрицательными, если они не соответствуют заданным характеристикам сре</w:t>
      </w:r>
      <w:proofErr w:type="gramStart"/>
      <w:r w:rsidRPr="00A06810">
        <w:rPr>
          <w:color w:val="000000" w:themeColor="text1"/>
          <w:szCs w:val="28"/>
        </w:rPr>
        <w:t>дств сл</w:t>
      </w:r>
      <w:proofErr w:type="gramEnd"/>
      <w:r w:rsidRPr="00A06810">
        <w:rPr>
          <w:color w:val="000000" w:themeColor="text1"/>
          <w:szCs w:val="28"/>
        </w:rPr>
        <w:t>ичений, что может случиться, если:</w:t>
      </w:r>
    </w:p>
    <w:p w:rsidR="009D325B" w:rsidRPr="00A06810" w:rsidRDefault="009D325B" w:rsidP="005D1CF2">
      <w:pPr>
        <w:numPr>
          <w:ilvl w:val="0"/>
          <w:numId w:val="10"/>
        </w:numPr>
        <w:jc w:val="both"/>
        <w:rPr>
          <w:color w:val="000000" w:themeColor="text1"/>
          <w:szCs w:val="28"/>
        </w:rPr>
      </w:pPr>
      <w:r w:rsidRPr="00A06810">
        <w:rPr>
          <w:color w:val="000000" w:themeColor="text1"/>
          <w:szCs w:val="28"/>
        </w:rPr>
        <w:t>поверка (калибровка) сре</w:t>
      </w:r>
      <w:proofErr w:type="gramStart"/>
      <w:r w:rsidRPr="00A06810">
        <w:rPr>
          <w:color w:val="000000" w:themeColor="text1"/>
          <w:szCs w:val="28"/>
        </w:rPr>
        <w:t>дств сл</w:t>
      </w:r>
      <w:proofErr w:type="gramEnd"/>
      <w:r w:rsidRPr="00A06810">
        <w:rPr>
          <w:color w:val="000000" w:themeColor="text1"/>
          <w:szCs w:val="28"/>
        </w:rPr>
        <w:t>ичений проведена не в полном объеме или с нарушением требований нормативных документов на поверку (калибровку) средств измерений;</w:t>
      </w:r>
    </w:p>
    <w:p w:rsidR="009D325B" w:rsidRPr="00A06810" w:rsidRDefault="009D325B" w:rsidP="005D1CF2">
      <w:pPr>
        <w:numPr>
          <w:ilvl w:val="0"/>
          <w:numId w:val="10"/>
        </w:numPr>
        <w:jc w:val="both"/>
        <w:rPr>
          <w:color w:val="000000" w:themeColor="text1"/>
          <w:szCs w:val="28"/>
        </w:rPr>
      </w:pPr>
      <w:r w:rsidRPr="00A06810">
        <w:rPr>
          <w:color w:val="000000" w:themeColor="text1"/>
          <w:szCs w:val="28"/>
        </w:rPr>
        <w:t xml:space="preserve">использованы </w:t>
      </w:r>
      <w:proofErr w:type="spellStart"/>
      <w:r w:rsidRPr="00A06810">
        <w:rPr>
          <w:color w:val="000000" w:themeColor="text1"/>
          <w:szCs w:val="28"/>
        </w:rPr>
        <w:t>неповеренные</w:t>
      </w:r>
      <w:proofErr w:type="spellEnd"/>
      <w:r w:rsidRPr="00A06810">
        <w:rPr>
          <w:color w:val="000000" w:themeColor="text1"/>
          <w:szCs w:val="28"/>
        </w:rPr>
        <w:t xml:space="preserve"> или с истекшим сроком поверки средства измерений и (или) эталоны единиц величин;</w:t>
      </w:r>
    </w:p>
    <w:p w:rsidR="009D325B" w:rsidRPr="00A06810" w:rsidRDefault="009D325B" w:rsidP="005D1CF2">
      <w:pPr>
        <w:numPr>
          <w:ilvl w:val="0"/>
          <w:numId w:val="10"/>
        </w:numPr>
        <w:jc w:val="both"/>
        <w:rPr>
          <w:color w:val="000000" w:themeColor="text1"/>
          <w:szCs w:val="28"/>
        </w:rPr>
      </w:pPr>
      <w:r w:rsidRPr="00A06810">
        <w:rPr>
          <w:color w:val="000000" w:themeColor="text1"/>
          <w:szCs w:val="28"/>
        </w:rPr>
        <w:t>допущена ошибка при определении результатов измерений.</w:t>
      </w:r>
    </w:p>
    <w:p w:rsidR="009D325B" w:rsidRPr="00A06810" w:rsidRDefault="007E597F" w:rsidP="00E2299D">
      <w:pPr>
        <w:ind w:firstLine="360"/>
        <w:jc w:val="both"/>
        <w:rPr>
          <w:color w:val="000000" w:themeColor="text1"/>
          <w:szCs w:val="28"/>
        </w:rPr>
      </w:pPr>
      <w:r>
        <w:rPr>
          <w:color w:val="000000" w:themeColor="text1"/>
          <w:szCs w:val="28"/>
        </w:rPr>
        <w:t xml:space="preserve"> </w:t>
      </w:r>
      <w:r w:rsidR="009D325B" w:rsidRPr="00A06810">
        <w:rPr>
          <w:color w:val="000000" w:themeColor="text1"/>
          <w:szCs w:val="28"/>
        </w:rPr>
        <w:t xml:space="preserve">В случае отрицательных результатов сличений участники сличений в течение 2-х недель составляют план мероприятий по устранению выявленных недостатков (переаттестация </w:t>
      </w:r>
      <w:proofErr w:type="spellStart"/>
      <w:r w:rsidR="009D325B" w:rsidRPr="00A06810">
        <w:rPr>
          <w:color w:val="000000" w:themeColor="text1"/>
          <w:szCs w:val="28"/>
        </w:rPr>
        <w:t>поверителей</w:t>
      </w:r>
      <w:proofErr w:type="spellEnd"/>
      <w:r w:rsidR="009D325B" w:rsidRPr="00A06810">
        <w:rPr>
          <w:color w:val="000000" w:themeColor="text1"/>
          <w:szCs w:val="28"/>
        </w:rPr>
        <w:t>, поверка средств измерений и (или) эталонов единиц величин, обеспечение условий поверки и т. д.), который направляется организатору сличений.</w:t>
      </w:r>
    </w:p>
    <w:p w:rsidR="009D325B" w:rsidRPr="00A06810" w:rsidRDefault="00E2299D" w:rsidP="00E2299D">
      <w:pPr>
        <w:ind w:firstLine="360"/>
        <w:jc w:val="both"/>
        <w:rPr>
          <w:color w:val="000000" w:themeColor="text1"/>
          <w:szCs w:val="28"/>
        </w:rPr>
      </w:pPr>
      <w:r>
        <w:rPr>
          <w:color w:val="000000" w:themeColor="text1"/>
          <w:szCs w:val="28"/>
        </w:rPr>
        <w:t xml:space="preserve"> </w:t>
      </w:r>
      <w:r w:rsidR="009D325B" w:rsidRPr="00A06810">
        <w:rPr>
          <w:color w:val="000000" w:themeColor="text1"/>
          <w:szCs w:val="28"/>
        </w:rPr>
        <w:t>На основании анализа результатов сличений организатор сличений составляет рекомендации и направляет их в уполномоченный орган.</w:t>
      </w:r>
    </w:p>
    <w:p w:rsidR="009D325B" w:rsidRPr="00A06810" w:rsidRDefault="00E2299D" w:rsidP="00E2299D">
      <w:pPr>
        <w:ind w:firstLine="284"/>
        <w:jc w:val="both"/>
        <w:rPr>
          <w:color w:val="000000" w:themeColor="text1"/>
          <w:szCs w:val="28"/>
        </w:rPr>
      </w:pPr>
      <w:r>
        <w:rPr>
          <w:color w:val="000000" w:themeColor="text1"/>
          <w:szCs w:val="28"/>
        </w:rPr>
        <w:t xml:space="preserve"> </w:t>
      </w:r>
      <w:r w:rsidR="009D325B" w:rsidRPr="00A06810">
        <w:rPr>
          <w:color w:val="000000" w:themeColor="text1"/>
          <w:szCs w:val="28"/>
        </w:rPr>
        <w:t> Уполномоченный орган принимает решение об исключен</w:t>
      </w:r>
      <w:proofErr w:type="gramStart"/>
      <w:r w:rsidR="009D325B" w:rsidRPr="00A06810">
        <w:rPr>
          <w:color w:val="000000" w:themeColor="text1"/>
          <w:szCs w:val="28"/>
        </w:rPr>
        <w:t>ии у у</w:t>
      </w:r>
      <w:proofErr w:type="gramEnd"/>
      <w:r w:rsidR="009D325B" w:rsidRPr="00A06810">
        <w:rPr>
          <w:color w:val="000000" w:themeColor="text1"/>
          <w:szCs w:val="28"/>
        </w:rPr>
        <w:t>частников сличений из области аккредитации тех видов измерений или типов средств измерений, по которым были получены отрицательные результаты сличений.</w:t>
      </w:r>
    </w:p>
    <w:p w:rsidR="001479D6" w:rsidRPr="00A57C26" w:rsidRDefault="001479D6" w:rsidP="00C90D97">
      <w:pPr>
        <w:pStyle w:val="a7"/>
        <w:tabs>
          <w:tab w:val="left" w:pos="284"/>
        </w:tabs>
        <w:jc w:val="both"/>
        <w:rPr>
          <w:b/>
          <w:color w:val="000000" w:themeColor="text1"/>
          <w:sz w:val="24"/>
          <w:szCs w:val="24"/>
        </w:rPr>
      </w:pPr>
    </w:p>
    <w:p w:rsidR="001479D6" w:rsidRDefault="001479D6" w:rsidP="00C90D97">
      <w:pPr>
        <w:pStyle w:val="a7"/>
        <w:tabs>
          <w:tab w:val="left" w:pos="284"/>
        </w:tabs>
        <w:jc w:val="both"/>
        <w:rPr>
          <w:b/>
          <w:color w:val="000000" w:themeColor="text1"/>
          <w:sz w:val="24"/>
          <w:szCs w:val="24"/>
        </w:rPr>
      </w:pPr>
    </w:p>
    <w:p w:rsidR="007E597F" w:rsidRDefault="007E597F" w:rsidP="007E597F">
      <w:pPr>
        <w:jc w:val="center"/>
        <w:rPr>
          <w:b/>
          <w:szCs w:val="28"/>
          <w:lang w:val="kk-KZ"/>
        </w:rPr>
      </w:pPr>
      <w:r>
        <w:rPr>
          <w:b/>
          <w:szCs w:val="28"/>
          <w:lang w:val="kk-KZ"/>
        </w:rPr>
        <w:t>Задания к практическому занятию</w:t>
      </w:r>
    </w:p>
    <w:p w:rsidR="007E597F" w:rsidRDefault="007E597F" w:rsidP="007E597F">
      <w:pPr>
        <w:tabs>
          <w:tab w:val="left" w:pos="284"/>
        </w:tabs>
        <w:jc w:val="both"/>
        <w:rPr>
          <w:b/>
          <w:color w:val="000000" w:themeColor="text1"/>
          <w:sz w:val="24"/>
          <w:szCs w:val="24"/>
        </w:rPr>
      </w:pPr>
    </w:p>
    <w:p w:rsidR="007E597F" w:rsidRDefault="007E597F" w:rsidP="007E597F">
      <w:pPr>
        <w:tabs>
          <w:tab w:val="left" w:pos="284"/>
        </w:tabs>
        <w:jc w:val="both"/>
        <w:rPr>
          <w:color w:val="000000" w:themeColor="text1"/>
          <w:szCs w:val="28"/>
        </w:rPr>
      </w:pPr>
      <w:r w:rsidRPr="007E597F">
        <w:rPr>
          <w:color w:val="000000" w:themeColor="text1"/>
          <w:szCs w:val="28"/>
        </w:rPr>
        <w:t xml:space="preserve">1. </w:t>
      </w:r>
      <w:r>
        <w:rPr>
          <w:color w:val="000000" w:themeColor="text1"/>
          <w:szCs w:val="28"/>
        </w:rPr>
        <w:t xml:space="preserve">Разработайте План </w:t>
      </w:r>
      <w:r w:rsidRPr="00A06810">
        <w:rPr>
          <w:color w:val="000000" w:themeColor="text1"/>
          <w:szCs w:val="28"/>
        </w:rPr>
        <w:t xml:space="preserve"> проведения сличений</w:t>
      </w:r>
      <w:r>
        <w:rPr>
          <w:color w:val="000000" w:themeColor="text1"/>
          <w:szCs w:val="28"/>
        </w:rPr>
        <w:t xml:space="preserve"> между поверочными лабораториями ЮКО.</w:t>
      </w:r>
    </w:p>
    <w:p w:rsidR="001C0948" w:rsidRDefault="007E597F" w:rsidP="001C0948">
      <w:pPr>
        <w:tabs>
          <w:tab w:val="left" w:pos="284"/>
        </w:tabs>
        <w:jc w:val="both"/>
        <w:rPr>
          <w:color w:val="000000" w:themeColor="text1"/>
          <w:szCs w:val="28"/>
        </w:rPr>
      </w:pPr>
      <w:r>
        <w:rPr>
          <w:color w:val="000000" w:themeColor="text1"/>
          <w:szCs w:val="28"/>
        </w:rPr>
        <w:t xml:space="preserve">2. </w:t>
      </w:r>
      <w:r w:rsidR="001C0948">
        <w:rPr>
          <w:color w:val="000000" w:themeColor="text1"/>
          <w:szCs w:val="28"/>
        </w:rPr>
        <w:t xml:space="preserve">Разработайте План </w:t>
      </w:r>
      <w:r w:rsidR="001C0948" w:rsidRPr="00A06810">
        <w:rPr>
          <w:color w:val="000000" w:themeColor="text1"/>
          <w:szCs w:val="28"/>
        </w:rPr>
        <w:t xml:space="preserve"> проведения сличений</w:t>
      </w:r>
      <w:r w:rsidR="001C0948">
        <w:rPr>
          <w:color w:val="000000" w:themeColor="text1"/>
          <w:szCs w:val="28"/>
        </w:rPr>
        <w:t xml:space="preserve"> между калибровочными лабораториями ЮКО.</w:t>
      </w:r>
    </w:p>
    <w:p w:rsidR="001C0948" w:rsidRDefault="001C0948" w:rsidP="001C0948">
      <w:pPr>
        <w:tabs>
          <w:tab w:val="left" w:pos="284"/>
        </w:tabs>
        <w:jc w:val="both"/>
        <w:rPr>
          <w:color w:val="000000" w:themeColor="text1"/>
          <w:szCs w:val="28"/>
        </w:rPr>
      </w:pPr>
      <w:r>
        <w:rPr>
          <w:color w:val="000000" w:themeColor="text1"/>
          <w:szCs w:val="28"/>
        </w:rPr>
        <w:t xml:space="preserve">3. Оформите </w:t>
      </w:r>
      <w:r w:rsidRPr="00A06810">
        <w:rPr>
          <w:color w:val="000000" w:themeColor="text1"/>
          <w:szCs w:val="28"/>
        </w:rPr>
        <w:t>протокол поверки (калибровки)</w:t>
      </w:r>
      <w:r>
        <w:rPr>
          <w:color w:val="000000" w:themeColor="text1"/>
          <w:szCs w:val="28"/>
        </w:rPr>
        <w:t xml:space="preserve"> средств измерений</w:t>
      </w:r>
      <w:r w:rsidR="00DA5223">
        <w:rPr>
          <w:color w:val="000000" w:themeColor="text1"/>
          <w:szCs w:val="28"/>
        </w:rPr>
        <w:t>.</w:t>
      </w:r>
    </w:p>
    <w:p w:rsidR="001C0948" w:rsidRDefault="00DA5223" w:rsidP="001C0948">
      <w:pPr>
        <w:tabs>
          <w:tab w:val="left" w:pos="284"/>
        </w:tabs>
        <w:jc w:val="both"/>
        <w:rPr>
          <w:color w:val="000000" w:themeColor="text1"/>
          <w:szCs w:val="28"/>
        </w:rPr>
      </w:pPr>
      <w:r>
        <w:rPr>
          <w:color w:val="000000" w:themeColor="text1"/>
          <w:szCs w:val="28"/>
        </w:rPr>
        <w:t>4. Оформите</w:t>
      </w:r>
      <w:r w:rsidRPr="00A06810">
        <w:rPr>
          <w:color w:val="000000" w:themeColor="text1"/>
          <w:szCs w:val="28"/>
        </w:rPr>
        <w:t xml:space="preserve"> </w:t>
      </w:r>
      <w:r w:rsidR="001C0948" w:rsidRPr="00A06810">
        <w:rPr>
          <w:color w:val="000000" w:themeColor="text1"/>
          <w:szCs w:val="28"/>
        </w:rPr>
        <w:t>извещение о непригодности сре</w:t>
      </w:r>
      <w:proofErr w:type="gramStart"/>
      <w:r w:rsidR="001C0948" w:rsidRPr="00A06810">
        <w:rPr>
          <w:color w:val="000000" w:themeColor="text1"/>
          <w:szCs w:val="28"/>
        </w:rPr>
        <w:t>дств сл</w:t>
      </w:r>
      <w:proofErr w:type="gramEnd"/>
      <w:r w:rsidR="001C0948" w:rsidRPr="00A06810">
        <w:rPr>
          <w:color w:val="000000" w:themeColor="text1"/>
          <w:szCs w:val="28"/>
        </w:rPr>
        <w:t>ичений</w:t>
      </w:r>
      <w:r>
        <w:rPr>
          <w:color w:val="000000" w:themeColor="text1"/>
          <w:szCs w:val="28"/>
        </w:rPr>
        <w:t>.</w:t>
      </w:r>
    </w:p>
    <w:p w:rsidR="00DA5223" w:rsidRDefault="00DA5223" w:rsidP="001C0948">
      <w:pPr>
        <w:tabs>
          <w:tab w:val="left" w:pos="284"/>
        </w:tabs>
        <w:jc w:val="both"/>
        <w:rPr>
          <w:color w:val="000000" w:themeColor="text1"/>
          <w:szCs w:val="28"/>
        </w:rPr>
      </w:pPr>
      <w:r>
        <w:rPr>
          <w:color w:val="000000" w:themeColor="text1"/>
          <w:szCs w:val="28"/>
        </w:rPr>
        <w:t xml:space="preserve">5. </w:t>
      </w:r>
      <w:r w:rsidR="00FA5182">
        <w:rPr>
          <w:color w:val="000000" w:themeColor="text1"/>
          <w:szCs w:val="28"/>
        </w:rPr>
        <w:t xml:space="preserve"> Разработайте маршрутную</w:t>
      </w:r>
      <w:r w:rsidR="00FA5182" w:rsidRPr="00A06810">
        <w:rPr>
          <w:color w:val="000000" w:themeColor="text1"/>
          <w:szCs w:val="28"/>
        </w:rPr>
        <w:t xml:space="preserve"> ка</w:t>
      </w:r>
      <w:r w:rsidR="00FA5182">
        <w:rPr>
          <w:color w:val="000000" w:themeColor="text1"/>
          <w:szCs w:val="28"/>
        </w:rPr>
        <w:t>рту</w:t>
      </w:r>
      <w:r w:rsidR="00FA5182" w:rsidRPr="00A06810">
        <w:rPr>
          <w:color w:val="000000" w:themeColor="text1"/>
          <w:szCs w:val="28"/>
        </w:rPr>
        <w:t xml:space="preserve"> по форме приложения 1 к настоящим Правилам</w:t>
      </w:r>
      <w:r w:rsidR="00FA5182">
        <w:rPr>
          <w:color w:val="000000" w:themeColor="text1"/>
          <w:szCs w:val="28"/>
        </w:rPr>
        <w:t>.</w:t>
      </w:r>
    </w:p>
    <w:p w:rsidR="00FA5182" w:rsidRDefault="00FA5182" w:rsidP="001C0948">
      <w:pPr>
        <w:tabs>
          <w:tab w:val="left" w:pos="284"/>
        </w:tabs>
        <w:jc w:val="both"/>
        <w:rPr>
          <w:color w:val="000000" w:themeColor="text1"/>
          <w:szCs w:val="28"/>
        </w:rPr>
      </w:pPr>
      <w:r>
        <w:rPr>
          <w:color w:val="000000" w:themeColor="text1"/>
          <w:szCs w:val="28"/>
        </w:rPr>
        <w:lastRenderedPageBreak/>
        <w:t xml:space="preserve">6. Проведите </w:t>
      </w:r>
      <w:r w:rsidRPr="00A06810">
        <w:rPr>
          <w:color w:val="000000" w:themeColor="text1"/>
          <w:szCs w:val="28"/>
        </w:rPr>
        <w:t>анализ результатов сличений</w:t>
      </w:r>
      <w:r>
        <w:rPr>
          <w:color w:val="000000" w:themeColor="text1"/>
          <w:szCs w:val="28"/>
        </w:rPr>
        <w:t xml:space="preserve"> и представьте его в виде отчета.</w:t>
      </w:r>
    </w:p>
    <w:p w:rsidR="007E597F" w:rsidRPr="007E597F" w:rsidRDefault="007E597F" w:rsidP="007E597F">
      <w:pPr>
        <w:tabs>
          <w:tab w:val="left" w:pos="284"/>
        </w:tabs>
        <w:jc w:val="both"/>
        <w:rPr>
          <w:color w:val="000000" w:themeColor="text1"/>
          <w:szCs w:val="28"/>
        </w:rPr>
      </w:pPr>
    </w:p>
    <w:p w:rsidR="009B7F1C" w:rsidRPr="00AE7E7B" w:rsidRDefault="009B7F1C" w:rsidP="009B7F1C">
      <w:pPr>
        <w:shd w:val="clear" w:color="auto" w:fill="FFFFFF"/>
        <w:jc w:val="center"/>
        <w:rPr>
          <w:b/>
          <w:szCs w:val="28"/>
        </w:rPr>
      </w:pPr>
      <w:r w:rsidRPr="00AE7E7B">
        <w:rPr>
          <w:b/>
          <w:szCs w:val="28"/>
        </w:rPr>
        <w:t xml:space="preserve">Контрольные вопросы: </w:t>
      </w:r>
      <w:r w:rsidRPr="00787177">
        <w:rPr>
          <w:szCs w:val="28"/>
        </w:rPr>
        <w:t>(в письменном виде)</w:t>
      </w:r>
    </w:p>
    <w:p w:rsidR="007E597F" w:rsidRDefault="007E597F" w:rsidP="009B7F1C">
      <w:pPr>
        <w:pStyle w:val="a7"/>
        <w:ind w:left="0"/>
        <w:jc w:val="both"/>
        <w:rPr>
          <w:b/>
          <w:color w:val="000000" w:themeColor="text1"/>
          <w:sz w:val="24"/>
          <w:szCs w:val="24"/>
        </w:rPr>
      </w:pPr>
    </w:p>
    <w:p w:rsidR="009B7F1C" w:rsidRDefault="009B7F1C" w:rsidP="009B7F1C">
      <w:pPr>
        <w:pStyle w:val="a7"/>
        <w:ind w:left="0"/>
        <w:jc w:val="both"/>
        <w:rPr>
          <w:color w:val="000000" w:themeColor="text1"/>
          <w:szCs w:val="28"/>
        </w:rPr>
      </w:pPr>
      <w:r w:rsidRPr="009B7F1C">
        <w:rPr>
          <w:color w:val="000000" w:themeColor="text1"/>
          <w:szCs w:val="28"/>
        </w:rPr>
        <w:t xml:space="preserve">1. </w:t>
      </w:r>
      <w:r>
        <w:rPr>
          <w:color w:val="000000" w:themeColor="text1"/>
          <w:szCs w:val="28"/>
        </w:rPr>
        <w:t xml:space="preserve">Основные цели и задачи процедуры </w:t>
      </w:r>
      <w:r w:rsidRPr="009B7F1C">
        <w:rPr>
          <w:color w:val="000000" w:themeColor="text1"/>
          <w:szCs w:val="28"/>
        </w:rPr>
        <w:t>сличения</w:t>
      </w:r>
      <w:r>
        <w:rPr>
          <w:color w:val="000000" w:themeColor="text1"/>
          <w:szCs w:val="28"/>
        </w:rPr>
        <w:t>. Кто является участниками данной процедуру?</w:t>
      </w:r>
    </w:p>
    <w:p w:rsidR="009B7F1C" w:rsidRDefault="009B7F1C" w:rsidP="009B7F1C">
      <w:pPr>
        <w:pStyle w:val="a7"/>
        <w:ind w:left="0"/>
        <w:jc w:val="both"/>
        <w:rPr>
          <w:color w:val="000000" w:themeColor="text1"/>
          <w:szCs w:val="28"/>
        </w:rPr>
      </w:pPr>
      <w:r>
        <w:rPr>
          <w:color w:val="000000" w:themeColor="text1"/>
          <w:szCs w:val="28"/>
        </w:rPr>
        <w:t>2.</w:t>
      </w:r>
      <w:r w:rsidRPr="009B7F1C">
        <w:rPr>
          <w:color w:val="000000" w:themeColor="text1"/>
          <w:szCs w:val="28"/>
        </w:rPr>
        <w:t xml:space="preserve"> </w:t>
      </w:r>
      <w:r>
        <w:rPr>
          <w:color w:val="000000" w:themeColor="text1"/>
          <w:szCs w:val="28"/>
        </w:rPr>
        <w:t>Виды с</w:t>
      </w:r>
      <w:r w:rsidRPr="0031276F">
        <w:rPr>
          <w:color w:val="000000" w:themeColor="text1"/>
          <w:szCs w:val="28"/>
        </w:rPr>
        <w:t>личения</w:t>
      </w:r>
      <w:r>
        <w:rPr>
          <w:color w:val="000000" w:themeColor="text1"/>
          <w:szCs w:val="28"/>
        </w:rPr>
        <w:t xml:space="preserve">. </w:t>
      </w:r>
      <w:r w:rsidR="0095028C">
        <w:rPr>
          <w:color w:val="000000" w:themeColor="text1"/>
          <w:szCs w:val="28"/>
        </w:rPr>
        <w:t>Дайте каждому виду сличения характеристику.</w:t>
      </w:r>
    </w:p>
    <w:p w:rsidR="009B7F1C" w:rsidRDefault="0095028C" w:rsidP="009B7F1C">
      <w:pPr>
        <w:pStyle w:val="a7"/>
        <w:ind w:left="0"/>
        <w:jc w:val="both"/>
        <w:rPr>
          <w:color w:val="000000" w:themeColor="text1"/>
          <w:szCs w:val="28"/>
        </w:rPr>
      </w:pPr>
      <w:r>
        <w:rPr>
          <w:color w:val="000000" w:themeColor="text1"/>
          <w:szCs w:val="28"/>
        </w:rPr>
        <w:t>5.</w:t>
      </w:r>
      <w:r w:rsidR="009B7F1C">
        <w:rPr>
          <w:color w:val="000000" w:themeColor="text1"/>
          <w:szCs w:val="28"/>
        </w:rPr>
        <w:t xml:space="preserve"> Кто составляет г</w:t>
      </w:r>
      <w:r w:rsidR="009B7F1C" w:rsidRPr="00A06810">
        <w:rPr>
          <w:color w:val="000000" w:themeColor="text1"/>
          <w:szCs w:val="28"/>
        </w:rPr>
        <w:t xml:space="preserve">рафик проведения </w:t>
      </w:r>
      <w:proofErr w:type="gramStart"/>
      <w:r w:rsidR="009B7F1C" w:rsidRPr="00A06810">
        <w:rPr>
          <w:color w:val="000000" w:themeColor="text1"/>
          <w:szCs w:val="28"/>
        </w:rPr>
        <w:t>сличений</w:t>
      </w:r>
      <w:proofErr w:type="gramEnd"/>
      <w:r>
        <w:rPr>
          <w:color w:val="000000" w:themeColor="text1"/>
          <w:szCs w:val="28"/>
        </w:rPr>
        <w:t xml:space="preserve"> и кто является о</w:t>
      </w:r>
      <w:r w:rsidRPr="00A06810">
        <w:rPr>
          <w:color w:val="000000" w:themeColor="text1"/>
          <w:szCs w:val="28"/>
        </w:rPr>
        <w:t>рганизатор</w:t>
      </w:r>
      <w:r>
        <w:rPr>
          <w:color w:val="000000" w:themeColor="text1"/>
          <w:szCs w:val="28"/>
        </w:rPr>
        <w:t>ом</w:t>
      </w:r>
      <w:r w:rsidRPr="00A06810">
        <w:rPr>
          <w:color w:val="000000" w:themeColor="text1"/>
          <w:szCs w:val="28"/>
        </w:rPr>
        <w:t xml:space="preserve"> сличений</w:t>
      </w:r>
      <w:r>
        <w:rPr>
          <w:color w:val="000000" w:themeColor="text1"/>
          <w:szCs w:val="28"/>
        </w:rPr>
        <w:t>?</w:t>
      </w:r>
    </w:p>
    <w:p w:rsidR="0095028C" w:rsidRDefault="0095028C" w:rsidP="009B7F1C">
      <w:pPr>
        <w:pStyle w:val="a7"/>
        <w:ind w:left="0"/>
        <w:jc w:val="both"/>
        <w:rPr>
          <w:color w:val="000000" w:themeColor="text1"/>
          <w:szCs w:val="28"/>
        </w:rPr>
      </w:pPr>
      <w:r>
        <w:rPr>
          <w:color w:val="000000" w:themeColor="text1"/>
          <w:szCs w:val="28"/>
        </w:rPr>
        <w:t>6. Какие функции возлагаются на организатора сличений?</w:t>
      </w:r>
    </w:p>
    <w:p w:rsidR="0095028C" w:rsidRDefault="0095028C" w:rsidP="009B7F1C">
      <w:pPr>
        <w:pStyle w:val="a7"/>
        <w:ind w:left="0"/>
        <w:jc w:val="both"/>
        <w:rPr>
          <w:color w:val="000000" w:themeColor="text1"/>
          <w:szCs w:val="28"/>
        </w:rPr>
      </w:pPr>
      <w:r>
        <w:rPr>
          <w:color w:val="000000" w:themeColor="text1"/>
          <w:szCs w:val="28"/>
        </w:rPr>
        <w:t xml:space="preserve">7. Какие разделы должны быть в </w:t>
      </w:r>
      <w:r w:rsidRPr="00A06810">
        <w:rPr>
          <w:color w:val="000000" w:themeColor="text1"/>
          <w:szCs w:val="28"/>
        </w:rPr>
        <w:t>плане проведения сличений</w:t>
      </w:r>
      <w:r>
        <w:rPr>
          <w:color w:val="000000" w:themeColor="text1"/>
          <w:szCs w:val="28"/>
        </w:rPr>
        <w:t>?</w:t>
      </w:r>
    </w:p>
    <w:p w:rsidR="00611BC5" w:rsidRDefault="0095028C" w:rsidP="00611BC5">
      <w:pPr>
        <w:jc w:val="both"/>
        <w:rPr>
          <w:color w:val="000000" w:themeColor="text1"/>
          <w:szCs w:val="28"/>
        </w:rPr>
      </w:pPr>
      <w:r>
        <w:rPr>
          <w:color w:val="000000" w:themeColor="text1"/>
          <w:szCs w:val="28"/>
        </w:rPr>
        <w:t xml:space="preserve">8. </w:t>
      </w:r>
      <w:r w:rsidR="00611BC5">
        <w:rPr>
          <w:color w:val="000000" w:themeColor="text1"/>
          <w:szCs w:val="28"/>
        </w:rPr>
        <w:t>Расскажите о процедуре проведения сличения</w:t>
      </w:r>
      <w:r w:rsidR="004630C4">
        <w:rPr>
          <w:color w:val="000000" w:themeColor="text1"/>
          <w:szCs w:val="28"/>
        </w:rPr>
        <w:t>.</w:t>
      </w:r>
    </w:p>
    <w:p w:rsidR="00611BC5" w:rsidRPr="004630C4" w:rsidRDefault="00611BC5" w:rsidP="00611BC5">
      <w:pPr>
        <w:jc w:val="both"/>
        <w:rPr>
          <w:color w:val="000000" w:themeColor="text1"/>
          <w:szCs w:val="28"/>
        </w:rPr>
      </w:pPr>
      <w:r w:rsidRPr="004630C4">
        <w:rPr>
          <w:color w:val="000000" w:themeColor="text1"/>
          <w:szCs w:val="28"/>
        </w:rPr>
        <w:t xml:space="preserve">9. </w:t>
      </w:r>
      <w:r w:rsidR="004630C4" w:rsidRPr="004630C4">
        <w:rPr>
          <w:color w:val="000000" w:themeColor="text1"/>
          <w:szCs w:val="28"/>
        </w:rPr>
        <w:t xml:space="preserve">Как </w:t>
      </w:r>
      <w:r w:rsidRPr="004630C4">
        <w:rPr>
          <w:bCs/>
          <w:color w:val="000000" w:themeColor="text1"/>
          <w:szCs w:val="28"/>
        </w:rPr>
        <w:t>оформл</w:t>
      </w:r>
      <w:r w:rsidR="004630C4" w:rsidRPr="004630C4">
        <w:rPr>
          <w:bCs/>
          <w:color w:val="000000" w:themeColor="text1"/>
          <w:szCs w:val="28"/>
        </w:rPr>
        <w:t>яются</w:t>
      </w:r>
      <w:r w:rsidRPr="004630C4">
        <w:rPr>
          <w:bCs/>
          <w:color w:val="000000" w:themeColor="text1"/>
          <w:szCs w:val="28"/>
        </w:rPr>
        <w:t xml:space="preserve"> результат</w:t>
      </w:r>
      <w:r w:rsidR="004630C4" w:rsidRPr="004630C4">
        <w:rPr>
          <w:bCs/>
          <w:color w:val="000000" w:themeColor="text1"/>
          <w:szCs w:val="28"/>
        </w:rPr>
        <w:t>ы</w:t>
      </w:r>
      <w:r w:rsidRPr="004630C4">
        <w:rPr>
          <w:bCs/>
          <w:color w:val="000000" w:themeColor="text1"/>
          <w:szCs w:val="28"/>
        </w:rPr>
        <w:t xml:space="preserve"> сличений</w:t>
      </w:r>
      <w:r w:rsidR="004630C4">
        <w:rPr>
          <w:bCs/>
          <w:color w:val="000000" w:themeColor="text1"/>
          <w:szCs w:val="28"/>
        </w:rPr>
        <w:t>?</w:t>
      </w:r>
    </w:p>
    <w:p w:rsidR="0095028C" w:rsidRPr="009B7F1C" w:rsidRDefault="0095028C" w:rsidP="009B7F1C">
      <w:pPr>
        <w:pStyle w:val="a7"/>
        <w:ind w:left="0"/>
        <w:jc w:val="both"/>
        <w:rPr>
          <w:color w:val="000000" w:themeColor="text1"/>
          <w:szCs w:val="28"/>
        </w:rPr>
      </w:pPr>
    </w:p>
    <w:p w:rsidR="007E597F" w:rsidRDefault="007E597F" w:rsidP="00C90D97">
      <w:pPr>
        <w:pStyle w:val="a7"/>
        <w:tabs>
          <w:tab w:val="left" w:pos="284"/>
        </w:tabs>
        <w:jc w:val="both"/>
        <w:rPr>
          <w:b/>
          <w:color w:val="000000" w:themeColor="text1"/>
          <w:sz w:val="24"/>
          <w:szCs w:val="24"/>
        </w:rPr>
      </w:pPr>
    </w:p>
    <w:p w:rsidR="001E6FDA" w:rsidRDefault="001E6FDA" w:rsidP="001E6FDA">
      <w:pPr>
        <w:shd w:val="clear" w:color="auto" w:fill="FFFFFF"/>
        <w:ind w:left="10" w:firstLine="288"/>
        <w:jc w:val="center"/>
        <w:rPr>
          <w:b/>
          <w:szCs w:val="28"/>
        </w:rPr>
      </w:pPr>
      <w:r w:rsidRPr="00AE7E7B">
        <w:rPr>
          <w:b/>
          <w:szCs w:val="28"/>
        </w:rPr>
        <w:t>Литература:</w:t>
      </w:r>
    </w:p>
    <w:p w:rsidR="001E6FDA" w:rsidRDefault="001E6FDA" w:rsidP="001E6FDA">
      <w:pPr>
        <w:shd w:val="clear" w:color="auto" w:fill="FFFFFF"/>
        <w:ind w:left="10" w:hanging="10"/>
        <w:rPr>
          <w:b/>
          <w:szCs w:val="28"/>
        </w:rPr>
      </w:pPr>
    </w:p>
    <w:p w:rsidR="002D4176" w:rsidRPr="00FB2651" w:rsidRDefault="002D4176" w:rsidP="002D4176">
      <w:pPr>
        <w:tabs>
          <w:tab w:val="left" w:pos="1755"/>
        </w:tabs>
        <w:jc w:val="both"/>
        <w:rPr>
          <w:bCs/>
          <w:szCs w:val="28"/>
        </w:rPr>
      </w:pPr>
      <w:r w:rsidRPr="00B7342E">
        <w:rPr>
          <w:szCs w:val="28"/>
        </w:rPr>
        <w:t xml:space="preserve">1. Закон Республики Казахстан </w:t>
      </w:r>
      <w:r w:rsidRPr="0064656A">
        <w:rPr>
          <w:szCs w:val="28"/>
        </w:rPr>
        <w:t xml:space="preserve">от </w:t>
      </w:r>
      <w:r w:rsidRPr="0064656A">
        <w:rPr>
          <w:bCs/>
          <w:szCs w:val="28"/>
        </w:rPr>
        <w:t xml:space="preserve">7 июня 2000 года № 53-II </w:t>
      </w:r>
      <w:r w:rsidRPr="0064656A">
        <w:rPr>
          <w:szCs w:val="28"/>
        </w:rPr>
        <w:br/>
      </w:r>
      <w:r w:rsidRPr="00FB2651">
        <w:rPr>
          <w:bCs/>
          <w:szCs w:val="28"/>
        </w:rPr>
        <w:t>«Об обеспечении единства измерений»</w:t>
      </w:r>
      <w:r w:rsidRPr="00FB2651">
        <w:rPr>
          <w:szCs w:val="28"/>
        </w:rPr>
        <w:t xml:space="preserve"> </w:t>
      </w:r>
      <w:r w:rsidRPr="00FB2651">
        <w:rPr>
          <w:bCs/>
          <w:szCs w:val="28"/>
        </w:rPr>
        <w:t xml:space="preserve">(с изменениями и дополнениями по состоянию на </w:t>
      </w:r>
      <w:r w:rsidRPr="00FB2651">
        <w:rPr>
          <w:rStyle w:val="st"/>
          <w:rFonts w:eastAsiaTheme="majorEastAsia"/>
        </w:rPr>
        <w:t>16.05.2014 г</w:t>
      </w:r>
      <w:r w:rsidRPr="00FB2651">
        <w:rPr>
          <w:bCs/>
          <w:szCs w:val="28"/>
        </w:rPr>
        <w:t xml:space="preserve">). </w:t>
      </w:r>
    </w:p>
    <w:p w:rsidR="001E6FDA" w:rsidRPr="00FB2651" w:rsidRDefault="001E6FDA" w:rsidP="001E6FDA">
      <w:pPr>
        <w:shd w:val="clear" w:color="auto" w:fill="FFFFFF"/>
        <w:ind w:left="10" w:right="-143" w:hanging="10"/>
        <w:jc w:val="both"/>
        <w:rPr>
          <w:szCs w:val="28"/>
          <w:lang w:val="kk-KZ"/>
        </w:rPr>
      </w:pPr>
      <w:r w:rsidRPr="00FB2651">
        <w:rPr>
          <w:szCs w:val="28"/>
        </w:rPr>
        <w:t xml:space="preserve">2. </w:t>
      </w:r>
      <w:proofErr w:type="gramStart"/>
      <w:r w:rsidR="00926B46" w:rsidRPr="00FB2651">
        <w:rPr>
          <w:szCs w:val="28"/>
        </w:rPr>
        <w:t>П</w:t>
      </w:r>
      <w:r w:rsidR="00926B46" w:rsidRPr="00FB2651">
        <w:rPr>
          <w:bCs/>
        </w:rPr>
        <w:t>равила</w:t>
      </w:r>
      <w:r w:rsidR="00926B46" w:rsidRPr="00FB2651">
        <w:t xml:space="preserve"> </w:t>
      </w:r>
      <w:r w:rsidR="00926B46" w:rsidRPr="00FB2651">
        <w:rPr>
          <w:bCs/>
        </w:rPr>
        <w:t>сличений</w:t>
      </w:r>
      <w:r w:rsidR="00926B46" w:rsidRPr="00FB2651">
        <w:t xml:space="preserve"> </w:t>
      </w:r>
      <w:r w:rsidR="00926B46" w:rsidRPr="00FB2651">
        <w:rPr>
          <w:bCs/>
        </w:rPr>
        <w:t>результатов</w:t>
      </w:r>
      <w:r w:rsidR="00926B46" w:rsidRPr="00FB2651">
        <w:t xml:space="preserve"> </w:t>
      </w:r>
      <w:r w:rsidR="00926B46" w:rsidRPr="00FB2651">
        <w:rPr>
          <w:bCs/>
        </w:rPr>
        <w:t>поверки</w:t>
      </w:r>
      <w:r w:rsidR="00926B46" w:rsidRPr="00FB2651">
        <w:t xml:space="preserve"> </w:t>
      </w:r>
      <w:r w:rsidR="00926B46" w:rsidRPr="00FB2651">
        <w:rPr>
          <w:bCs/>
        </w:rPr>
        <w:t>и</w:t>
      </w:r>
      <w:r w:rsidR="00926B46" w:rsidRPr="00FB2651">
        <w:t xml:space="preserve"> </w:t>
      </w:r>
      <w:r w:rsidR="00926B46" w:rsidRPr="00FB2651">
        <w:rPr>
          <w:bCs/>
        </w:rPr>
        <w:t>калибровки</w:t>
      </w:r>
      <w:r w:rsidR="00926B46" w:rsidRPr="00FB2651">
        <w:t xml:space="preserve"> </w:t>
      </w:r>
      <w:r w:rsidR="00926B46" w:rsidRPr="00FB2651">
        <w:rPr>
          <w:bCs/>
        </w:rPr>
        <w:t>средств</w:t>
      </w:r>
      <w:r w:rsidR="00926B46" w:rsidRPr="00FB2651">
        <w:t xml:space="preserve"> </w:t>
      </w:r>
      <w:r w:rsidR="00926B46" w:rsidRPr="00FB2651">
        <w:rPr>
          <w:bCs/>
        </w:rPr>
        <w:t>измерений</w:t>
      </w:r>
      <w:r w:rsidR="00926B46" w:rsidRPr="00FB2651">
        <w:t xml:space="preserve"> (утверждены приказом Председателя </w:t>
      </w:r>
      <w:r w:rsidR="00926B46" w:rsidRPr="00FB2651">
        <w:rPr>
          <w:bCs/>
        </w:rPr>
        <w:t>Комитета</w:t>
      </w:r>
      <w:r w:rsidR="00926B46" w:rsidRPr="00FB2651">
        <w:t xml:space="preserve"> по техническому регулированию и</w:t>
      </w:r>
      <w:r w:rsidR="00530C42" w:rsidRPr="00FB2651">
        <w:t xml:space="preserve"> Министерства индустрии и торговли Республики Казахстан </w:t>
      </w:r>
      <w:r w:rsidR="00530C42" w:rsidRPr="00FB2651">
        <w:br/>
        <w:t>от 7 марта 2006 года №90</w:t>
      </w:r>
      <w:proofErr w:type="gramEnd"/>
    </w:p>
    <w:p w:rsidR="001E6FDA" w:rsidRPr="00FB2651" w:rsidRDefault="001E6FDA" w:rsidP="001E6FDA">
      <w:pPr>
        <w:jc w:val="both"/>
        <w:rPr>
          <w:szCs w:val="28"/>
          <w:lang w:eastAsia="ko-KR"/>
        </w:rPr>
      </w:pPr>
      <w:r w:rsidRPr="00FB2651">
        <w:rPr>
          <w:szCs w:val="28"/>
        </w:rPr>
        <w:t xml:space="preserve">3. </w:t>
      </w:r>
      <w:proofErr w:type="spellStart"/>
      <w:r w:rsidRPr="00FB2651">
        <w:rPr>
          <w:szCs w:val="28"/>
        </w:rPr>
        <w:t>Тулекбаева</w:t>
      </w:r>
      <w:proofErr w:type="spellEnd"/>
      <w:r w:rsidRPr="00FB2651">
        <w:rPr>
          <w:szCs w:val="28"/>
        </w:rPr>
        <w:t xml:space="preserve"> А.К.</w:t>
      </w:r>
      <w:r w:rsidRPr="00FB2651">
        <w:t xml:space="preserve"> </w:t>
      </w:r>
      <w:r w:rsidRPr="00FB2651">
        <w:rPr>
          <w:szCs w:val="28"/>
          <w:lang w:eastAsia="ko-KR"/>
        </w:rPr>
        <w:t>Аккредитации органов по сертификации и испытательных центров</w:t>
      </w:r>
      <w:r w:rsidRPr="00FB2651">
        <w:rPr>
          <w:caps/>
          <w:szCs w:val="28"/>
          <w:lang w:eastAsia="ko-KR"/>
        </w:rPr>
        <w:t xml:space="preserve">: </w:t>
      </w:r>
      <w:r w:rsidRPr="00FB2651">
        <w:rPr>
          <w:szCs w:val="28"/>
          <w:lang w:eastAsia="ko-KR"/>
        </w:rPr>
        <w:t xml:space="preserve">Учебное пособие. – Шымкент.: </w:t>
      </w:r>
      <w:r w:rsidRPr="00FB2651">
        <w:rPr>
          <w:szCs w:val="28"/>
        </w:rPr>
        <w:t xml:space="preserve">ЮКГУ им. </w:t>
      </w:r>
      <w:proofErr w:type="spellStart"/>
      <w:r w:rsidRPr="00FB2651">
        <w:rPr>
          <w:szCs w:val="28"/>
        </w:rPr>
        <w:t>М.Ауезова</w:t>
      </w:r>
      <w:proofErr w:type="spellEnd"/>
      <w:r w:rsidRPr="00FB2651">
        <w:rPr>
          <w:szCs w:val="28"/>
        </w:rPr>
        <w:t xml:space="preserve">, 2010. - 101 </w:t>
      </w:r>
      <w:proofErr w:type="gramStart"/>
      <w:r w:rsidRPr="00FB2651">
        <w:rPr>
          <w:szCs w:val="28"/>
        </w:rPr>
        <w:t>с</w:t>
      </w:r>
      <w:proofErr w:type="gramEnd"/>
      <w:r w:rsidRPr="00FB2651">
        <w:rPr>
          <w:szCs w:val="28"/>
        </w:rPr>
        <w:t>.</w:t>
      </w:r>
    </w:p>
    <w:p w:rsidR="001E6FDA" w:rsidRPr="00FB2651" w:rsidRDefault="001E6FDA" w:rsidP="001E6FDA">
      <w:pPr>
        <w:shd w:val="clear" w:color="auto" w:fill="FFFFFF"/>
        <w:ind w:right="-143"/>
        <w:contextualSpacing/>
        <w:jc w:val="both"/>
        <w:rPr>
          <w:szCs w:val="28"/>
        </w:rPr>
      </w:pPr>
      <w:r w:rsidRPr="00FB2651">
        <w:rPr>
          <w:szCs w:val="28"/>
        </w:rPr>
        <w:t>4. Алексеев В.В. Метрология, стандартизация и сертификация: учебник для вузов.- М., 2007 г.</w:t>
      </w:r>
    </w:p>
    <w:p w:rsidR="001E6FDA" w:rsidRPr="00FB2651" w:rsidRDefault="001E6FDA" w:rsidP="001E6FDA">
      <w:pPr>
        <w:shd w:val="clear" w:color="auto" w:fill="FFFFFF"/>
        <w:ind w:right="-143"/>
        <w:contextualSpacing/>
        <w:jc w:val="both"/>
        <w:rPr>
          <w:szCs w:val="28"/>
        </w:rPr>
      </w:pPr>
      <w:r w:rsidRPr="00FB2651">
        <w:rPr>
          <w:szCs w:val="28"/>
        </w:rPr>
        <w:t>5.  Гончаров А.А. Метрология, стандартизация и сертификация. Учебное пособие для ВУЗов.- М., 2007 г.</w:t>
      </w:r>
    </w:p>
    <w:p w:rsidR="007E597F" w:rsidRPr="00FB2651" w:rsidRDefault="001E6FDA" w:rsidP="001E6FDA">
      <w:pPr>
        <w:pStyle w:val="a7"/>
        <w:tabs>
          <w:tab w:val="left" w:pos="284"/>
        </w:tabs>
        <w:ind w:left="0"/>
        <w:jc w:val="both"/>
        <w:rPr>
          <w:b/>
          <w:sz w:val="24"/>
          <w:szCs w:val="24"/>
        </w:rPr>
      </w:pPr>
      <w:r w:rsidRPr="00FB2651">
        <w:rPr>
          <w:szCs w:val="28"/>
        </w:rPr>
        <w:t xml:space="preserve">6.  Крылова Г.Д. Основы стандартизации, сертификации, метрологии: Учебник для вузов. Изд.3  </w:t>
      </w:r>
      <w:proofErr w:type="spellStart"/>
      <w:r w:rsidRPr="00FB2651">
        <w:rPr>
          <w:szCs w:val="28"/>
        </w:rPr>
        <w:t>перераб</w:t>
      </w:r>
      <w:proofErr w:type="spellEnd"/>
      <w:r w:rsidRPr="00FB2651">
        <w:rPr>
          <w:szCs w:val="28"/>
        </w:rPr>
        <w:t>. и доп</w:t>
      </w:r>
      <w:proofErr w:type="gramStart"/>
      <w:r w:rsidRPr="00FB2651">
        <w:rPr>
          <w:szCs w:val="28"/>
        </w:rPr>
        <w:t xml:space="preserve">..- </w:t>
      </w:r>
      <w:proofErr w:type="gramEnd"/>
      <w:r w:rsidRPr="00FB2651">
        <w:rPr>
          <w:szCs w:val="28"/>
        </w:rPr>
        <w:t>М., 2007</w:t>
      </w: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7E597F" w:rsidRDefault="007E597F" w:rsidP="00C90D97">
      <w:pPr>
        <w:pStyle w:val="a7"/>
        <w:tabs>
          <w:tab w:val="left" w:pos="284"/>
        </w:tabs>
        <w:jc w:val="both"/>
        <w:rPr>
          <w:b/>
          <w:color w:val="000000" w:themeColor="text1"/>
          <w:sz w:val="24"/>
          <w:szCs w:val="24"/>
        </w:rPr>
      </w:pPr>
    </w:p>
    <w:p w:rsidR="00402BF5" w:rsidRPr="00564300" w:rsidRDefault="00402BF5" w:rsidP="00402BF5">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№3</w:t>
      </w:r>
    </w:p>
    <w:p w:rsidR="00402BF5" w:rsidRPr="00402BF5" w:rsidRDefault="00402BF5" w:rsidP="00402BF5">
      <w:pPr>
        <w:tabs>
          <w:tab w:val="num" w:pos="0"/>
        </w:tabs>
        <w:jc w:val="both"/>
        <w:rPr>
          <w:b/>
          <w:color w:val="000000" w:themeColor="text1"/>
          <w:szCs w:val="28"/>
        </w:rPr>
      </w:pPr>
      <w:r w:rsidRPr="00402BF5">
        <w:rPr>
          <w:b/>
          <w:color w:val="000000" w:themeColor="text1"/>
          <w:szCs w:val="28"/>
        </w:rPr>
        <w:tab/>
        <w:t xml:space="preserve">Тема: </w:t>
      </w:r>
      <w:r w:rsidRPr="00402BF5">
        <w:rPr>
          <w:b/>
          <w:color w:val="000000" w:themeColor="text1"/>
          <w:szCs w:val="28"/>
          <w:lang w:val="kk-KZ"/>
        </w:rPr>
        <w:t>П</w:t>
      </w:r>
      <w:proofErr w:type="spellStart"/>
      <w:r w:rsidRPr="00402BF5">
        <w:rPr>
          <w:b/>
          <w:color w:val="000000" w:themeColor="text1"/>
          <w:szCs w:val="28"/>
        </w:rPr>
        <w:t>равила</w:t>
      </w:r>
      <w:proofErr w:type="spellEnd"/>
      <w:r w:rsidRPr="00402BF5">
        <w:rPr>
          <w:b/>
          <w:color w:val="000000" w:themeColor="text1"/>
          <w:szCs w:val="28"/>
        </w:rPr>
        <w:t xml:space="preserve"> изготовления, хранения и применения </w:t>
      </w:r>
      <w:proofErr w:type="spellStart"/>
      <w:r w:rsidRPr="00402BF5">
        <w:rPr>
          <w:b/>
          <w:color w:val="000000" w:themeColor="text1"/>
          <w:szCs w:val="28"/>
        </w:rPr>
        <w:t>поверительных</w:t>
      </w:r>
      <w:proofErr w:type="spellEnd"/>
      <w:r w:rsidRPr="00402BF5">
        <w:rPr>
          <w:b/>
          <w:color w:val="000000" w:themeColor="text1"/>
          <w:szCs w:val="28"/>
        </w:rPr>
        <w:t xml:space="preserve"> клейм</w:t>
      </w:r>
      <w:r w:rsidR="001C3593">
        <w:rPr>
          <w:b/>
          <w:color w:val="000000" w:themeColor="text1"/>
          <w:szCs w:val="28"/>
        </w:rPr>
        <w:t>.</w:t>
      </w:r>
    </w:p>
    <w:p w:rsidR="00402BF5" w:rsidRPr="00102A78" w:rsidRDefault="00402BF5" w:rsidP="00402BF5">
      <w:pPr>
        <w:tabs>
          <w:tab w:val="num" w:pos="0"/>
        </w:tabs>
        <w:jc w:val="both"/>
        <w:rPr>
          <w:b/>
          <w:color w:val="000000" w:themeColor="text1"/>
          <w:szCs w:val="28"/>
        </w:rPr>
      </w:pPr>
      <w:r>
        <w:rPr>
          <w:b/>
          <w:color w:val="000000" w:themeColor="text1"/>
          <w:szCs w:val="28"/>
        </w:rPr>
        <w:tab/>
      </w:r>
      <w:r w:rsidRPr="00564300">
        <w:rPr>
          <w:color w:val="000000" w:themeColor="text1"/>
          <w:szCs w:val="28"/>
        </w:rPr>
        <w:t xml:space="preserve">Цели и задачи:  </w:t>
      </w:r>
      <w:r w:rsidRPr="00102A78">
        <w:rPr>
          <w:color w:val="000000" w:themeColor="text1"/>
          <w:szCs w:val="28"/>
        </w:rPr>
        <w:t xml:space="preserve">Изучить </w:t>
      </w:r>
      <w:proofErr w:type="spellStart"/>
      <w:r w:rsidRPr="00102A78">
        <w:rPr>
          <w:color w:val="000000" w:themeColor="text1"/>
          <w:szCs w:val="28"/>
        </w:rPr>
        <w:t>п</w:t>
      </w:r>
      <w:proofErr w:type="spellEnd"/>
      <w:r w:rsidRPr="00102A78">
        <w:rPr>
          <w:color w:val="000000" w:themeColor="text1"/>
          <w:szCs w:val="28"/>
          <w:lang w:val="kk-KZ"/>
        </w:rPr>
        <w:t xml:space="preserve">равила </w:t>
      </w:r>
      <w:r w:rsidRPr="00402BF5">
        <w:rPr>
          <w:color w:val="000000" w:themeColor="text1"/>
          <w:szCs w:val="28"/>
        </w:rPr>
        <w:t xml:space="preserve">изготовления, хранения и применения </w:t>
      </w:r>
      <w:proofErr w:type="spellStart"/>
      <w:r w:rsidRPr="00402BF5">
        <w:rPr>
          <w:color w:val="000000" w:themeColor="text1"/>
          <w:szCs w:val="28"/>
        </w:rPr>
        <w:t>поверительных</w:t>
      </w:r>
      <w:proofErr w:type="spellEnd"/>
      <w:r w:rsidRPr="00402BF5">
        <w:rPr>
          <w:color w:val="000000" w:themeColor="text1"/>
          <w:szCs w:val="28"/>
        </w:rPr>
        <w:t xml:space="preserve"> клейм</w:t>
      </w:r>
      <w:r w:rsidRPr="00402BF5">
        <w:rPr>
          <w:color w:val="000000" w:themeColor="text1"/>
          <w:szCs w:val="28"/>
          <w:lang w:val="kk-KZ"/>
        </w:rPr>
        <w:t xml:space="preserve"> </w:t>
      </w:r>
      <w:r>
        <w:rPr>
          <w:color w:val="000000" w:themeColor="text1"/>
          <w:szCs w:val="28"/>
          <w:lang w:val="kk-KZ"/>
        </w:rPr>
        <w:t>с целью выполнения требований государственной системы обеспечения единтсва измерений.</w:t>
      </w:r>
    </w:p>
    <w:p w:rsidR="00402BF5" w:rsidRPr="00564300" w:rsidRDefault="00402BF5" w:rsidP="00402BF5">
      <w:pPr>
        <w:tabs>
          <w:tab w:val="left" w:pos="284"/>
        </w:tabs>
        <w:jc w:val="both"/>
        <w:rPr>
          <w:color w:val="000000" w:themeColor="text1"/>
          <w:szCs w:val="28"/>
        </w:rPr>
      </w:pPr>
      <w:r w:rsidRPr="00564300">
        <w:rPr>
          <w:color w:val="000000" w:themeColor="text1"/>
          <w:szCs w:val="28"/>
          <w:lang w:val="kk-KZ"/>
        </w:rPr>
        <w:t xml:space="preserve"> </w:t>
      </w:r>
    </w:p>
    <w:p w:rsidR="007E597F" w:rsidRPr="00402BF5" w:rsidRDefault="007E597F" w:rsidP="00402BF5">
      <w:pPr>
        <w:pStyle w:val="a7"/>
        <w:tabs>
          <w:tab w:val="left" w:pos="284"/>
        </w:tabs>
        <w:jc w:val="both"/>
        <w:rPr>
          <w:b/>
          <w:color w:val="000000" w:themeColor="text1"/>
          <w:szCs w:val="28"/>
        </w:rPr>
      </w:pPr>
    </w:p>
    <w:p w:rsidR="00402BF5" w:rsidRDefault="00402BF5" w:rsidP="00402BF5">
      <w:pPr>
        <w:pStyle w:val="a7"/>
        <w:tabs>
          <w:tab w:val="left" w:pos="0"/>
        </w:tabs>
        <w:ind w:left="0"/>
        <w:jc w:val="center"/>
        <w:rPr>
          <w:b/>
          <w:color w:val="000000" w:themeColor="text1"/>
          <w:szCs w:val="28"/>
        </w:rPr>
      </w:pPr>
      <w:r w:rsidRPr="00402BF5">
        <w:rPr>
          <w:b/>
          <w:color w:val="000000" w:themeColor="text1"/>
          <w:szCs w:val="28"/>
        </w:rPr>
        <w:t>Содержание занятия</w:t>
      </w:r>
    </w:p>
    <w:p w:rsidR="00402BF5" w:rsidRDefault="00402BF5" w:rsidP="00402BF5">
      <w:pPr>
        <w:pStyle w:val="a7"/>
        <w:tabs>
          <w:tab w:val="left" w:pos="0"/>
        </w:tabs>
        <w:ind w:left="0"/>
        <w:jc w:val="center"/>
        <w:rPr>
          <w:b/>
          <w:color w:val="000000" w:themeColor="text1"/>
          <w:szCs w:val="28"/>
        </w:rPr>
      </w:pPr>
    </w:p>
    <w:p w:rsidR="00402BF5" w:rsidRDefault="00402BF5" w:rsidP="00402BF5">
      <w:pPr>
        <w:pStyle w:val="a7"/>
        <w:tabs>
          <w:tab w:val="left" w:pos="0"/>
        </w:tabs>
        <w:ind w:left="0"/>
        <w:jc w:val="both"/>
        <w:rPr>
          <w:color w:val="000000" w:themeColor="text1"/>
          <w:spacing w:val="2"/>
          <w:szCs w:val="28"/>
        </w:rPr>
      </w:pPr>
      <w:r>
        <w:rPr>
          <w:color w:val="000000" w:themeColor="text1"/>
          <w:spacing w:val="2"/>
          <w:szCs w:val="28"/>
        </w:rPr>
        <w:tab/>
      </w:r>
      <w:proofErr w:type="gramStart"/>
      <w:r w:rsidR="009D325B" w:rsidRPr="00402BF5">
        <w:rPr>
          <w:color w:val="000000" w:themeColor="text1"/>
          <w:spacing w:val="2"/>
          <w:szCs w:val="28"/>
        </w:rPr>
        <w:t>Правила разработаны в соответствии с</w:t>
      </w:r>
      <w:r>
        <w:rPr>
          <w:color w:val="000000" w:themeColor="text1"/>
          <w:spacing w:val="2"/>
          <w:szCs w:val="28"/>
        </w:rPr>
        <w:t xml:space="preserve"> требованиями государственной системы обеспечения единства измерений и </w:t>
      </w:r>
      <w:r w:rsidR="009D325B" w:rsidRPr="00402BF5">
        <w:rPr>
          <w:color w:val="000000" w:themeColor="text1"/>
          <w:spacing w:val="2"/>
          <w:szCs w:val="28"/>
        </w:rPr>
        <w:t> </w:t>
      </w:r>
      <w:hyperlink r:id="rId10" w:anchor="z103" w:history="1">
        <w:r w:rsidR="009D325B" w:rsidRPr="00402BF5">
          <w:rPr>
            <w:color w:val="000000" w:themeColor="text1"/>
            <w:spacing w:val="2"/>
            <w:szCs w:val="28"/>
          </w:rPr>
          <w:t>Законом</w:t>
        </w:r>
      </w:hyperlink>
      <w:r w:rsidR="009D325B" w:rsidRPr="00402BF5">
        <w:rPr>
          <w:color w:val="000000" w:themeColor="text1"/>
          <w:spacing w:val="2"/>
          <w:szCs w:val="28"/>
        </w:rPr>
        <w:t xml:space="preserve"> Республики Казахстан "Об обеспечении единства измерений" и определяют порядок изготовления, хранения и применения </w:t>
      </w:r>
      <w:proofErr w:type="spellStart"/>
      <w:r w:rsidR="009D325B" w:rsidRPr="00402BF5">
        <w:rPr>
          <w:color w:val="000000" w:themeColor="text1"/>
          <w:spacing w:val="2"/>
          <w:szCs w:val="28"/>
        </w:rPr>
        <w:t>поверительных</w:t>
      </w:r>
      <w:proofErr w:type="spellEnd"/>
      <w:r w:rsidR="009D325B" w:rsidRPr="00402BF5">
        <w:rPr>
          <w:color w:val="000000" w:themeColor="text1"/>
          <w:spacing w:val="2"/>
          <w:szCs w:val="28"/>
        </w:rPr>
        <w:t xml:space="preserve"> клейм, требования к </w:t>
      </w:r>
      <w:proofErr w:type="spellStart"/>
      <w:r w:rsidR="009D325B" w:rsidRPr="00402BF5">
        <w:rPr>
          <w:color w:val="000000" w:themeColor="text1"/>
          <w:spacing w:val="2"/>
          <w:szCs w:val="28"/>
        </w:rPr>
        <w:t>поверительным</w:t>
      </w:r>
      <w:proofErr w:type="spellEnd"/>
      <w:r w:rsidR="009D325B" w:rsidRPr="00402BF5">
        <w:rPr>
          <w:color w:val="000000" w:themeColor="text1"/>
          <w:spacing w:val="2"/>
          <w:szCs w:val="28"/>
        </w:rPr>
        <w:t xml:space="preserve"> клеймам и распространяются на Государственный научный метрологический центр (далее - ГНМЦ), его дочерние предприятия и метрологические службы юридических лиц, аккредитованных на право по</w:t>
      </w:r>
      <w:r>
        <w:rPr>
          <w:color w:val="000000" w:themeColor="text1"/>
          <w:spacing w:val="2"/>
          <w:szCs w:val="28"/>
        </w:rPr>
        <w:t>верки средств измерений. </w:t>
      </w:r>
      <w:proofErr w:type="gramEnd"/>
    </w:p>
    <w:p w:rsidR="00402BF5" w:rsidRDefault="00402BF5" w:rsidP="00402BF5">
      <w:pPr>
        <w:pStyle w:val="a7"/>
        <w:tabs>
          <w:tab w:val="left" w:pos="0"/>
        </w:tabs>
        <w:ind w:left="0"/>
        <w:jc w:val="both"/>
        <w:rPr>
          <w:color w:val="000000" w:themeColor="text1"/>
          <w:spacing w:val="2"/>
          <w:szCs w:val="28"/>
        </w:rPr>
      </w:pPr>
      <w:r>
        <w:rPr>
          <w:color w:val="000000" w:themeColor="text1"/>
          <w:spacing w:val="2"/>
          <w:szCs w:val="28"/>
        </w:rPr>
        <w:tab/>
      </w:r>
      <w:proofErr w:type="spellStart"/>
      <w:r w:rsidR="009D325B" w:rsidRPr="00402BF5">
        <w:rPr>
          <w:color w:val="000000" w:themeColor="text1"/>
          <w:spacing w:val="2"/>
          <w:szCs w:val="28"/>
        </w:rPr>
        <w:t>Поверительные</w:t>
      </w:r>
      <w:proofErr w:type="spellEnd"/>
      <w:r w:rsidR="009D325B" w:rsidRPr="00402BF5">
        <w:rPr>
          <w:color w:val="000000" w:themeColor="text1"/>
          <w:spacing w:val="2"/>
          <w:szCs w:val="28"/>
        </w:rPr>
        <w:t xml:space="preserve"> клейма служат для удостоверения положительных результатов поверки средств измерений.</w:t>
      </w:r>
    </w:p>
    <w:p w:rsidR="00CD2BD1" w:rsidRDefault="00402BF5" w:rsidP="00402BF5">
      <w:pPr>
        <w:pStyle w:val="a7"/>
        <w:tabs>
          <w:tab w:val="left" w:pos="0"/>
        </w:tabs>
        <w:ind w:left="0"/>
        <w:jc w:val="both"/>
        <w:rPr>
          <w:i/>
          <w:color w:val="000000" w:themeColor="text1"/>
          <w:spacing w:val="2"/>
          <w:szCs w:val="28"/>
        </w:rPr>
      </w:pPr>
      <w:r w:rsidRPr="00CD2BD1">
        <w:rPr>
          <w:i/>
          <w:color w:val="000000" w:themeColor="text1"/>
          <w:spacing w:val="2"/>
          <w:szCs w:val="28"/>
        </w:rPr>
        <w:tab/>
      </w:r>
    </w:p>
    <w:p w:rsidR="009D325B" w:rsidRPr="00CD2BD1" w:rsidRDefault="002D4D19" w:rsidP="00402BF5">
      <w:pPr>
        <w:pStyle w:val="a7"/>
        <w:tabs>
          <w:tab w:val="left" w:pos="0"/>
        </w:tabs>
        <w:ind w:left="0"/>
        <w:jc w:val="both"/>
        <w:rPr>
          <w:b/>
          <w:i/>
          <w:color w:val="000000" w:themeColor="text1"/>
          <w:szCs w:val="28"/>
        </w:rPr>
      </w:pPr>
      <w:r>
        <w:rPr>
          <w:i/>
          <w:color w:val="000000" w:themeColor="text1"/>
          <w:szCs w:val="28"/>
        </w:rPr>
        <w:tab/>
      </w:r>
      <w:r w:rsidR="009D325B" w:rsidRPr="00CD2BD1">
        <w:rPr>
          <w:i/>
          <w:color w:val="000000" w:themeColor="text1"/>
          <w:szCs w:val="28"/>
        </w:rPr>
        <w:t xml:space="preserve">Основные требования к </w:t>
      </w:r>
      <w:proofErr w:type="spellStart"/>
      <w:r w:rsidR="009D325B" w:rsidRPr="00CD2BD1">
        <w:rPr>
          <w:i/>
          <w:color w:val="000000" w:themeColor="text1"/>
          <w:szCs w:val="28"/>
        </w:rPr>
        <w:t>поверительным</w:t>
      </w:r>
      <w:proofErr w:type="spellEnd"/>
      <w:r w:rsidR="009D325B" w:rsidRPr="00CD2BD1">
        <w:rPr>
          <w:i/>
          <w:color w:val="000000" w:themeColor="text1"/>
          <w:szCs w:val="28"/>
        </w:rPr>
        <w:t xml:space="preserve"> клеймам</w:t>
      </w:r>
      <w:r w:rsidR="00402BF5" w:rsidRPr="00CD2BD1">
        <w:rPr>
          <w:i/>
          <w:color w:val="000000" w:themeColor="text1"/>
          <w:szCs w:val="28"/>
        </w:rPr>
        <w:t>:</w:t>
      </w:r>
    </w:p>
    <w:p w:rsidR="0021328C" w:rsidRDefault="009D325B" w:rsidP="0021328C">
      <w:pPr>
        <w:shd w:val="clear" w:color="auto" w:fill="FFFFFF"/>
        <w:ind w:firstLine="708"/>
        <w:jc w:val="both"/>
        <w:textAlignment w:val="baseline"/>
        <w:rPr>
          <w:color w:val="000000" w:themeColor="text1"/>
          <w:spacing w:val="2"/>
          <w:szCs w:val="28"/>
        </w:rPr>
      </w:pPr>
      <w:proofErr w:type="spellStart"/>
      <w:r w:rsidRPr="00402BF5">
        <w:rPr>
          <w:color w:val="000000" w:themeColor="text1"/>
          <w:spacing w:val="2"/>
          <w:szCs w:val="28"/>
        </w:rPr>
        <w:t>Поверительные</w:t>
      </w:r>
      <w:proofErr w:type="spellEnd"/>
      <w:r w:rsidRPr="00402BF5">
        <w:rPr>
          <w:color w:val="000000" w:themeColor="text1"/>
          <w:spacing w:val="2"/>
          <w:szCs w:val="28"/>
        </w:rPr>
        <w:t xml:space="preserve"> клейма могут быть выполнены в виде металлических клейм, латунных клейм, самоклеящихся лейблов, пластиковых пломб, металлических гасителей, латунных гасителей и самоклеящихся лейблов-гасителей. </w:t>
      </w:r>
      <w:bookmarkStart w:id="0" w:name="z20"/>
      <w:bookmarkEnd w:id="0"/>
    </w:p>
    <w:p w:rsidR="0021328C" w:rsidRDefault="009D325B" w:rsidP="0021328C">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 Способы нанесе</w:t>
      </w:r>
      <w:r w:rsidR="0021328C">
        <w:rPr>
          <w:color w:val="000000" w:themeColor="text1"/>
          <w:spacing w:val="2"/>
          <w:szCs w:val="28"/>
        </w:rPr>
        <w:t xml:space="preserve">ния </w:t>
      </w:r>
      <w:proofErr w:type="spellStart"/>
      <w:r w:rsidR="0021328C">
        <w:rPr>
          <w:color w:val="000000" w:themeColor="text1"/>
          <w:spacing w:val="2"/>
          <w:szCs w:val="28"/>
        </w:rPr>
        <w:t>поверительных</w:t>
      </w:r>
      <w:proofErr w:type="spellEnd"/>
      <w:r w:rsidR="0021328C">
        <w:rPr>
          <w:color w:val="000000" w:themeColor="text1"/>
          <w:spacing w:val="2"/>
          <w:szCs w:val="28"/>
        </w:rPr>
        <w:t xml:space="preserve"> клейм: </w:t>
      </w:r>
    </w:p>
    <w:p w:rsidR="0021328C" w:rsidRDefault="009D325B" w:rsidP="00402BF5">
      <w:pPr>
        <w:shd w:val="clear" w:color="auto" w:fill="FFFFFF"/>
        <w:jc w:val="both"/>
        <w:textAlignment w:val="baseline"/>
        <w:rPr>
          <w:color w:val="000000" w:themeColor="text1"/>
          <w:spacing w:val="2"/>
          <w:szCs w:val="28"/>
        </w:rPr>
      </w:pPr>
      <w:r w:rsidRPr="00402BF5">
        <w:rPr>
          <w:color w:val="000000" w:themeColor="text1"/>
          <w:spacing w:val="2"/>
          <w:szCs w:val="28"/>
        </w:rPr>
        <w:t>1)</w:t>
      </w:r>
      <w:r w:rsidR="0021328C">
        <w:rPr>
          <w:color w:val="000000" w:themeColor="text1"/>
          <w:spacing w:val="2"/>
          <w:szCs w:val="28"/>
        </w:rPr>
        <w:t xml:space="preserve"> </w:t>
      </w:r>
      <w:proofErr w:type="gramStart"/>
      <w:r w:rsidRPr="00402BF5">
        <w:rPr>
          <w:color w:val="000000" w:themeColor="text1"/>
          <w:spacing w:val="2"/>
          <w:szCs w:val="28"/>
        </w:rPr>
        <w:t>ударный</w:t>
      </w:r>
      <w:proofErr w:type="gramEnd"/>
      <w:r w:rsidRPr="00402BF5">
        <w:rPr>
          <w:color w:val="000000" w:themeColor="text1"/>
          <w:spacing w:val="2"/>
          <w:szCs w:val="28"/>
        </w:rPr>
        <w:t xml:space="preserve"> (металлическое клей</w:t>
      </w:r>
      <w:r w:rsidR="0021328C">
        <w:rPr>
          <w:color w:val="000000" w:themeColor="text1"/>
          <w:spacing w:val="2"/>
          <w:szCs w:val="28"/>
        </w:rPr>
        <w:t>мо, латунное клеймо); </w:t>
      </w:r>
    </w:p>
    <w:p w:rsidR="0021328C" w:rsidRDefault="001479D6" w:rsidP="00402BF5">
      <w:pPr>
        <w:shd w:val="clear" w:color="auto" w:fill="FFFFFF"/>
        <w:jc w:val="both"/>
        <w:textAlignment w:val="baseline"/>
        <w:rPr>
          <w:color w:val="000000" w:themeColor="text1"/>
          <w:spacing w:val="2"/>
          <w:szCs w:val="28"/>
        </w:rPr>
      </w:pPr>
      <w:r w:rsidRPr="00402BF5">
        <w:rPr>
          <w:color w:val="000000" w:themeColor="text1"/>
          <w:spacing w:val="2"/>
          <w:szCs w:val="28"/>
        </w:rPr>
        <w:t>2)</w:t>
      </w:r>
      <w:r w:rsidR="0021328C">
        <w:rPr>
          <w:color w:val="000000" w:themeColor="text1"/>
          <w:spacing w:val="2"/>
          <w:szCs w:val="28"/>
        </w:rPr>
        <w:t xml:space="preserve"> </w:t>
      </w:r>
      <w:r w:rsidR="009D325B" w:rsidRPr="00402BF5">
        <w:rPr>
          <w:color w:val="000000" w:themeColor="text1"/>
          <w:spacing w:val="2"/>
          <w:szCs w:val="28"/>
        </w:rPr>
        <w:t>наклеивание (</w:t>
      </w:r>
      <w:r w:rsidR="0021328C">
        <w:rPr>
          <w:color w:val="000000" w:themeColor="text1"/>
          <w:spacing w:val="2"/>
          <w:szCs w:val="28"/>
        </w:rPr>
        <w:t>самоклеящийся лейбл); </w:t>
      </w:r>
    </w:p>
    <w:p w:rsidR="0021328C" w:rsidRDefault="001479D6" w:rsidP="0021328C">
      <w:pPr>
        <w:shd w:val="clear" w:color="auto" w:fill="FFFFFF"/>
        <w:jc w:val="both"/>
        <w:textAlignment w:val="baseline"/>
        <w:rPr>
          <w:color w:val="000000" w:themeColor="text1"/>
          <w:spacing w:val="2"/>
          <w:szCs w:val="28"/>
        </w:rPr>
      </w:pPr>
      <w:r w:rsidRPr="00402BF5">
        <w:rPr>
          <w:color w:val="000000" w:themeColor="text1"/>
          <w:spacing w:val="2"/>
          <w:szCs w:val="28"/>
        </w:rPr>
        <w:t>3)</w:t>
      </w:r>
      <w:r w:rsidR="0021328C">
        <w:rPr>
          <w:color w:val="000000" w:themeColor="text1"/>
          <w:spacing w:val="2"/>
          <w:szCs w:val="28"/>
        </w:rPr>
        <w:t xml:space="preserve"> </w:t>
      </w:r>
      <w:r w:rsidR="009D325B" w:rsidRPr="00402BF5">
        <w:rPr>
          <w:color w:val="000000" w:themeColor="text1"/>
          <w:spacing w:val="2"/>
          <w:szCs w:val="28"/>
        </w:rPr>
        <w:t>пломбирование (пластиковая пломба).</w:t>
      </w:r>
      <w:r w:rsidR="0021328C">
        <w:rPr>
          <w:color w:val="000000" w:themeColor="text1"/>
          <w:spacing w:val="2"/>
          <w:szCs w:val="28"/>
        </w:rPr>
        <w:t> </w:t>
      </w:r>
    </w:p>
    <w:p w:rsidR="0021328C" w:rsidRDefault="009D325B" w:rsidP="0021328C">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Способ нанесения </w:t>
      </w:r>
      <w:proofErr w:type="spellStart"/>
      <w:r w:rsidRPr="00402BF5">
        <w:rPr>
          <w:color w:val="000000" w:themeColor="text1"/>
          <w:spacing w:val="2"/>
          <w:szCs w:val="28"/>
        </w:rPr>
        <w:t>поверительного</w:t>
      </w:r>
      <w:proofErr w:type="spellEnd"/>
      <w:r w:rsidRPr="00402BF5">
        <w:rPr>
          <w:color w:val="000000" w:themeColor="text1"/>
          <w:spacing w:val="2"/>
          <w:szCs w:val="28"/>
        </w:rPr>
        <w:t xml:space="preserve"> клейма выбирается в зависимости от конструкции и размера поверяемого средства измерений. </w:t>
      </w:r>
      <w:bookmarkStart w:id="1" w:name="z21"/>
      <w:bookmarkEnd w:id="1"/>
    </w:p>
    <w:p w:rsidR="0021328C" w:rsidRDefault="009D325B" w:rsidP="0021328C">
      <w:pPr>
        <w:shd w:val="clear" w:color="auto" w:fill="FFFFFF"/>
        <w:ind w:firstLine="708"/>
        <w:jc w:val="both"/>
        <w:textAlignment w:val="baseline"/>
        <w:rPr>
          <w:color w:val="000000" w:themeColor="text1"/>
          <w:spacing w:val="2"/>
          <w:szCs w:val="28"/>
        </w:rPr>
      </w:pPr>
      <w:r w:rsidRPr="00402BF5">
        <w:rPr>
          <w:color w:val="000000" w:themeColor="text1"/>
          <w:spacing w:val="2"/>
          <w:szCs w:val="28"/>
        </w:rPr>
        <w:t>Латунные клейма используются для удостоверения положительных результатов поверки термометров и мерной посуды. </w:t>
      </w:r>
      <w:bookmarkStart w:id="2" w:name="z22"/>
      <w:bookmarkEnd w:id="2"/>
    </w:p>
    <w:p w:rsidR="0021328C" w:rsidRDefault="009D325B" w:rsidP="0021328C">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Оттиск металлического клейма и латунного клейма, рисунок самоклеящегося лейбла и пластиковой пломбы должны содержать следующую информацию </w:t>
      </w:r>
      <w:proofErr w:type="gramStart"/>
      <w:r w:rsidRPr="00402BF5">
        <w:rPr>
          <w:color w:val="000000" w:themeColor="text1"/>
          <w:spacing w:val="2"/>
          <w:szCs w:val="28"/>
        </w:rPr>
        <w:t>( </w:t>
      </w:r>
      <w:proofErr w:type="gramEnd"/>
      <w:r w:rsidRPr="0021328C">
        <w:rPr>
          <w:color w:val="000000" w:themeColor="text1"/>
          <w:spacing w:val="2"/>
          <w:szCs w:val="28"/>
        </w:rPr>
        <w:t>приложение 1</w:t>
      </w:r>
      <w:r w:rsidRPr="00402BF5">
        <w:rPr>
          <w:color w:val="000000" w:themeColor="text1"/>
          <w:spacing w:val="2"/>
          <w:szCs w:val="28"/>
          <w:u w:val="single"/>
        </w:rPr>
        <w:t> </w:t>
      </w:r>
      <w:r w:rsidR="0021328C">
        <w:rPr>
          <w:szCs w:val="28"/>
        </w:rPr>
        <w:t xml:space="preserve"> </w:t>
      </w:r>
      <w:r w:rsidR="0021328C">
        <w:rPr>
          <w:color w:val="000000" w:themeColor="text1"/>
          <w:spacing w:val="2"/>
          <w:szCs w:val="28"/>
        </w:rPr>
        <w:t>к настоящим правилам): </w:t>
      </w:r>
    </w:p>
    <w:p w:rsidR="0069785E" w:rsidRDefault="009D325B" w:rsidP="00EF3A58">
      <w:pPr>
        <w:shd w:val="clear" w:color="auto" w:fill="FFFFFF"/>
        <w:ind w:firstLine="708"/>
        <w:jc w:val="both"/>
        <w:textAlignment w:val="baseline"/>
        <w:rPr>
          <w:color w:val="000000" w:themeColor="text1"/>
          <w:spacing w:val="2"/>
          <w:szCs w:val="28"/>
        </w:rPr>
      </w:pPr>
      <w:r w:rsidRPr="00402BF5">
        <w:rPr>
          <w:color w:val="000000" w:themeColor="text1"/>
          <w:spacing w:val="2"/>
          <w:szCs w:val="28"/>
        </w:rPr>
        <w:t>1) знак утверждения типа средства измерений в соответствии с требованиями государств</w:t>
      </w:r>
      <w:r w:rsidR="0021328C">
        <w:rPr>
          <w:color w:val="000000" w:themeColor="text1"/>
          <w:spacing w:val="2"/>
          <w:szCs w:val="28"/>
        </w:rPr>
        <w:t xml:space="preserve">енного стандарта </w:t>
      </w:r>
      <w:proofErr w:type="gramStart"/>
      <w:r w:rsidR="0021328C">
        <w:rPr>
          <w:color w:val="000000" w:themeColor="text1"/>
          <w:spacing w:val="2"/>
          <w:szCs w:val="28"/>
        </w:rPr>
        <w:t>СТ</w:t>
      </w:r>
      <w:proofErr w:type="gramEnd"/>
      <w:r w:rsidR="0021328C">
        <w:rPr>
          <w:color w:val="000000" w:themeColor="text1"/>
          <w:spacing w:val="2"/>
          <w:szCs w:val="28"/>
        </w:rPr>
        <w:t xml:space="preserve"> РК 2.21</w:t>
      </w:r>
      <w:r w:rsidR="0021328C" w:rsidRPr="0021328C">
        <w:rPr>
          <w:color w:val="000000" w:themeColor="text1"/>
          <w:spacing w:val="2"/>
          <w:szCs w:val="28"/>
        </w:rPr>
        <w:t>-2007</w:t>
      </w:r>
      <w:r w:rsidRPr="0021328C">
        <w:rPr>
          <w:color w:val="000000" w:themeColor="text1"/>
          <w:spacing w:val="2"/>
          <w:szCs w:val="28"/>
        </w:rPr>
        <w:t xml:space="preserve"> </w:t>
      </w:r>
      <w:r w:rsidR="0021328C" w:rsidRPr="0021328C">
        <w:rPr>
          <w:snapToGrid w:val="0"/>
          <w:szCs w:val="28"/>
        </w:rPr>
        <w:t>Государственная система обеспечения единства измерений    Республики Казахстан. Порядок проведения испытаний и утверждения типа средств измерений</w:t>
      </w:r>
      <w:r w:rsidRPr="0021328C">
        <w:rPr>
          <w:color w:val="000000" w:themeColor="text1"/>
          <w:spacing w:val="2"/>
          <w:szCs w:val="28"/>
        </w:rPr>
        <w:t>; </w:t>
      </w:r>
      <w:r w:rsidRPr="0021328C">
        <w:rPr>
          <w:color w:val="000000" w:themeColor="text1"/>
          <w:spacing w:val="2"/>
          <w:szCs w:val="28"/>
        </w:rPr>
        <w:br/>
        <w:t>      2) шифр государственной метрологической</w:t>
      </w:r>
      <w:r w:rsidRPr="00402BF5">
        <w:rPr>
          <w:color w:val="000000" w:themeColor="text1"/>
          <w:spacing w:val="2"/>
          <w:szCs w:val="28"/>
        </w:rPr>
        <w:t xml:space="preserve"> службы или </w:t>
      </w:r>
      <w:r w:rsidRPr="00402BF5">
        <w:rPr>
          <w:color w:val="000000" w:themeColor="text1"/>
          <w:spacing w:val="2"/>
          <w:szCs w:val="28"/>
        </w:rPr>
        <w:lastRenderedPageBreak/>
        <w:t>метрологической службы аккредитованного юридического лица, осуществляющей поверку средств измерений (метрологическая служба); </w:t>
      </w:r>
    </w:p>
    <w:p w:rsidR="00EF3A58" w:rsidRDefault="009D325B" w:rsidP="0069785E">
      <w:pPr>
        <w:shd w:val="clear" w:color="auto" w:fill="FFFFFF"/>
        <w:ind w:firstLine="426"/>
        <w:jc w:val="both"/>
        <w:textAlignment w:val="baseline"/>
        <w:rPr>
          <w:color w:val="000000" w:themeColor="text1"/>
          <w:spacing w:val="2"/>
          <w:szCs w:val="28"/>
        </w:rPr>
      </w:pPr>
      <w:r w:rsidRPr="00402BF5">
        <w:rPr>
          <w:color w:val="000000" w:themeColor="text1"/>
          <w:spacing w:val="2"/>
          <w:szCs w:val="28"/>
        </w:rPr>
        <w:t>3) две последние цифры года (квартал) применения; </w:t>
      </w:r>
      <w:r w:rsidRPr="00402BF5">
        <w:rPr>
          <w:color w:val="000000" w:themeColor="text1"/>
          <w:spacing w:val="2"/>
          <w:szCs w:val="28"/>
        </w:rPr>
        <w:br/>
        <w:t xml:space="preserve">      4) индивидуальный знак </w:t>
      </w:r>
      <w:proofErr w:type="spellStart"/>
      <w:r w:rsidRPr="00402BF5">
        <w:rPr>
          <w:color w:val="000000" w:themeColor="text1"/>
          <w:spacing w:val="2"/>
          <w:szCs w:val="28"/>
        </w:rPr>
        <w:t>поверителя</w:t>
      </w:r>
      <w:proofErr w:type="spellEnd"/>
      <w:r w:rsidRPr="00402BF5">
        <w:rPr>
          <w:color w:val="000000" w:themeColor="text1"/>
          <w:spacing w:val="2"/>
          <w:szCs w:val="28"/>
        </w:rPr>
        <w:t xml:space="preserve"> средств измерений при их наличии в метрологической службе более одного (для металлического и латунного клейма); </w:t>
      </w:r>
    </w:p>
    <w:p w:rsidR="00CD2BD1" w:rsidRDefault="00CD2BD1" w:rsidP="00CD2BD1">
      <w:pPr>
        <w:shd w:val="clear" w:color="auto" w:fill="FFFFFF"/>
        <w:jc w:val="both"/>
        <w:textAlignment w:val="baseline"/>
        <w:rPr>
          <w:bCs/>
          <w:i/>
          <w:color w:val="000000" w:themeColor="text1"/>
          <w:szCs w:val="28"/>
        </w:rPr>
      </w:pPr>
    </w:p>
    <w:p w:rsidR="00CD2BD1" w:rsidRDefault="009D325B" w:rsidP="0069785E">
      <w:pPr>
        <w:shd w:val="clear" w:color="auto" w:fill="FFFFFF"/>
        <w:ind w:firstLine="708"/>
        <w:jc w:val="both"/>
        <w:textAlignment w:val="baseline"/>
        <w:rPr>
          <w:bCs/>
          <w:i/>
          <w:color w:val="000000" w:themeColor="text1"/>
          <w:szCs w:val="28"/>
        </w:rPr>
      </w:pPr>
      <w:r w:rsidRPr="00EF3A58">
        <w:rPr>
          <w:bCs/>
          <w:i/>
          <w:color w:val="000000" w:themeColor="text1"/>
          <w:szCs w:val="28"/>
        </w:rPr>
        <w:t xml:space="preserve">Изготовление </w:t>
      </w:r>
      <w:proofErr w:type="spellStart"/>
      <w:r w:rsidRPr="00EF3A58">
        <w:rPr>
          <w:bCs/>
          <w:i/>
          <w:color w:val="000000" w:themeColor="text1"/>
          <w:szCs w:val="28"/>
        </w:rPr>
        <w:t>поверительных</w:t>
      </w:r>
      <w:proofErr w:type="spellEnd"/>
      <w:r w:rsidRPr="00EF3A58">
        <w:rPr>
          <w:bCs/>
          <w:i/>
          <w:color w:val="000000" w:themeColor="text1"/>
          <w:szCs w:val="28"/>
        </w:rPr>
        <w:t xml:space="preserve"> клейм</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Юридические лица, аккредитованные на право поверки средств измерений, за шесть месяцев до начала года применения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представляют заявку на изготовление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Организатору по форме </w:t>
      </w:r>
      <w:hyperlink r:id="rId11" w:anchor="z12" w:history="1">
        <w:r w:rsidRPr="00CD2BD1">
          <w:rPr>
            <w:rStyle w:val="ab"/>
            <w:color w:val="000000" w:themeColor="text1"/>
            <w:spacing w:val="2"/>
            <w:szCs w:val="28"/>
            <w:u w:val="none"/>
          </w:rPr>
          <w:t>приложения 2</w:t>
        </w:r>
        <w:r w:rsidRPr="00CD2BD1">
          <w:rPr>
            <w:rStyle w:val="apple-converted-space"/>
            <w:color w:val="000000" w:themeColor="text1"/>
            <w:spacing w:val="2"/>
            <w:szCs w:val="28"/>
          </w:rPr>
          <w:t> </w:t>
        </w:r>
      </w:hyperlink>
      <w:r w:rsidR="00CD2BD1">
        <w:rPr>
          <w:szCs w:val="28"/>
        </w:rPr>
        <w:t xml:space="preserve"> </w:t>
      </w:r>
      <w:r w:rsidRPr="00CD2BD1">
        <w:rPr>
          <w:color w:val="000000" w:themeColor="text1"/>
          <w:spacing w:val="2"/>
          <w:szCs w:val="28"/>
        </w:rPr>
        <w:t>к</w:t>
      </w:r>
      <w:r w:rsidRPr="00402BF5">
        <w:rPr>
          <w:color w:val="000000" w:themeColor="text1"/>
          <w:spacing w:val="2"/>
          <w:szCs w:val="28"/>
        </w:rPr>
        <w:t xml:space="preserve"> настоящим Правилам.</w:t>
      </w:r>
      <w:r w:rsidRPr="00402BF5">
        <w:rPr>
          <w:rStyle w:val="apple-converted-space"/>
          <w:color w:val="000000" w:themeColor="text1"/>
          <w:spacing w:val="2"/>
          <w:szCs w:val="28"/>
        </w:rPr>
        <w:t> </w:t>
      </w:r>
      <w:r w:rsidRPr="00402BF5">
        <w:rPr>
          <w:color w:val="000000" w:themeColor="text1"/>
          <w:spacing w:val="2"/>
          <w:szCs w:val="28"/>
        </w:rPr>
        <w:br/>
        <w:t xml:space="preserve">      Юридические лица, аккредитованные на право поверки средств измерений, при необходимости, могут в течение года представлять Организатору дополнительную заявку на изготовление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w:t>
      </w:r>
      <w:r w:rsidRPr="00402BF5">
        <w:rPr>
          <w:rStyle w:val="apple-converted-space"/>
          <w:color w:val="000000" w:themeColor="text1"/>
          <w:spacing w:val="2"/>
          <w:szCs w:val="28"/>
        </w:rPr>
        <w:t> </w:t>
      </w:r>
      <w:r w:rsidRPr="00402BF5">
        <w:rPr>
          <w:color w:val="000000" w:themeColor="text1"/>
          <w:spacing w:val="2"/>
          <w:szCs w:val="28"/>
        </w:rPr>
        <w:br/>
        <w:t xml:space="preserve">      Вновь аккредитованные на право поверки средств измерений юридические лица представляют заявку на изготовление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Организатору не позднее трех календарных дней после получения аттестата аккредитации.</w:t>
      </w:r>
      <w:r w:rsidRPr="00402BF5">
        <w:rPr>
          <w:rStyle w:val="apple-converted-space"/>
          <w:color w:val="000000" w:themeColor="text1"/>
          <w:spacing w:val="2"/>
          <w:szCs w:val="28"/>
        </w:rPr>
        <w:t> </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 Допускается подавать заявку на изготовление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при проведении аккредитации юридического лица на право поверки средств измерений. При этом выдача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будет осуществляться только при наличии аттестата аккредитации на право поверки средств измерений.</w:t>
      </w:r>
      <w:r w:rsidRPr="00402BF5">
        <w:rPr>
          <w:rStyle w:val="apple-converted-space"/>
          <w:color w:val="000000" w:themeColor="text1"/>
          <w:spacing w:val="2"/>
          <w:szCs w:val="28"/>
        </w:rPr>
        <w:t> </w:t>
      </w:r>
      <w:bookmarkStart w:id="3" w:name="z40"/>
      <w:bookmarkEnd w:id="3"/>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Организатор анализирует полученные заявки, присваивает шифры метрологическим службам, порядковые номера металлическим клеймам, номерные коды самоклеящимся лейблам, пластиковым пломбам и организует их изготовление.</w:t>
      </w:r>
      <w:r w:rsidRPr="00402BF5">
        <w:rPr>
          <w:rStyle w:val="apple-converted-space"/>
          <w:color w:val="000000" w:themeColor="text1"/>
          <w:spacing w:val="2"/>
          <w:szCs w:val="28"/>
        </w:rPr>
        <w:t> </w:t>
      </w:r>
      <w:bookmarkStart w:id="4" w:name="z41"/>
      <w:bookmarkEnd w:id="4"/>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Изготовление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по заявке Организатора осуществляется юридическими лицами (Изготовитель), зарегистрированными уполномоченным органом по техническому регулированию и метрологии.</w:t>
      </w:r>
      <w:r w:rsidRPr="00402BF5">
        <w:rPr>
          <w:rStyle w:val="apple-converted-space"/>
          <w:color w:val="000000" w:themeColor="text1"/>
          <w:spacing w:val="2"/>
          <w:szCs w:val="28"/>
        </w:rPr>
        <w:t> </w:t>
      </w:r>
      <w:bookmarkStart w:id="5" w:name="z42"/>
      <w:bookmarkEnd w:id="5"/>
    </w:p>
    <w:p w:rsidR="00CD2BD1" w:rsidRDefault="009D325B" w:rsidP="00CD2BD1">
      <w:pPr>
        <w:shd w:val="clear" w:color="auto" w:fill="FFFFFF"/>
        <w:ind w:firstLine="708"/>
        <w:jc w:val="both"/>
        <w:textAlignment w:val="baseline"/>
        <w:rPr>
          <w:color w:val="000000" w:themeColor="text1"/>
          <w:spacing w:val="2"/>
          <w:szCs w:val="28"/>
        </w:rPr>
      </w:pPr>
      <w:proofErr w:type="spellStart"/>
      <w:r w:rsidRPr="00402BF5">
        <w:rPr>
          <w:color w:val="000000" w:themeColor="text1"/>
          <w:spacing w:val="2"/>
          <w:szCs w:val="28"/>
        </w:rPr>
        <w:t>Поверительные</w:t>
      </w:r>
      <w:proofErr w:type="spellEnd"/>
      <w:r w:rsidRPr="00402BF5">
        <w:rPr>
          <w:color w:val="000000" w:themeColor="text1"/>
          <w:spacing w:val="2"/>
          <w:szCs w:val="28"/>
        </w:rPr>
        <w:t xml:space="preserve"> клейма изготавливаются согласно конструкторской документации, разработанной изготовителем и согласованной с Организатором.</w:t>
      </w:r>
      <w:r w:rsidRPr="00402BF5">
        <w:rPr>
          <w:rStyle w:val="apple-converted-space"/>
          <w:color w:val="000000" w:themeColor="text1"/>
          <w:spacing w:val="2"/>
          <w:szCs w:val="28"/>
        </w:rPr>
        <w:t> </w:t>
      </w:r>
      <w:bookmarkStart w:id="6" w:name="z43"/>
      <w:bookmarkEnd w:id="6"/>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Оплата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осуществляется согласно договорам, заключаемым между подавшими заявки юридическими лицами и Организатором.</w:t>
      </w:r>
      <w:r w:rsidRPr="00402BF5">
        <w:rPr>
          <w:rStyle w:val="apple-converted-space"/>
          <w:color w:val="000000" w:themeColor="text1"/>
          <w:spacing w:val="2"/>
          <w:szCs w:val="28"/>
        </w:rPr>
        <w:t> </w:t>
      </w:r>
      <w:bookmarkStart w:id="7" w:name="z44"/>
      <w:bookmarkEnd w:id="7"/>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Изготовленные металлические и латунные клейма, металлические и латунные гасители, оттиски металлических, латунных клейм и металлических, латунных гасителей принимаются комиссией Организатора.</w:t>
      </w:r>
      <w:r w:rsidRPr="00402BF5">
        <w:rPr>
          <w:rStyle w:val="apple-converted-space"/>
          <w:color w:val="000000" w:themeColor="text1"/>
          <w:spacing w:val="2"/>
          <w:szCs w:val="28"/>
        </w:rPr>
        <w:t> </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lastRenderedPageBreak/>
        <w:t>Состав комиссии определяется приказом Организатора.</w:t>
      </w:r>
      <w:r w:rsidRPr="00402BF5">
        <w:rPr>
          <w:rStyle w:val="apple-converted-space"/>
          <w:color w:val="000000" w:themeColor="text1"/>
          <w:spacing w:val="2"/>
          <w:szCs w:val="28"/>
        </w:rPr>
        <w:t> </w:t>
      </w:r>
      <w:r w:rsidRPr="00402BF5">
        <w:rPr>
          <w:color w:val="000000" w:themeColor="text1"/>
          <w:spacing w:val="2"/>
          <w:szCs w:val="28"/>
        </w:rPr>
        <w:br/>
        <w:t>      В состав комиссии Организатора могут быть включены представители заявителя, а также другие заинтересованные лица.</w:t>
      </w:r>
      <w:r w:rsidRPr="00402BF5">
        <w:rPr>
          <w:rStyle w:val="apple-converted-space"/>
          <w:color w:val="000000" w:themeColor="text1"/>
          <w:spacing w:val="2"/>
          <w:szCs w:val="28"/>
        </w:rPr>
        <w:t> </w:t>
      </w:r>
      <w:bookmarkStart w:id="8" w:name="z45"/>
      <w:bookmarkEnd w:id="8"/>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Комиссия Организатора проводит выборочную проверку металлических и латунных клейм, металлических и латунных гасителей согласно </w:t>
      </w:r>
      <w:hyperlink r:id="rId12" w:anchor="z13" w:history="1">
        <w:r w:rsidRPr="00CD2BD1">
          <w:rPr>
            <w:rStyle w:val="ab"/>
            <w:color w:val="000000" w:themeColor="text1"/>
            <w:spacing w:val="2"/>
            <w:szCs w:val="28"/>
            <w:u w:val="none"/>
          </w:rPr>
          <w:t>Приложению 3</w:t>
        </w:r>
      </w:hyperlink>
      <w:r w:rsidR="00CD2BD1">
        <w:rPr>
          <w:szCs w:val="28"/>
        </w:rPr>
        <w:t xml:space="preserve"> </w:t>
      </w:r>
      <w:r w:rsidRPr="00402BF5">
        <w:rPr>
          <w:rStyle w:val="apple-converted-space"/>
          <w:color w:val="000000" w:themeColor="text1"/>
          <w:spacing w:val="2"/>
          <w:szCs w:val="28"/>
        </w:rPr>
        <w:t> </w:t>
      </w:r>
      <w:r w:rsidRPr="00402BF5">
        <w:rPr>
          <w:color w:val="000000" w:themeColor="text1"/>
          <w:spacing w:val="2"/>
          <w:szCs w:val="28"/>
        </w:rPr>
        <w:t>к настоящим Правилам.</w:t>
      </w:r>
      <w:r w:rsidRPr="00402BF5">
        <w:rPr>
          <w:rStyle w:val="apple-converted-space"/>
          <w:color w:val="000000" w:themeColor="text1"/>
          <w:spacing w:val="2"/>
          <w:szCs w:val="28"/>
        </w:rPr>
        <w:t> </w:t>
      </w:r>
      <w:bookmarkStart w:id="9" w:name="z46"/>
      <w:bookmarkEnd w:id="9"/>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По результатам приемки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составляется акт приемки произвольной формы в двух экземплярах.</w:t>
      </w:r>
      <w:r w:rsidRPr="00402BF5">
        <w:rPr>
          <w:rStyle w:val="apple-converted-space"/>
          <w:color w:val="000000" w:themeColor="text1"/>
          <w:spacing w:val="2"/>
          <w:szCs w:val="28"/>
        </w:rPr>
        <w:t> </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Один экземпляр акта приемки хранится у Организатора в течение срока действия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второй экземпляр акта приемки хранится у изготовителя.</w:t>
      </w:r>
      <w:r w:rsidRPr="00402BF5">
        <w:rPr>
          <w:rStyle w:val="apple-converted-space"/>
          <w:color w:val="000000" w:themeColor="text1"/>
          <w:spacing w:val="2"/>
          <w:szCs w:val="28"/>
        </w:rPr>
        <w:t> </w:t>
      </w:r>
      <w:bookmarkStart w:id="10" w:name="z47"/>
      <w:bookmarkEnd w:id="10"/>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Изготовленные </w:t>
      </w:r>
      <w:proofErr w:type="spellStart"/>
      <w:r w:rsidRPr="00402BF5">
        <w:rPr>
          <w:color w:val="000000" w:themeColor="text1"/>
          <w:spacing w:val="2"/>
          <w:szCs w:val="28"/>
        </w:rPr>
        <w:t>поверительные</w:t>
      </w:r>
      <w:proofErr w:type="spellEnd"/>
      <w:r w:rsidRPr="00402BF5">
        <w:rPr>
          <w:color w:val="000000" w:themeColor="text1"/>
          <w:spacing w:val="2"/>
          <w:szCs w:val="28"/>
        </w:rPr>
        <w:t xml:space="preserve"> клейма направляются Организатором заявителю.</w:t>
      </w:r>
      <w:r w:rsidRPr="00402BF5">
        <w:rPr>
          <w:rStyle w:val="apple-converted-space"/>
          <w:color w:val="000000" w:themeColor="text1"/>
          <w:spacing w:val="2"/>
          <w:szCs w:val="28"/>
        </w:rPr>
        <w:t> </w:t>
      </w:r>
      <w:bookmarkStart w:id="11" w:name="z48"/>
      <w:bookmarkEnd w:id="11"/>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При поступлении заявителю изготовленных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метрологическая служба осуществляет их приемку, по результатам которой составляется акт приемки произвольной формы.</w:t>
      </w:r>
      <w:r w:rsidRPr="00402BF5">
        <w:rPr>
          <w:rStyle w:val="apple-converted-space"/>
          <w:color w:val="000000" w:themeColor="text1"/>
          <w:spacing w:val="2"/>
          <w:szCs w:val="28"/>
        </w:rPr>
        <w:t> </w:t>
      </w:r>
      <w:bookmarkStart w:id="12" w:name="z49"/>
      <w:bookmarkEnd w:id="12"/>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В акте приемки отражается сохранность посылки и соответствие количества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описи вложения. Копия акта приемки метрологической службой направляется Организатору в течение 14 календарных дней со дня получения посылки.</w:t>
      </w:r>
    </w:p>
    <w:p w:rsidR="00CD2BD1" w:rsidRDefault="00CD2BD1" w:rsidP="00CD2BD1">
      <w:pPr>
        <w:shd w:val="clear" w:color="auto" w:fill="FFFFFF"/>
        <w:jc w:val="both"/>
        <w:textAlignment w:val="baseline"/>
        <w:rPr>
          <w:color w:val="000000" w:themeColor="text1"/>
          <w:spacing w:val="2"/>
          <w:szCs w:val="28"/>
        </w:rPr>
      </w:pPr>
    </w:p>
    <w:p w:rsidR="00CD2BD1" w:rsidRDefault="009D325B" w:rsidP="002D4D19">
      <w:pPr>
        <w:shd w:val="clear" w:color="auto" w:fill="FFFFFF"/>
        <w:ind w:firstLine="708"/>
        <w:jc w:val="both"/>
        <w:textAlignment w:val="baseline"/>
        <w:rPr>
          <w:bCs/>
          <w:i/>
          <w:color w:val="000000" w:themeColor="text1"/>
          <w:szCs w:val="28"/>
        </w:rPr>
      </w:pPr>
      <w:r w:rsidRPr="00CD2BD1">
        <w:rPr>
          <w:bCs/>
          <w:i/>
          <w:color w:val="000000" w:themeColor="text1"/>
          <w:szCs w:val="28"/>
        </w:rPr>
        <w:t xml:space="preserve">Хранение и применение </w:t>
      </w:r>
      <w:proofErr w:type="spellStart"/>
      <w:r w:rsidRPr="00CD2BD1">
        <w:rPr>
          <w:bCs/>
          <w:i/>
          <w:color w:val="000000" w:themeColor="text1"/>
          <w:szCs w:val="28"/>
        </w:rPr>
        <w:t>поверительных</w:t>
      </w:r>
      <w:proofErr w:type="spellEnd"/>
      <w:r w:rsidRPr="00CD2BD1">
        <w:rPr>
          <w:bCs/>
          <w:i/>
          <w:color w:val="000000" w:themeColor="text1"/>
          <w:szCs w:val="28"/>
        </w:rPr>
        <w:t xml:space="preserve"> клейм</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Хранение, учет и выдача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в метрологических службах возлагается на ответственное лицо, назначаемое руководителем метрологической службы. Ответственное лицо ведет журналы выдачи и приемки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журналы должны быть пронумерованы, прошнурованы </w:t>
      </w:r>
      <w:proofErr w:type="gramStart"/>
      <w:r w:rsidRPr="00402BF5">
        <w:rPr>
          <w:color w:val="000000" w:themeColor="text1"/>
          <w:spacing w:val="2"/>
          <w:szCs w:val="28"/>
        </w:rPr>
        <w:t>( </w:t>
      </w:r>
      <w:proofErr w:type="gramEnd"/>
      <w:r w:rsidR="006E1C3B">
        <w:fldChar w:fldCharType="begin"/>
      </w:r>
      <w:r w:rsidR="006E1C3B">
        <w:instrText>HYPERLINK "http://adilet.zan.kz/rus/docs/V060004213_" \l "z14"</w:instrText>
      </w:r>
      <w:r w:rsidR="006E1C3B">
        <w:fldChar w:fldCharType="separate"/>
      </w:r>
      <w:r w:rsidRPr="00CD2BD1">
        <w:rPr>
          <w:rStyle w:val="ab"/>
          <w:color w:val="000000" w:themeColor="text1"/>
          <w:spacing w:val="2"/>
          <w:szCs w:val="28"/>
          <w:u w:val="none"/>
        </w:rPr>
        <w:t>приложения 4</w:t>
      </w:r>
      <w:r w:rsidRPr="00CD2BD1">
        <w:rPr>
          <w:rStyle w:val="apple-converted-space"/>
          <w:color w:val="000000" w:themeColor="text1"/>
          <w:spacing w:val="2"/>
          <w:szCs w:val="28"/>
        </w:rPr>
        <w:t> </w:t>
      </w:r>
      <w:r w:rsidR="006E1C3B">
        <w:fldChar w:fldCharType="end"/>
      </w:r>
      <w:r w:rsidRPr="00CD2BD1">
        <w:rPr>
          <w:color w:val="000000" w:themeColor="text1"/>
          <w:spacing w:val="2"/>
          <w:szCs w:val="28"/>
        </w:rPr>
        <w:t>, </w:t>
      </w:r>
      <w:hyperlink r:id="rId13" w:anchor="z15" w:history="1">
        <w:r w:rsidRPr="00CD2BD1">
          <w:rPr>
            <w:rStyle w:val="ab"/>
            <w:color w:val="000000" w:themeColor="text1"/>
            <w:spacing w:val="2"/>
            <w:szCs w:val="28"/>
            <w:u w:val="none"/>
          </w:rPr>
          <w:t>5</w:t>
        </w:r>
      </w:hyperlink>
      <w:r w:rsidRPr="00CD2BD1">
        <w:rPr>
          <w:color w:val="000000" w:themeColor="text1"/>
          <w:spacing w:val="2"/>
          <w:szCs w:val="28"/>
        </w:rPr>
        <w:t>, </w:t>
      </w:r>
      <w:hyperlink r:id="rId14" w:anchor="z16" w:history="1">
        <w:r w:rsidRPr="00CD2BD1">
          <w:rPr>
            <w:rStyle w:val="ab"/>
            <w:color w:val="000000" w:themeColor="text1"/>
            <w:spacing w:val="2"/>
            <w:szCs w:val="28"/>
            <w:u w:val="none"/>
          </w:rPr>
          <w:t>6</w:t>
        </w:r>
      </w:hyperlink>
      <w:r w:rsidRPr="00CD2BD1">
        <w:rPr>
          <w:color w:val="000000" w:themeColor="text1"/>
          <w:spacing w:val="2"/>
          <w:szCs w:val="28"/>
        </w:rPr>
        <w:t>, </w:t>
      </w:r>
      <w:hyperlink r:id="rId15" w:anchor="z17" w:history="1">
        <w:r w:rsidRPr="00CD2BD1">
          <w:rPr>
            <w:rStyle w:val="ab"/>
            <w:color w:val="000000" w:themeColor="text1"/>
            <w:spacing w:val="2"/>
            <w:szCs w:val="28"/>
            <w:u w:val="none"/>
          </w:rPr>
          <w:t>7</w:t>
        </w:r>
      </w:hyperlink>
      <w:r w:rsidRPr="00402BF5">
        <w:rPr>
          <w:rStyle w:val="apple-converted-space"/>
          <w:color w:val="000000" w:themeColor="text1"/>
          <w:spacing w:val="2"/>
          <w:szCs w:val="28"/>
        </w:rPr>
        <w:t> </w:t>
      </w:r>
      <w:r w:rsidRPr="00402BF5">
        <w:rPr>
          <w:color w:val="000000" w:themeColor="text1"/>
          <w:spacing w:val="2"/>
          <w:szCs w:val="28"/>
        </w:rPr>
        <w:t>к настоящим Правилам ).</w:t>
      </w:r>
      <w:r w:rsidRPr="00402BF5">
        <w:rPr>
          <w:rStyle w:val="apple-converted-space"/>
          <w:color w:val="000000" w:themeColor="text1"/>
          <w:spacing w:val="2"/>
          <w:szCs w:val="28"/>
        </w:rPr>
        <w:t> </w:t>
      </w:r>
      <w:bookmarkStart w:id="13" w:name="z51"/>
      <w:bookmarkEnd w:id="13"/>
    </w:p>
    <w:p w:rsidR="00CD2BD1" w:rsidRDefault="009D325B" w:rsidP="00CD2BD1">
      <w:pPr>
        <w:shd w:val="clear" w:color="auto" w:fill="FFFFFF"/>
        <w:ind w:firstLine="708"/>
        <w:jc w:val="both"/>
        <w:textAlignment w:val="baseline"/>
        <w:rPr>
          <w:color w:val="000000" w:themeColor="text1"/>
          <w:spacing w:val="2"/>
          <w:szCs w:val="28"/>
        </w:rPr>
      </w:pPr>
      <w:proofErr w:type="spellStart"/>
      <w:r w:rsidRPr="00402BF5">
        <w:rPr>
          <w:color w:val="000000" w:themeColor="text1"/>
          <w:spacing w:val="2"/>
          <w:szCs w:val="28"/>
        </w:rPr>
        <w:t>Поверительные</w:t>
      </w:r>
      <w:proofErr w:type="spellEnd"/>
      <w:r w:rsidRPr="00402BF5">
        <w:rPr>
          <w:color w:val="000000" w:themeColor="text1"/>
          <w:spacing w:val="2"/>
          <w:szCs w:val="28"/>
        </w:rPr>
        <w:t xml:space="preserve"> клейма и журналы подлежат хранению в несгораемом шкафу под пломбой ответственного лица в течение срока их действия, металлические пластины с оттисками металлических клейм и металлических гасителей - до истечения срока действия металлических клейм и металлических гасителей.</w:t>
      </w:r>
      <w:r w:rsidRPr="00402BF5">
        <w:rPr>
          <w:rStyle w:val="apple-converted-space"/>
          <w:color w:val="000000" w:themeColor="text1"/>
          <w:spacing w:val="2"/>
          <w:szCs w:val="28"/>
        </w:rPr>
        <w:t> </w:t>
      </w:r>
      <w:bookmarkStart w:id="14" w:name="z52"/>
      <w:bookmarkEnd w:id="14"/>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При необходимости выдачи или приемки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в отсутствие ответственного лица комиссия, назначаемая руководителем метрологической службы, осуществляет вскрытие несгораемого шкафа и составляет а</w:t>
      </w:r>
      <w:proofErr w:type="gramStart"/>
      <w:r w:rsidRPr="00402BF5">
        <w:rPr>
          <w:color w:val="000000" w:themeColor="text1"/>
          <w:spacing w:val="2"/>
          <w:szCs w:val="28"/>
        </w:rPr>
        <w:t>кт вскр</w:t>
      </w:r>
      <w:proofErr w:type="gramEnd"/>
      <w:r w:rsidRPr="00402BF5">
        <w:rPr>
          <w:color w:val="000000" w:themeColor="text1"/>
          <w:spacing w:val="2"/>
          <w:szCs w:val="28"/>
        </w:rPr>
        <w:t>ытия произвольной формы.</w:t>
      </w:r>
      <w:r w:rsidRPr="00402BF5">
        <w:rPr>
          <w:rStyle w:val="apple-converted-space"/>
          <w:color w:val="000000" w:themeColor="text1"/>
          <w:spacing w:val="2"/>
          <w:szCs w:val="28"/>
        </w:rPr>
        <w:t> </w:t>
      </w:r>
      <w:bookmarkStart w:id="15" w:name="z53"/>
      <w:bookmarkEnd w:id="15"/>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Учет и состояние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ежеквартально проверяется руководителем метрологической службы или уполномоченным на то лицом.</w:t>
      </w:r>
      <w:r w:rsidRPr="00402BF5">
        <w:rPr>
          <w:rStyle w:val="apple-converted-space"/>
          <w:color w:val="000000" w:themeColor="text1"/>
          <w:spacing w:val="2"/>
          <w:szCs w:val="28"/>
        </w:rPr>
        <w:t> </w:t>
      </w:r>
      <w:r w:rsidRPr="00402BF5">
        <w:rPr>
          <w:color w:val="000000" w:themeColor="text1"/>
          <w:spacing w:val="2"/>
          <w:szCs w:val="28"/>
        </w:rPr>
        <w:br/>
        <w:t xml:space="preserve">      Результаты проверки заносят в журналы выдачи и приемки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w:t>
      </w:r>
      <w:proofErr w:type="spellStart"/>
      <w:r w:rsidRPr="00402BF5">
        <w:rPr>
          <w:color w:val="000000" w:themeColor="text1"/>
          <w:spacing w:val="2"/>
          <w:szCs w:val="28"/>
        </w:rPr>
        <w:t>Поверительные</w:t>
      </w:r>
      <w:proofErr w:type="spellEnd"/>
      <w:r w:rsidRPr="00402BF5">
        <w:rPr>
          <w:color w:val="000000" w:themeColor="text1"/>
          <w:spacing w:val="2"/>
          <w:szCs w:val="28"/>
        </w:rPr>
        <w:t xml:space="preserve"> клейма используются специалистами метрологической службы, аттестованными в качестве </w:t>
      </w:r>
      <w:proofErr w:type="spellStart"/>
      <w:r w:rsidRPr="00402BF5">
        <w:rPr>
          <w:color w:val="000000" w:themeColor="text1"/>
          <w:spacing w:val="2"/>
          <w:szCs w:val="28"/>
        </w:rPr>
        <w:t>поверителей</w:t>
      </w:r>
      <w:proofErr w:type="spellEnd"/>
      <w:r w:rsidRPr="00402BF5">
        <w:rPr>
          <w:color w:val="000000" w:themeColor="text1"/>
          <w:spacing w:val="2"/>
          <w:szCs w:val="28"/>
        </w:rPr>
        <w:t xml:space="preserve"> средств измерений.</w:t>
      </w:r>
      <w:r w:rsidRPr="00402BF5">
        <w:rPr>
          <w:rStyle w:val="apple-converted-space"/>
          <w:color w:val="000000" w:themeColor="text1"/>
          <w:spacing w:val="2"/>
          <w:szCs w:val="28"/>
        </w:rPr>
        <w:t> </w:t>
      </w:r>
      <w:bookmarkStart w:id="16" w:name="z54"/>
      <w:bookmarkEnd w:id="16"/>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lastRenderedPageBreak/>
        <w:t xml:space="preserve">На время проведения поверочных работ </w:t>
      </w:r>
      <w:proofErr w:type="spellStart"/>
      <w:r w:rsidRPr="00402BF5">
        <w:rPr>
          <w:color w:val="000000" w:themeColor="text1"/>
          <w:spacing w:val="2"/>
          <w:szCs w:val="28"/>
        </w:rPr>
        <w:t>поверителю</w:t>
      </w:r>
      <w:proofErr w:type="spellEnd"/>
      <w:r w:rsidRPr="00402BF5">
        <w:rPr>
          <w:color w:val="000000" w:themeColor="text1"/>
          <w:spacing w:val="2"/>
          <w:szCs w:val="28"/>
        </w:rPr>
        <w:t xml:space="preserve"> средств измерений выдаются металлические и латунные клейма, необходимое количество самоклеящихся лейблов и пластиковых пломб.</w:t>
      </w:r>
      <w:r w:rsidRPr="00402BF5">
        <w:rPr>
          <w:rStyle w:val="apple-converted-space"/>
          <w:color w:val="000000" w:themeColor="text1"/>
          <w:spacing w:val="2"/>
          <w:szCs w:val="28"/>
        </w:rPr>
        <w:t> </w:t>
      </w:r>
      <w:bookmarkStart w:id="17" w:name="z55"/>
      <w:bookmarkEnd w:id="17"/>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За </w:t>
      </w:r>
      <w:proofErr w:type="spellStart"/>
      <w:r w:rsidRPr="00402BF5">
        <w:rPr>
          <w:color w:val="000000" w:themeColor="text1"/>
          <w:spacing w:val="2"/>
          <w:szCs w:val="28"/>
        </w:rPr>
        <w:t>поверителем</w:t>
      </w:r>
      <w:proofErr w:type="spellEnd"/>
      <w:r w:rsidRPr="00402BF5">
        <w:rPr>
          <w:color w:val="000000" w:themeColor="text1"/>
          <w:spacing w:val="2"/>
          <w:szCs w:val="28"/>
        </w:rPr>
        <w:t xml:space="preserve"> средств измерений закрепляются персональные металлические и латунные клейма, имеющие индивидуальный знак </w:t>
      </w:r>
      <w:proofErr w:type="spellStart"/>
      <w:r w:rsidRPr="00402BF5">
        <w:rPr>
          <w:color w:val="000000" w:themeColor="text1"/>
          <w:spacing w:val="2"/>
          <w:szCs w:val="28"/>
        </w:rPr>
        <w:t>поверителя</w:t>
      </w:r>
      <w:proofErr w:type="spellEnd"/>
      <w:r w:rsidRPr="00402BF5">
        <w:rPr>
          <w:color w:val="000000" w:themeColor="text1"/>
          <w:spacing w:val="2"/>
          <w:szCs w:val="28"/>
        </w:rPr>
        <w:t xml:space="preserve">. </w:t>
      </w:r>
      <w:proofErr w:type="spellStart"/>
      <w:r w:rsidRPr="00402BF5">
        <w:rPr>
          <w:color w:val="000000" w:themeColor="text1"/>
          <w:spacing w:val="2"/>
          <w:szCs w:val="28"/>
        </w:rPr>
        <w:t>Поверителю</w:t>
      </w:r>
      <w:proofErr w:type="spellEnd"/>
      <w:r w:rsidRPr="00402BF5">
        <w:rPr>
          <w:color w:val="000000" w:themeColor="text1"/>
          <w:spacing w:val="2"/>
          <w:szCs w:val="28"/>
        </w:rPr>
        <w:t xml:space="preserve"> средств измерений необходимо хранить и содержать </w:t>
      </w:r>
      <w:proofErr w:type="gramStart"/>
      <w:r w:rsidRPr="00402BF5">
        <w:rPr>
          <w:color w:val="000000" w:themeColor="text1"/>
          <w:spacing w:val="2"/>
          <w:szCs w:val="28"/>
        </w:rPr>
        <w:t>пригодными</w:t>
      </w:r>
      <w:proofErr w:type="gramEnd"/>
      <w:r w:rsidRPr="00402BF5">
        <w:rPr>
          <w:color w:val="000000" w:themeColor="text1"/>
          <w:spacing w:val="2"/>
          <w:szCs w:val="28"/>
        </w:rPr>
        <w:t xml:space="preserve"> к работе полученные им металлические и латунные клейма.</w:t>
      </w:r>
      <w:r w:rsidRPr="00402BF5">
        <w:rPr>
          <w:rStyle w:val="apple-converted-space"/>
          <w:color w:val="000000" w:themeColor="text1"/>
          <w:spacing w:val="2"/>
          <w:szCs w:val="28"/>
        </w:rPr>
        <w:t> </w:t>
      </w:r>
      <w:bookmarkStart w:id="18" w:name="z56"/>
      <w:bookmarkEnd w:id="18"/>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Металлические и латунные клейма, оставшиеся самоклеящиеся лейблы и пластиковые пломбы принимаются ответственным лицом по окончанию поверочных работ с обязательной отметкой в журнале выдачи и приемки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w:t>
      </w:r>
      <w:r w:rsidRPr="00402BF5">
        <w:rPr>
          <w:rStyle w:val="apple-converted-space"/>
          <w:color w:val="000000" w:themeColor="text1"/>
          <w:spacing w:val="2"/>
          <w:szCs w:val="28"/>
        </w:rPr>
        <w:t> </w:t>
      </w:r>
      <w:bookmarkStart w:id="19" w:name="z57"/>
      <w:bookmarkEnd w:id="19"/>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По истечению срока применения металлических и латунных клейм их оттиски подлежат гашению (уничтожению изображения), оставшиеся неиспользованными самоклеящиеся лейблы и пластиковые пломбы подлежат уничтожению.</w:t>
      </w:r>
      <w:r w:rsidRPr="00402BF5">
        <w:rPr>
          <w:rStyle w:val="apple-converted-space"/>
          <w:color w:val="000000" w:themeColor="text1"/>
          <w:spacing w:val="2"/>
          <w:szCs w:val="28"/>
        </w:rPr>
        <w:t> </w:t>
      </w:r>
      <w:bookmarkStart w:id="20" w:name="z58"/>
      <w:bookmarkEnd w:id="20"/>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Гашение оттисков металлических и латунных клейм и уничтожение неиспользованных самоклеящихся лейблов, пластиковых пломб по истечению срока их применения осуществляется комиссией Организатора по истечении срока их применения.</w:t>
      </w:r>
      <w:r w:rsidRPr="00402BF5">
        <w:rPr>
          <w:rStyle w:val="apple-converted-space"/>
          <w:color w:val="000000" w:themeColor="text1"/>
          <w:spacing w:val="2"/>
          <w:szCs w:val="28"/>
        </w:rPr>
        <w:t> </w:t>
      </w:r>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Состав комиссии определяется приказом Организатора.</w:t>
      </w:r>
      <w:r w:rsidRPr="00402BF5">
        <w:rPr>
          <w:rStyle w:val="apple-converted-space"/>
          <w:color w:val="000000" w:themeColor="text1"/>
          <w:spacing w:val="2"/>
          <w:szCs w:val="28"/>
        </w:rPr>
        <w:t> </w:t>
      </w:r>
      <w:bookmarkStart w:id="21" w:name="z59"/>
      <w:bookmarkEnd w:id="21"/>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Метрологические службы направляют Организатору ценные посылки с </w:t>
      </w:r>
      <w:proofErr w:type="spellStart"/>
      <w:r w:rsidRPr="00402BF5">
        <w:rPr>
          <w:color w:val="000000" w:themeColor="text1"/>
          <w:spacing w:val="2"/>
          <w:szCs w:val="28"/>
        </w:rPr>
        <w:t>поверительными</w:t>
      </w:r>
      <w:proofErr w:type="spellEnd"/>
      <w:r w:rsidRPr="00402BF5">
        <w:rPr>
          <w:color w:val="000000" w:themeColor="text1"/>
          <w:spacing w:val="2"/>
          <w:szCs w:val="28"/>
        </w:rPr>
        <w:t xml:space="preserve"> клеймами истекшего года не позднее первого февраля последующего года.</w:t>
      </w:r>
      <w:r w:rsidRPr="00402BF5">
        <w:rPr>
          <w:rStyle w:val="apple-converted-space"/>
          <w:color w:val="000000" w:themeColor="text1"/>
          <w:spacing w:val="2"/>
          <w:szCs w:val="28"/>
        </w:rPr>
        <w:t> </w:t>
      </w:r>
      <w:bookmarkStart w:id="22" w:name="z60"/>
      <w:bookmarkEnd w:id="22"/>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 xml:space="preserve">Опись вложенных в посылки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должна быть подписана руководителем юридического лица или руководителем метрологической службы.</w:t>
      </w:r>
      <w:r w:rsidRPr="00402BF5">
        <w:rPr>
          <w:rStyle w:val="apple-converted-space"/>
          <w:color w:val="000000" w:themeColor="text1"/>
          <w:spacing w:val="2"/>
          <w:szCs w:val="28"/>
        </w:rPr>
        <w:t> </w:t>
      </w:r>
      <w:r w:rsidRPr="00402BF5">
        <w:rPr>
          <w:color w:val="000000" w:themeColor="text1"/>
          <w:spacing w:val="2"/>
          <w:szCs w:val="28"/>
        </w:rPr>
        <w:br/>
        <w:t xml:space="preserve">      </w:t>
      </w:r>
      <w:proofErr w:type="gramStart"/>
      <w:r w:rsidRPr="00402BF5">
        <w:rPr>
          <w:color w:val="000000" w:themeColor="text1"/>
          <w:spacing w:val="2"/>
          <w:szCs w:val="28"/>
        </w:rPr>
        <w:t xml:space="preserve">При возвращении меньшего против полученного количества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к описи прилагаются копии документов, объясняющих разницу между количеством полученных и возвращенных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w:t>
      </w:r>
      <w:r w:rsidRPr="00402BF5">
        <w:rPr>
          <w:rStyle w:val="apple-converted-space"/>
          <w:color w:val="000000" w:themeColor="text1"/>
          <w:spacing w:val="2"/>
          <w:szCs w:val="28"/>
        </w:rPr>
        <w:t> </w:t>
      </w:r>
      <w:bookmarkStart w:id="23" w:name="z61"/>
      <w:bookmarkEnd w:id="23"/>
      <w:proofErr w:type="gramEnd"/>
    </w:p>
    <w:p w:rsidR="00CD2BD1" w:rsidRDefault="009D325B" w:rsidP="00CD2BD1">
      <w:pPr>
        <w:shd w:val="clear" w:color="auto" w:fill="FFFFFF"/>
        <w:ind w:firstLine="708"/>
        <w:jc w:val="both"/>
        <w:textAlignment w:val="baseline"/>
        <w:rPr>
          <w:color w:val="000000" w:themeColor="text1"/>
          <w:spacing w:val="2"/>
          <w:szCs w:val="28"/>
        </w:rPr>
      </w:pPr>
      <w:r w:rsidRPr="00402BF5">
        <w:rPr>
          <w:color w:val="000000" w:themeColor="text1"/>
          <w:spacing w:val="2"/>
          <w:szCs w:val="28"/>
        </w:rPr>
        <w:t>Акт гашения оттисков металлических и латунных клейм и уничтожения неиспользованных самоклеящихся лейблов и пластиковых пломб составляется по форме </w:t>
      </w:r>
      <w:hyperlink r:id="rId16" w:anchor="z18" w:history="1">
        <w:r w:rsidRPr="00CD2BD1">
          <w:rPr>
            <w:rStyle w:val="ab"/>
            <w:color w:val="000000" w:themeColor="text1"/>
            <w:spacing w:val="2"/>
            <w:szCs w:val="28"/>
            <w:u w:val="none"/>
          </w:rPr>
          <w:t>приложения 8</w:t>
        </w:r>
        <w:r w:rsidRPr="00CD2BD1">
          <w:rPr>
            <w:rStyle w:val="apple-converted-space"/>
            <w:color w:val="000000" w:themeColor="text1"/>
            <w:spacing w:val="2"/>
            <w:szCs w:val="28"/>
          </w:rPr>
          <w:t> </w:t>
        </w:r>
      </w:hyperlink>
      <w:r w:rsidRPr="00CD2BD1">
        <w:rPr>
          <w:color w:val="000000" w:themeColor="text1"/>
          <w:spacing w:val="2"/>
          <w:szCs w:val="28"/>
        </w:rPr>
        <w:t>к</w:t>
      </w:r>
      <w:r w:rsidRPr="00402BF5">
        <w:rPr>
          <w:color w:val="000000" w:themeColor="text1"/>
          <w:spacing w:val="2"/>
          <w:szCs w:val="28"/>
        </w:rPr>
        <w:t xml:space="preserve"> настоящим Правилам и направляется метрологическим службам не позднее двадцатого мая года, последующего году применения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w:t>
      </w:r>
      <w:r w:rsidRPr="00402BF5">
        <w:rPr>
          <w:rStyle w:val="apple-converted-space"/>
          <w:color w:val="000000" w:themeColor="text1"/>
          <w:spacing w:val="2"/>
          <w:szCs w:val="28"/>
        </w:rPr>
        <w:t> </w:t>
      </w:r>
      <w:bookmarkStart w:id="24" w:name="z62"/>
      <w:bookmarkEnd w:id="24"/>
    </w:p>
    <w:p w:rsidR="009D325B" w:rsidRPr="00CD2BD1" w:rsidRDefault="009D325B" w:rsidP="00CD2BD1">
      <w:pPr>
        <w:shd w:val="clear" w:color="auto" w:fill="FFFFFF"/>
        <w:ind w:firstLine="708"/>
        <w:jc w:val="both"/>
        <w:textAlignment w:val="baseline"/>
        <w:rPr>
          <w:rStyle w:val="apple-converted-space"/>
          <w:i/>
          <w:color w:val="000000" w:themeColor="text1"/>
          <w:spacing w:val="2"/>
          <w:szCs w:val="28"/>
        </w:rPr>
      </w:pPr>
      <w:proofErr w:type="spellStart"/>
      <w:r w:rsidRPr="00402BF5">
        <w:rPr>
          <w:color w:val="000000" w:themeColor="text1"/>
          <w:spacing w:val="2"/>
          <w:szCs w:val="28"/>
        </w:rPr>
        <w:t>Поверители</w:t>
      </w:r>
      <w:proofErr w:type="spellEnd"/>
      <w:r w:rsidRPr="00402BF5">
        <w:rPr>
          <w:color w:val="000000" w:themeColor="text1"/>
          <w:spacing w:val="2"/>
          <w:szCs w:val="28"/>
        </w:rPr>
        <w:t xml:space="preserve"> средств измерений, дважды в год нарушившие правила применения </w:t>
      </w:r>
      <w:proofErr w:type="spellStart"/>
      <w:r w:rsidRPr="00402BF5">
        <w:rPr>
          <w:color w:val="000000" w:themeColor="text1"/>
          <w:spacing w:val="2"/>
          <w:szCs w:val="28"/>
        </w:rPr>
        <w:t>поверительных</w:t>
      </w:r>
      <w:proofErr w:type="spellEnd"/>
      <w:r w:rsidRPr="00402BF5">
        <w:rPr>
          <w:color w:val="000000" w:themeColor="text1"/>
          <w:spacing w:val="2"/>
          <w:szCs w:val="28"/>
        </w:rPr>
        <w:t xml:space="preserve"> клейм, отстраняются от поверки и клеймения средств измерений путем отзыва сертификата о присвоении квалификации </w:t>
      </w:r>
      <w:proofErr w:type="spellStart"/>
      <w:r w:rsidRPr="00402BF5">
        <w:rPr>
          <w:color w:val="000000" w:themeColor="text1"/>
          <w:spacing w:val="2"/>
          <w:szCs w:val="28"/>
        </w:rPr>
        <w:t>поверителя</w:t>
      </w:r>
      <w:proofErr w:type="spellEnd"/>
      <w:r w:rsidRPr="00402BF5">
        <w:rPr>
          <w:color w:val="000000" w:themeColor="text1"/>
          <w:spacing w:val="2"/>
          <w:szCs w:val="28"/>
        </w:rPr>
        <w:t xml:space="preserve"> средств измерений.</w:t>
      </w:r>
      <w:r w:rsidRPr="00402BF5">
        <w:rPr>
          <w:rStyle w:val="apple-converted-space"/>
          <w:color w:val="000000" w:themeColor="text1"/>
          <w:spacing w:val="2"/>
          <w:szCs w:val="28"/>
        </w:rPr>
        <w:t> </w:t>
      </w:r>
    </w:p>
    <w:p w:rsidR="009D325B" w:rsidRDefault="009D325B"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3E4B73" w:rsidP="003E4B73">
      <w:pPr>
        <w:pStyle w:val="a9"/>
        <w:shd w:val="clear" w:color="auto" w:fill="FFFFFF"/>
        <w:spacing w:before="0" w:beforeAutospacing="0" w:after="0" w:afterAutospacing="0"/>
        <w:jc w:val="center"/>
        <w:textAlignment w:val="baseline"/>
        <w:rPr>
          <w:rStyle w:val="apple-converted-space"/>
          <w:b/>
          <w:color w:val="000000" w:themeColor="text1"/>
          <w:spacing w:val="2"/>
          <w:sz w:val="28"/>
          <w:szCs w:val="28"/>
        </w:rPr>
      </w:pPr>
      <w:r w:rsidRPr="003E4B73">
        <w:rPr>
          <w:rStyle w:val="apple-converted-space"/>
          <w:b/>
          <w:color w:val="000000" w:themeColor="text1"/>
          <w:spacing w:val="2"/>
          <w:sz w:val="28"/>
          <w:szCs w:val="28"/>
        </w:rPr>
        <w:lastRenderedPageBreak/>
        <w:t>Порядок проведения занятия</w:t>
      </w:r>
    </w:p>
    <w:p w:rsidR="003A137B" w:rsidRDefault="003A137B" w:rsidP="003E4B73">
      <w:pPr>
        <w:pStyle w:val="a9"/>
        <w:shd w:val="clear" w:color="auto" w:fill="FFFFFF"/>
        <w:spacing w:before="0" w:beforeAutospacing="0" w:after="0" w:afterAutospacing="0"/>
        <w:jc w:val="center"/>
        <w:textAlignment w:val="baseline"/>
        <w:rPr>
          <w:rStyle w:val="apple-converted-space"/>
          <w:b/>
          <w:color w:val="000000" w:themeColor="text1"/>
          <w:spacing w:val="2"/>
          <w:sz w:val="28"/>
          <w:szCs w:val="28"/>
        </w:rPr>
      </w:pPr>
    </w:p>
    <w:p w:rsidR="00114C21" w:rsidRPr="00ED00E3" w:rsidRDefault="00114C21" w:rsidP="00114C21">
      <w:pPr>
        <w:pStyle w:val="a9"/>
        <w:shd w:val="clear" w:color="auto" w:fill="FFFFFF"/>
        <w:spacing w:before="0" w:beforeAutospacing="0" w:after="0" w:afterAutospacing="0"/>
        <w:textAlignment w:val="baseline"/>
        <w:rPr>
          <w:rStyle w:val="apple-converted-space"/>
          <w:b/>
          <w:color w:val="000000" w:themeColor="text1"/>
          <w:spacing w:val="2"/>
          <w:sz w:val="28"/>
          <w:szCs w:val="28"/>
        </w:rPr>
      </w:pPr>
      <w:r w:rsidRPr="00ED00E3">
        <w:rPr>
          <w:rStyle w:val="apple-converted-space"/>
          <w:b/>
          <w:color w:val="000000" w:themeColor="text1"/>
          <w:spacing w:val="2"/>
          <w:sz w:val="28"/>
          <w:szCs w:val="28"/>
        </w:rPr>
        <w:t xml:space="preserve">1. Изучить рисунки </w:t>
      </w:r>
      <w:proofErr w:type="spellStart"/>
      <w:r w:rsidRPr="00ED00E3">
        <w:rPr>
          <w:b/>
          <w:sz w:val="28"/>
          <w:szCs w:val="28"/>
        </w:rPr>
        <w:t>поверительных</w:t>
      </w:r>
      <w:proofErr w:type="spellEnd"/>
      <w:r w:rsidRPr="00ED00E3">
        <w:rPr>
          <w:b/>
          <w:sz w:val="28"/>
          <w:szCs w:val="28"/>
        </w:rPr>
        <w:t xml:space="preserve"> клейм</w:t>
      </w: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Pr="00121814" w:rsidRDefault="00CD2BD1" w:rsidP="00121814">
      <w:pPr>
        <w:pStyle w:val="a9"/>
        <w:shd w:val="clear" w:color="auto" w:fill="FFFFFF"/>
        <w:spacing w:before="0" w:beforeAutospacing="0" w:after="0" w:afterAutospacing="0"/>
        <w:jc w:val="both"/>
        <w:textAlignment w:val="baseline"/>
        <w:rPr>
          <w:rStyle w:val="apple-converted-space"/>
          <w:color w:val="000000" w:themeColor="text1"/>
          <w:spacing w:val="2"/>
        </w:rPr>
      </w:pPr>
    </w:p>
    <w:p w:rsidR="00121814" w:rsidRPr="00121814" w:rsidRDefault="00121814" w:rsidP="00121814">
      <w:pPr>
        <w:jc w:val="both"/>
      </w:pPr>
      <w:r w:rsidRPr="00121814">
        <w:t>1.</w:t>
      </w:r>
      <w:r>
        <w:t xml:space="preserve">1 </w:t>
      </w:r>
      <w:r w:rsidRPr="00121814">
        <w:t xml:space="preserve"> Рисунки оттисков металлических клейм</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985"/>
        <w:gridCol w:w="2764"/>
        <w:gridCol w:w="2764"/>
      </w:tblGrid>
      <w:tr w:rsidR="00121814" w:rsidRPr="00121814" w:rsidTr="00376D5A">
        <w:trPr>
          <w:cantSplit/>
        </w:trPr>
        <w:tc>
          <w:tcPr>
            <w:tcW w:w="2376" w:type="dxa"/>
            <w:vAlign w:val="center"/>
          </w:tcPr>
          <w:p w:rsidR="00121814" w:rsidRPr="00121814" w:rsidRDefault="00121814" w:rsidP="00121814">
            <w:pPr>
              <w:jc w:val="center"/>
              <w:rPr>
                <w:b/>
                <w:sz w:val="24"/>
                <w:szCs w:val="24"/>
              </w:rPr>
            </w:pPr>
            <w:r w:rsidRPr="00121814">
              <w:rPr>
                <w:b/>
                <w:sz w:val="24"/>
                <w:szCs w:val="24"/>
              </w:rPr>
              <w:t xml:space="preserve">Обозначение </w:t>
            </w:r>
            <w:proofErr w:type="spellStart"/>
            <w:r w:rsidRPr="00121814">
              <w:rPr>
                <w:b/>
                <w:sz w:val="24"/>
                <w:szCs w:val="24"/>
              </w:rPr>
              <w:t>поверительного</w:t>
            </w:r>
            <w:proofErr w:type="spellEnd"/>
            <w:r w:rsidRPr="00121814">
              <w:rPr>
                <w:b/>
                <w:sz w:val="24"/>
                <w:szCs w:val="24"/>
              </w:rPr>
              <w:t xml:space="preserve"> клейма</w:t>
            </w:r>
          </w:p>
        </w:tc>
        <w:tc>
          <w:tcPr>
            <w:tcW w:w="1985" w:type="dxa"/>
            <w:vAlign w:val="center"/>
          </w:tcPr>
          <w:p w:rsidR="00121814" w:rsidRPr="00121814" w:rsidRDefault="00121814" w:rsidP="00121814">
            <w:pPr>
              <w:jc w:val="center"/>
              <w:rPr>
                <w:b/>
                <w:sz w:val="24"/>
                <w:szCs w:val="24"/>
              </w:rPr>
            </w:pPr>
            <w:r w:rsidRPr="00121814">
              <w:rPr>
                <w:b/>
                <w:sz w:val="24"/>
                <w:szCs w:val="24"/>
              </w:rPr>
              <w:t>Диаметр</w:t>
            </w:r>
          </w:p>
        </w:tc>
        <w:tc>
          <w:tcPr>
            <w:tcW w:w="5528" w:type="dxa"/>
            <w:gridSpan w:val="2"/>
            <w:vAlign w:val="center"/>
          </w:tcPr>
          <w:p w:rsidR="00121814" w:rsidRPr="00121814" w:rsidRDefault="00121814" w:rsidP="00121814">
            <w:pPr>
              <w:pStyle w:val="1"/>
              <w:spacing w:before="0"/>
              <w:jc w:val="center"/>
              <w:rPr>
                <w:rFonts w:ascii="Times New Roman" w:hAnsi="Times New Roman" w:cs="Times New Roman"/>
                <w:b w:val="0"/>
                <w:color w:val="auto"/>
                <w:sz w:val="24"/>
                <w:szCs w:val="24"/>
              </w:rPr>
            </w:pPr>
            <w:r w:rsidRPr="00121814">
              <w:rPr>
                <w:rFonts w:ascii="Times New Roman" w:hAnsi="Times New Roman" w:cs="Times New Roman"/>
                <w:color w:val="auto"/>
                <w:sz w:val="24"/>
                <w:szCs w:val="24"/>
              </w:rPr>
              <w:t>Рисунок</w:t>
            </w:r>
          </w:p>
        </w:tc>
      </w:tr>
      <w:tr w:rsidR="00121814" w:rsidRPr="00121814" w:rsidTr="00376D5A">
        <w:trPr>
          <w:trHeight w:val="1859"/>
        </w:trPr>
        <w:tc>
          <w:tcPr>
            <w:tcW w:w="2376" w:type="dxa"/>
            <w:vAlign w:val="center"/>
          </w:tcPr>
          <w:p w:rsidR="00121814" w:rsidRPr="00121814" w:rsidRDefault="006E1C3B" w:rsidP="00121814">
            <w:pPr>
              <w:jc w:val="center"/>
            </w:pPr>
            <w:r>
              <w:rPr>
                <w:noProof/>
              </w:rPr>
              <w:pict>
                <v:shapetype id="_x0000_t202" coordsize="21600,21600" o:spt="202" path="m,l,21600r21600,l21600,xe">
                  <v:stroke joinstyle="miter"/>
                  <v:path gradientshapeok="t" o:connecttype="rect"/>
                </v:shapetype>
                <v:shape id="_x0000_s1033" type="#_x0000_t202" style="position:absolute;left:0;text-align:left;margin-left:241.15pt;margin-top:6.9pt;width:85.8pt;height:78.6pt;z-index:251665408;mso-position-horizontal-relative:text;mso-position-vertical-relative:text" o:allowincell="f" filled="f" stroked="f">
                  <v:textbox style="mso-next-textbox:#_x0000_s1033">
                    <w:txbxContent>
                      <w:p w:rsidR="009A0558" w:rsidRDefault="009A0558" w:rsidP="00121814">
                        <w:pPr>
                          <w:pStyle w:val="af0"/>
                          <w:tabs>
                            <w:tab w:val="clear" w:pos="4153"/>
                            <w:tab w:val="clear" w:pos="8306"/>
                          </w:tabs>
                          <w:jc w:val="center"/>
                        </w:pPr>
                        <w:r w:rsidRPr="00D20B61">
                          <w:object w:dxaOrig="3962" w:dyaOrig="39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71.25pt;height:71.25pt" o:ole="" fillcolor="window">
                              <v:imagedata r:id="rId17" o:title=""/>
                            </v:shape>
                            <o:OLEObject Type="Embed" ProgID="CorelDraw.Graphic.8" ShapeID="_x0000_i1084" DrawAspect="Content" ObjectID="_1482320569" r:id="rId18"/>
                          </w:object>
                        </w:r>
                      </w:p>
                      <w:p w:rsidR="009A0558" w:rsidRDefault="009A0558" w:rsidP="00121814">
                        <w:pPr>
                          <w:pStyle w:val="af0"/>
                          <w:tabs>
                            <w:tab w:val="clear" w:pos="4153"/>
                            <w:tab w:val="clear" w:pos="8306"/>
                          </w:tabs>
                          <w:jc w:val="center"/>
                        </w:pPr>
                        <w:r w:rsidRPr="00D20B61">
                          <w:object w:dxaOrig="3962" w:dyaOrig="3962">
                            <v:shape id="_x0000_i1085" type="#_x0000_t75" style="width:71.25pt;height:71.25pt" o:ole="" fillcolor="window">
                              <v:imagedata r:id="rId19" o:title=""/>
                            </v:shape>
                            <o:OLEObject Type="Embed" ProgID="CorelDraw.Graphic.8" ShapeID="_x0000_i1085" DrawAspect="Content" ObjectID="_1482320570" r:id="rId20"/>
                          </w:object>
                        </w:r>
                      </w:p>
                    </w:txbxContent>
                  </v:textbox>
                </v:shape>
              </w:pict>
            </w:r>
            <w:r>
              <w:rPr>
                <w:noProof/>
              </w:rPr>
              <w:pict>
                <v:shape id="_x0000_s1032" type="#_x0000_t202" style="position:absolute;left:0;text-align:left;margin-left:379.65pt;margin-top:6.9pt;width:86.1pt;height:78.5pt;z-index:251664384;mso-wrap-style:none;mso-position-horizontal-relative:text;mso-position-vertical-relative:text" o:allowincell="f" filled="f" stroked="f">
                  <v:textbox style="mso-next-textbox:#_x0000_s1032;mso-fit-shape-to-text:t">
                    <w:txbxContent>
                      <w:p w:rsidR="009A0558" w:rsidRDefault="009A0558" w:rsidP="00121814">
                        <w:pPr>
                          <w:pStyle w:val="af0"/>
                          <w:tabs>
                            <w:tab w:val="clear" w:pos="4153"/>
                            <w:tab w:val="clear" w:pos="8306"/>
                          </w:tabs>
                        </w:pPr>
                        <w:r w:rsidRPr="00D20B61">
                          <w:object w:dxaOrig="3962" w:dyaOrig="3962">
                            <v:shape id="_x0000_i1086" type="#_x0000_t75" style="width:1in;height:71.25pt" o:ole="" fillcolor="window">
                              <v:imagedata r:id="rId21" o:title=""/>
                            </v:shape>
                            <o:OLEObject Type="Embed" ProgID="CorelDraw.Graphic.8" ShapeID="_x0000_i1086" DrawAspect="Content" ObjectID="_1482320571" r:id="rId22"/>
                          </w:object>
                        </w:r>
                      </w:p>
                    </w:txbxContent>
                  </v:textbox>
                </v:shape>
              </w:pict>
            </w:r>
            <w:r w:rsidR="00121814" w:rsidRPr="00121814">
              <w:t>С 8</w:t>
            </w:r>
          </w:p>
        </w:tc>
        <w:tc>
          <w:tcPr>
            <w:tcW w:w="1985" w:type="dxa"/>
            <w:vAlign w:val="center"/>
          </w:tcPr>
          <w:p w:rsidR="00121814" w:rsidRPr="00121814" w:rsidRDefault="00121814" w:rsidP="00121814">
            <w:pPr>
              <w:ind w:firstLine="459"/>
            </w:pPr>
            <w:r w:rsidRPr="00121814">
              <w:t>8 мм</w:t>
            </w:r>
          </w:p>
        </w:tc>
        <w:tc>
          <w:tcPr>
            <w:tcW w:w="2764" w:type="dxa"/>
            <w:tcBorders>
              <w:bottom w:val="nil"/>
              <w:right w:val="nil"/>
            </w:tcBorders>
          </w:tcPr>
          <w:p w:rsidR="00121814" w:rsidRPr="00121814" w:rsidRDefault="006E1C3B" w:rsidP="00121814">
            <w:pPr>
              <w:jc w:val="center"/>
            </w:pPr>
            <w:r>
              <w:pict>
                <v:group id="_x0000_s1026" editas="canvas" style="width:126pt;height:1in;mso-position-horizontal-relative:char;mso-position-vertical-relative:line" coordorigin="2271,4014" coordsize="7200,4320">
                  <o:lock v:ext="edit" aspectratio="t"/>
                  <v:shape id="_x0000_s1027" type="#_x0000_t75" style="position:absolute;left:2271;top:4014;width:7200;height:4320" o:preferrelative="f">
                    <v:fill o:detectmouseclick="t"/>
                    <v:path o:extrusionok="t" o:connecttype="none"/>
                    <o:lock v:ext="edit" text="t"/>
                  </v:shape>
                  <w10:wrap type="none"/>
                  <w10:anchorlock/>
                </v:group>
              </w:pict>
            </w:r>
          </w:p>
        </w:tc>
        <w:tc>
          <w:tcPr>
            <w:tcW w:w="2764" w:type="dxa"/>
            <w:tcBorders>
              <w:left w:val="nil"/>
            </w:tcBorders>
          </w:tcPr>
          <w:p w:rsidR="00121814" w:rsidRPr="00121814" w:rsidRDefault="00121814" w:rsidP="00121814">
            <w:pPr>
              <w:jc w:val="center"/>
            </w:pPr>
          </w:p>
        </w:tc>
      </w:tr>
      <w:tr w:rsidR="00121814" w:rsidRPr="00121814" w:rsidTr="00376D5A">
        <w:trPr>
          <w:cantSplit/>
          <w:trHeight w:val="1866"/>
        </w:trPr>
        <w:tc>
          <w:tcPr>
            <w:tcW w:w="2376" w:type="dxa"/>
            <w:vAlign w:val="center"/>
          </w:tcPr>
          <w:p w:rsidR="00121814" w:rsidRPr="00121814" w:rsidRDefault="00121814" w:rsidP="00121814">
            <w:pPr>
              <w:pStyle w:val="FR2"/>
              <w:spacing w:line="240" w:lineRule="auto"/>
              <w:ind w:firstLine="0"/>
              <w:jc w:val="center"/>
              <w:rPr>
                <w:rFonts w:ascii="Times New Roman" w:hAnsi="Times New Roman"/>
                <w:sz w:val="28"/>
              </w:rPr>
            </w:pPr>
            <w:r w:rsidRPr="00121814">
              <w:rPr>
                <w:rFonts w:ascii="Times New Roman" w:hAnsi="Times New Roman"/>
                <w:sz w:val="28"/>
              </w:rPr>
              <w:t>С</w:t>
            </w:r>
            <w:proofErr w:type="gramStart"/>
            <w:r w:rsidRPr="00121814">
              <w:rPr>
                <w:rFonts w:ascii="Times New Roman" w:hAnsi="Times New Roman"/>
                <w:sz w:val="28"/>
              </w:rPr>
              <w:t>6</w:t>
            </w:r>
            <w:proofErr w:type="gramEnd"/>
          </w:p>
        </w:tc>
        <w:tc>
          <w:tcPr>
            <w:tcW w:w="1985" w:type="dxa"/>
            <w:vAlign w:val="center"/>
          </w:tcPr>
          <w:p w:rsidR="00121814" w:rsidRPr="00121814" w:rsidRDefault="00121814" w:rsidP="00121814">
            <w:pPr>
              <w:pStyle w:val="FR2"/>
              <w:spacing w:line="240" w:lineRule="auto"/>
              <w:ind w:firstLine="0"/>
              <w:jc w:val="center"/>
              <w:rPr>
                <w:rFonts w:ascii="Times New Roman" w:hAnsi="Times New Roman"/>
                <w:sz w:val="28"/>
              </w:rPr>
            </w:pPr>
            <w:r w:rsidRPr="00121814">
              <w:rPr>
                <w:rFonts w:ascii="Times New Roman" w:hAnsi="Times New Roman"/>
                <w:sz w:val="28"/>
              </w:rPr>
              <w:t>6 мм</w:t>
            </w:r>
          </w:p>
        </w:tc>
        <w:tc>
          <w:tcPr>
            <w:tcW w:w="5528" w:type="dxa"/>
            <w:gridSpan w:val="2"/>
            <w:vAlign w:val="center"/>
          </w:tcPr>
          <w:p w:rsidR="00121814" w:rsidRPr="00121814" w:rsidRDefault="00121814" w:rsidP="00121814">
            <w:pPr>
              <w:pStyle w:val="FR2"/>
              <w:spacing w:line="240" w:lineRule="auto"/>
              <w:ind w:firstLine="0"/>
              <w:jc w:val="center"/>
              <w:rPr>
                <w:rFonts w:ascii="Times New Roman" w:hAnsi="Times New Roman"/>
              </w:rPr>
            </w:pPr>
            <w:r w:rsidRPr="00121814">
              <w:rPr>
                <w:rFonts w:ascii="Times New Roman" w:hAnsi="Times New Roman"/>
                <w:noProof/>
                <w:snapToGrid/>
                <w:sz w:val="20"/>
              </w:rPr>
              <w:drawing>
                <wp:inline distT="0" distB="0" distL="0" distR="0">
                  <wp:extent cx="904875" cy="904875"/>
                  <wp:effectExtent l="1905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904875" cy="904875"/>
                          </a:xfrm>
                          <a:prstGeom prst="rect">
                            <a:avLst/>
                          </a:prstGeom>
                          <a:noFill/>
                          <a:ln w="9525">
                            <a:noFill/>
                            <a:miter lim="800000"/>
                            <a:headEnd/>
                            <a:tailEnd/>
                          </a:ln>
                        </pic:spPr>
                      </pic:pic>
                    </a:graphicData>
                  </a:graphic>
                </wp:inline>
              </w:drawing>
            </w:r>
          </w:p>
        </w:tc>
      </w:tr>
      <w:tr w:rsidR="00121814" w:rsidRPr="00121814" w:rsidTr="00376D5A">
        <w:trPr>
          <w:cantSplit/>
          <w:trHeight w:val="1866"/>
        </w:trPr>
        <w:tc>
          <w:tcPr>
            <w:tcW w:w="2376" w:type="dxa"/>
            <w:vAlign w:val="center"/>
          </w:tcPr>
          <w:p w:rsidR="00121814" w:rsidRPr="00121814" w:rsidRDefault="00121814" w:rsidP="00121814">
            <w:pPr>
              <w:pStyle w:val="FR2"/>
              <w:spacing w:line="240" w:lineRule="auto"/>
              <w:ind w:firstLine="0"/>
              <w:jc w:val="center"/>
              <w:rPr>
                <w:rFonts w:ascii="Times New Roman" w:hAnsi="Times New Roman"/>
                <w:sz w:val="28"/>
              </w:rPr>
            </w:pPr>
            <w:r w:rsidRPr="00121814">
              <w:rPr>
                <w:rFonts w:ascii="Times New Roman" w:hAnsi="Times New Roman"/>
                <w:sz w:val="28"/>
              </w:rPr>
              <w:t>С 3,5</w:t>
            </w:r>
          </w:p>
        </w:tc>
        <w:tc>
          <w:tcPr>
            <w:tcW w:w="1985" w:type="dxa"/>
            <w:vAlign w:val="center"/>
          </w:tcPr>
          <w:p w:rsidR="00121814" w:rsidRPr="00121814" w:rsidRDefault="00121814" w:rsidP="00121814">
            <w:pPr>
              <w:pStyle w:val="FR2"/>
              <w:spacing w:line="240" w:lineRule="auto"/>
              <w:ind w:firstLine="0"/>
              <w:jc w:val="center"/>
              <w:rPr>
                <w:rFonts w:ascii="Times New Roman" w:hAnsi="Times New Roman"/>
                <w:sz w:val="28"/>
              </w:rPr>
            </w:pPr>
            <w:r w:rsidRPr="00121814">
              <w:rPr>
                <w:rFonts w:ascii="Times New Roman" w:hAnsi="Times New Roman"/>
                <w:sz w:val="28"/>
              </w:rPr>
              <w:t>3,5 мм</w:t>
            </w:r>
          </w:p>
        </w:tc>
        <w:tc>
          <w:tcPr>
            <w:tcW w:w="5528" w:type="dxa"/>
            <w:gridSpan w:val="2"/>
            <w:vAlign w:val="center"/>
          </w:tcPr>
          <w:p w:rsidR="00121814" w:rsidRPr="00121814" w:rsidRDefault="00121814" w:rsidP="00121814">
            <w:pPr>
              <w:pStyle w:val="FR2"/>
              <w:spacing w:line="240" w:lineRule="auto"/>
              <w:ind w:firstLine="0"/>
              <w:jc w:val="center"/>
              <w:rPr>
                <w:rFonts w:ascii="Times New Roman" w:hAnsi="Times New Roman"/>
              </w:rPr>
            </w:pPr>
            <w:r w:rsidRPr="00121814">
              <w:rPr>
                <w:rFonts w:ascii="Times New Roman" w:hAnsi="Times New Roman"/>
              </w:rPr>
              <w:object w:dxaOrig="3962" w:dyaOrig="3962">
                <v:shape id="_x0000_i1026" type="#_x0000_t75" style="width:71.25pt;height:71.25pt" o:ole="" fillcolor="window">
                  <v:imagedata r:id="rId17" o:title=""/>
                </v:shape>
                <o:OLEObject Type="Embed" ProgID="CorelDraw.Graphic.8" ShapeID="_x0000_i1026" DrawAspect="Content" ObjectID="_1482320568" r:id="rId24"/>
              </w:object>
            </w:r>
          </w:p>
        </w:tc>
      </w:tr>
      <w:tr w:rsidR="00121814" w:rsidRPr="00121814" w:rsidTr="00376D5A">
        <w:trPr>
          <w:cantSplit/>
          <w:trHeight w:val="1807"/>
        </w:trPr>
        <w:tc>
          <w:tcPr>
            <w:tcW w:w="2376" w:type="dxa"/>
            <w:vAlign w:val="center"/>
          </w:tcPr>
          <w:p w:rsidR="00121814" w:rsidRPr="00121814" w:rsidRDefault="006E1C3B" w:rsidP="00121814">
            <w:pPr>
              <w:jc w:val="center"/>
            </w:pPr>
            <w:r>
              <w:rPr>
                <w:noProof/>
              </w:rPr>
              <w:pict>
                <v:shape id="_x0000_s1034" type="#_x0000_t202" style="position:absolute;left:0;text-align:left;margin-left:305.8pt;margin-top:6.4pt;width:85.5pt;height:78.3pt;z-index:251666432;mso-position-horizontal-relative:text;mso-position-vertical-relative:text" o:allowincell="f" stroked="f">
                  <v:textbox style="mso-next-textbox:#_x0000_s1034">
                    <w:txbxContent>
                      <w:p w:rsidR="009A0558" w:rsidRDefault="009A0558" w:rsidP="00121814">
                        <w:r>
                          <w:object w:dxaOrig="3962" w:dyaOrig="3962">
                            <v:shape id="_x0000_i1087" type="#_x0000_t75" style="width:71.25pt;height:71.25pt" o:ole="" fillcolor="window">
                              <v:imagedata r:id="rId25" o:title=""/>
                            </v:shape>
                            <o:OLEObject Type="Embed" ProgID="CorelDraw.Graphic.8" ShapeID="_x0000_i1087" DrawAspect="Content" ObjectID="_1482320572" r:id="rId26"/>
                          </w:object>
                        </w:r>
                      </w:p>
                    </w:txbxContent>
                  </v:textbox>
                </v:shape>
              </w:pict>
            </w:r>
            <w:r w:rsidR="00121814" w:rsidRPr="00121814">
              <w:t>С 2</w:t>
            </w:r>
          </w:p>
        </w:tc>
        <w:tc>
          <w:tcPr>
            <w:tcW w:w="1985" w:type="dxa"/>
            <w:vAlign w:val="center"/>
          </w:tcPr>
          <w:p w:rsidR="00121814" w:rsidRPr="00121814" w:rsidRDefault="00121814" w:rsidP="00121814">
            <w:pPr>
              <w:ind w:firstLine="459"/>
            </w:pPr>
            <w:r w:rsidRPr="00121814">
              <w:t>2 мм</w:t>
            </w:r>
          </w:p>
        </w:tc>
        <w:tc>
          <w:tcPr>
            <w:tcW w:w="5528" w:type="dxa"/>
            <w:gridSpan w:val="2"/>
          </w:tcPr>
          <w:p w:rsidR="00121814" w:rsidRPr="00121814" w:rsidRDefault="00121814" w:rsidP="00121814">
            <w:pPr>
              <w:jc w:val="center"/>
            </w:pPr>
          </w:p>
        </w:tc>
      </w:tr>
      <w:tr w:rsidR="00121814" w:rsidRPr="00121814" w:rsidTr="00376D5A">
        <w:trPr>
          <w:cantSplit/>
          <w:trHeight w:val="1807"/>
        </w:trPr>
        <w:tc>
          <w:tcPr>
            <w:tcW w:w="2376" w:type="dxa"/>
            <w:tcBorders>
              <w:top w:val="single" w:sz="4" w:space="0" w:color="auto"/>
              <w:left w:val="single" w:sz="4" w:space="0" w:color="auto"/>
              <w:bottom w:val="single" w:sz="4" w:space="0" w:color="auto"/>
              <w:right w:val="single" w:sz="4" w:space="0" w:color="auto"/>
            </w:tcBorders>
            <w:vAlign w:val="center"/>
          </w:tcPr>
          <w:p w:rsidR="00121814" w:rsidRPr="00121814" w:rsidRDefault="006E1C3B" w:rsidP="00121814">
            <w:pPr>
              <w:jc w:val="center"/>
              <w:rPr>
                <w:noProof/>
              </w:rPr>
            </w:pPr>
            <w:r>
              <w:rPr>
                <w:noProof/>
              </w:rPr>
              <w:pict>
                <v:shape id="_x0000_s1035" type="#_x0000_t202" style="position:absolute;left:0;text-align:left;margin-left:305.95pt;margin-top:5.8pt;width:85.1pt;height:77.9pt;z-index:251667456;mso-position-horizontal-relative:text;mso-position-vertical-relative:text" o:allowincell="f" stroked="f">
                  <v:textbox style="mso-next-textbox:#_x0000_s1035">
                    <w:txbxContent>
                      <w:p w:rsidR="009A0558" w:rsidRDefault="009A0558" w:rsidP="00121814">
                        <w:r>
                          <w:object w:dxaOrig="4245" w:dyaOrig="4245">
                            <v:shape id="_x0000_i1088" type="#_x0000_t75" style="width:70.5pt;height:70.5pt" o:ole="" fillcolor="window">
                              <v:imagedata r:id="rId27" o:title=""/>
                            </v:shape>
                            <o:OLEObject Type="Embed" ProgID="CorelDraw.Graphic.8" ShapeID="_x0000_i1088" DrawAspect="Content" ObjectID="_1482320573" r:id="rId28"/>
                          </w:object>
                        </w:r>
                      </w:p>
                    </w:txbxContent>
                  </v:textbox>
                </v:shape>
              </w:pict>
            </w:r>
            <w:r w:rsidR="00121814" w:rsidRPr="00121814">
              <w:rPr>
                <w:noProof/>
              </w:rPr>
              <w:t>СГ 6</w:t>
            </w:r>
          </w:p>
          <w:p w:rsidR="00121814" w:rsidRPr="00121814" w:rsidRDefault="00121814" w:rsidP="00121814">
            <w:pPr>
              <w:jc w:val="center"/>
              <w:rPr>
                <w:noProof/>
              </w:rPr>
            </w:pPr>
            <w:r w:rsidRPr="00121814">
              <w:rPr>
                <w:noProof/>
              </w:rPr>
              <w:t>СГ 3,5</w:t>
            </w:r>
          </w:p>
        </w:tc>
        <w:tc>
          <w:tcPr>
            <w:tcW w:w="1985" w:type="dxa"/>
            <w:tcBorders>
              <w:top w:val="single" w:sz="4" w:space="0" w:color="auto"/>
              <w:left w:val="single" w:sz="4" w:space="0" w:color="auto"/>
              <w:bottom w:val="single" w:sz="4" w:space="0" w:color="auto"/>
              <w:right w:val="single" w:sz="4" w:space="0" w:color="auto"/>
            </w:tcBorders>
            <w:vAlign w:val="center"/>
          </w:tcPr>
          <w:p w:rsidR="00121814" w:rsidRPr="00121814" w:rsidRDefault="00121814" w:rsidP="00121814">
            <w:pPr>
              <w:ind w:firstLine="459"/>
            </w:pPr>
            <w:r w:rsidRPr="00121814">
              <w:t>6 мм</w:t>
            </w:r>
          </w:p>
          <w:p w:rsidR="00121814" w:rsidRPr="00121814" w:rsidRDefault="00121814" w:rsidP="00121814">
            <w:pPr>
              <w:ind w:firstLine="459"/>
            </w:pPr>
            <w:r w:rsidRPr="00121814">
              <w:t>3,5 мм</w:t>
            </w:r>
          </w:p>
        </w:tc>
        <w:tc>
          <w:tcPr>
            <w:tcW w:w="5528" w:type="dxa"/>
            <w:gridSpan w:val="2"/>
            <w:tcBorders>
              <w:top w:val="single" w:sz="4" w:space="0" w:color="auto"/>
              <w:left w:val="single" w:sz="4" w:space="0" w:color="auto"/>
              <w:bottom w:val="single" w:sz="4" w:space="0" w:color="auto"/>
              <w:right w:val="single" w:sz="4" w:space="0" w:color="auto"/>
            </w:tcBorders>
          </w:tcPr>
          <w:p w:rsidR="00121814" w:rsidRPr="00121814" w:rsidRDefault="00121814" w:rsidP="00121814">
            <w:pPr>
              <w:jc w:val="center"/>
            </w:pPr>
          </w:p>
        </w:tc>
      </w:tr>
    </w:tbl>
    <w:p w:rsidR="00121814" w:rsidRPr="00121814" w:rsidRDefault="00121814" w:rsidP="00121814"/>
    <w:p w:rsidR="00121814" w:rsidRPr="00121814" w:rsidRDefault="00121814" w:rsidP="00121814"/>
    <w:p w:rsidR="00121814" w:rsidRPr="00121814" w:rsidRDefault="00121814" w:rsidP="00121814"/>
    <w:p w:rsidR="00121814" w:rsidRPr="00121814" w:rsidRDefault="00121814" w:rsidP="00121814"/>
    <w:p w:rsidR="00121814" w:rsidRPr="00121814" w:rsidRDefault="00121814" w:rsidP="00121814"/>
    <w:p w:rsidR="00121814" w:rsidRPr="00121814" w:rsidRDefault="00121814" w:rsidP="00121814"/>
    <w:p w:rsidR="00121814" w:rsidRPr="00121814" w:rsidRDefault="00121814" w:rsidP="00121814">
      <w:r w:rsidRPr="00121814">
        <w:lastRenderedPageBreak/>
        <w:t>2.</w:t>
      </w:r>
      <w:r>
        <w:t xml:space="preserve">2 </w:t>
      </w:r>
      <w:r w:rsidRPr="00121814">
        <w:t xml:space="preserve"> Рисунки оттисков латунных клейм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3402"/>
        <w:gridCol w:w="4615"/>
      </w:tblGrid>
      <w:tr w:rsidR="00121814" w:rsidRPr="00121814" w:rsidTr="00376D5A">
        <w:trPr>
          <w:trHeight w:val="853"/>
        </w:trPr>
        <w:tc>
          <w:tcPr>
            <w:tcW w:w="2093" w:type="dxa"/>
            <w:vAlign w:val="center"/>
          </w:tcPr>
          <w:p w:rsidR="00121814" w:rsidRPr="00121814" w:rsidRDefault="006E1C3B" w:rsidP="00121814">
            <w:pPr>
              <w:pStyle w:val="FR2"/>
              <w:spacing w:line="240" w:lineRule="auto"/>
              <w:ind w:firstLine="0"/>
              <w:jc w:val="center"/>
              <w:rPr>
                <w:rFonts w:ascii="Times New Roman" w:hAnsi="Times New Roman"/>
                <w:b/>
              </w:rPr>
            </w:pPr>
            <w:r w:rsidRPr="006E1C3B">
              <w:rPr>
                <w:rFonts w:ascii="Times New Roman" w:hAnsi="Times New Roman"/>
                <w:noProof/>
                <w:snapToGrid/>
                <w:sz w:val="32"/>
              </w:rPr>
              <w:pict>
                <v:shape id="_x0000_s1036" type="#_x0000_t202" style="position:absolute;left:0;text-align:left;margin-left:346.5pt;margin-top:39.8pt;width:85.8pt;height:94pt;z-index:251668480" o:allowincell="f" filled="f" stroked="f">
                  <v:textbox style="mso-next-textbox:#_x0000_s1036">
                    <w:txbxContent>
                      <w:p w:rsidR="009A0558" w:rsidRDefault="009A0558" w:rsidP="00121814">
                        <w:pPr>
                          <w:pStyle w:val="af0"/>
                          <w:tabs>
                            <w:tab w:val="clear" w:pos="4153"/>
                            <w:tab w:val="clear" w:pos="8306"/>
                          </w:tabs>
                        </w:pPr>
                        <w:r>
                          <w:rPr>
                            <w:noProof/>
                            <w:sz w:val="20"/>
                          </w:rPr>
                          <w:drawing>
                            <wp:inline distT="0" distB="0" distL="0" distR="0">
                              <wp:extent cx="552450" cy="552450"/>
                              <wp:effectExtent l="1905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552450" cy="552450"/>
                                      </a:xfrm>
                                      <a:prstGeom prst="rect">
                                        <a:avLst/>
                                      </a:prstGeom>
                                      <a:noFill/>
                                      <a:ln w="9525">
                                        <a:noFill/>
                                        <a:miter lim="800000"/>
                                        <a:headEnd/>
                                        <a:tailEnd/>
                                      </a:ln>
                                    </pic:spPr>
                                  </pic:pic>
                                </a:graphicData>
                              </a:graphic>
                            </wp:inline>
                          </w:drawing>
                        </w:r>
                      </w:p>
                    </w:txbxContent>
                  </v:textbox>
                </v:shape>
              </w:pict>
            </w:r>
            <w:r w:rsidR="00121814" w:rsidRPr="00121814">
              <w:rPr>
                <w:rFonts w:ascii="Times New Roman" w:hAnsi="Times New Roman"/>
                <w:b/>
              </w:rPr>
              <w:t>Шифр клейма</w:t>
            </w:r>
          </w:p>
        </w:tc>
        <w:tc>
          <w:tcPr>
            <w:tcW w:w="3402" w:type="dxa"/>
            <w:vAlign w:val="center"/>
          </w:tcPr>
          <w:p w:rsidR="00121814" w:rsidRPr="00121814" w:rsidRDefault="00121814" w:rsidP="00121814">
            <w:pPr>
              <w:pStyle w:val="FR2"/>
              <w:spacing w:line="240" w:lineRule="auto"/>
              <w:ind w:firstLine="0"/>
              <w:jc w:val="center"/>
              <w:rPr>
                <w:rFonts w:ascii="Times New Roman" w:hAnsi="Times New Roman"/>
                <w:b/>
              </w:rPr>
            </w:pPr>
            <w:r w:rsidRPr="00121814">
              <w:rPr>
                <w:rFonts w:ascii="Times New Roman" w:hAnsi="Times New Roman"/>
                <w:b/>
              </w:rPr>
              <w:t>Обозначение (габаритные размеры)</w:t>
            </w:r>
          </w:p>
        </w:tc>
        <w:tc>
          <w:tcPr>
            <w:tcW w:w="4615" w:type="dxa"/>
            <w:vAlign w:val="center"/>
          </w:tcPr>
          <w:p w:rsidR="00121814" w:rsidRPr="00121814" w:rsidRDefault="00121814" w:rsidP="00121814">
            <w:pPr>
              <w:pStyle w:val="FR2"/>
              <w:spacing w:line="240" w:lineRule="auto"/>
              <w:ind w:firstLine="0"/>
              <w:jc w:val="center"/>
              <w:rPr>
                <w:rFonts w:ascii="Times New Roman" w:hAnsi="Times New Roman"/>
                <w:b/>
              </w:rPr>
            </w:pPr>
            <w:r w:rsidRPr="00121814">
              <w:rPr>
                <w:rFonts w:ascii="Times New Roman" w:hAnsi="Times New Roman"/>
                <w:b/>
              </w:rPr>
              <w:t>Рисунок</w:t>
            </w:r>
          </w:p>
        </w:tc>
      </w:tr>
      <w:tr w:rsidR="00121814" w:rsidRPr="00121814" w:rsidTr="009235C9">
        <w:trPr>
          <w:trHeight w:val="1069"/>
        </w:trPr>
        <w:tc>
          <w:tcPr>
            <w:tcW w:w="2093" w:type="dxa"/>
            <w:vAlign w:val="center"/>
          </w:tcPr>
          <w:p w:rsidR="00121814" w:rsidRPr="00121814" w:rsidRDefault="00121814" w:rsidP="009235C9">
            <w:pPr>
              <w:pStyle w:val="FR2"/>
              <w:spacing w:line="240" w:lineRule="auto"/>
              <w:ind w:firstLine="0"/>
              <w:jc w:val="center"/>
              <w:rPr>
                <w:rFonts w:ascii="Times New Roman" w:hAnsi="Times New Roman"/>
                <w:sz w:val="32"/>
              </w:rPr>
            </w:pPr>
            <w:r w:rsidRPr="00121814">
              <w:rPr>
                <w:rFonts w:ascii="Times New Roman" w:hAnsi="Times New Roman"/>
                <w:sz w:val="32"/>
              </w:rPr>
              <w:t>Л12</w:t>
            </w:r>
          </w:p>
        </w:tc>
        <w:tc>
          <w:tcPr>
            <w:tcW w:w="3402" w:type="dxa"/>
            <w:vAlign w:val="center"/>
          </w:tcPr>
          <w:p w:rsidR="00121814" w:rsidRPr="00121814" w:rsidRDefault="00121814" w:rsidP="009235C9">
            <w:pPr>
              <w:pStyle w:val="FR2"/>
              <w:spacing w:line="240" w:lineRule="auto"/>
              <w:ind w:firstLine="0"/>
              <w:jc w:val="center"/>
              <w:rPr>
                <w:rFonts w:ascii="Times New Roman" w:hAnsi="Times New Roman"/>
              </w:rPr>
            </w:pPr>
            <w:r w:rsidRPr="00121814">
              <w:rPr>
                <w:rFonts w:ascii="Times New Roman" w:hAnsi="Times New Roman"/>
              </w:rPr>
              <w:t>12 мм</w:t>
            </w:r>
          </w:p>
        </w:tc>
        <w:tc>
          <w:tcPr>
            <w:tcW w:w="4615" w:type="dxa"/>
            <w:vAlign w:val="center"/>
          </w:tcPr>
          <w:p w:rsidR="00121814" w:rsidRPr="00121814" w:rsidRDefault="00121814" w:rsidP="009235C9">
            <w:pPr>
              <w:pStyle w:val="FR2"/>
              <w:spacing w:line="240" w:lineRule="auto"/>
              <w:ind w:firstLine="0"/>
              <w:jc w:val="center"/>
              <w:rPr>
                <w:rFonts w:ascii="Times New Roman" w:hAnsi="Times New Roman"/>
              </w:rPr>
            </w:pPr>
          </w:p>
        </w:tc>
      </w:tr>
      <w:tr w:rsidR="00121814" w:rsidRPr="00121814" w:rsidTr="009235C9">
        <w:trPr>
          <w:trHeight w:val="1268"/>
        </w:trPr>
        <w:tc>
          <w:tcPr>
            <w:tcW w:w="2093" w:type="dxa"/>
            <w:vAlign w:val="center"/>
          </w:tcPr>
          <w:p w:rsidR="00121814" w:rsidRPr="00121814" w:rsidRDefault="006E1C3B" w:rsidP="009235C9">
            <w:pPr>
              <w:pStyle w:val="FR2"/>
              <w:spacing w:line="240" w:lineRule="auto"/>
              <w:ind w:firstLine="0"/>
              <w:jc w:val="center"/>
              <w:rPr>
                <w:rFonts w:ascii="Times New Roman" w:hAnsi="Times New Roman"/>
                <w:sz w:val="32"/>
              </w:rPr>
            </w:pPr>
            <w:r>
              <w:rPr>
                <w:rFonts w:ascii="Times New Roman" w:hAnsi="Times New Roman"/>
                <w:noProof/>
                <w:snapToGrid/>
                <w:sz w:val="32"/>
              </w:rPr>
              <w:pict>
                <v:shape id="_x0000_s1037" type="#_x0000_t202" style="position:absolute;left:0;text-align:left;margin-left:346.5pt;margin-top:8.9pt;width:85.1pt;height:91.9pt;z-index:251669504;mso-wrap-style:none;mso-position-horizontal-relative:text;mso-position-vertical-relative:text" o:allowincell="f" stroked="f">
                  <v:textbox style="mso-next-textbox:#_x0000_s1037;mso-fit-shape-to-text:t">
                    <w:txbxContent>
                      <w:p w:rsidR="009A0558" w:rsidRDefault="009A0558" w:rsidP="00121814">
                        <w:r w:rsidRPr="00D20B61">
                          <w:object w:dxaOrig="4245" w:dyaOrig="4245">
                            <v:shape id="_x0000_i1089" type="#_x0000_t75" style="width:44.25pt;height:44.25pt" o:ole="" fillcolor="window">
                              <v:imagedata r:id="rId27" o:title=""/>
                            </v:shape>
                            <o:OLEObject Type="Embed" ProgID="CorelDraw.Graphic.8" ShapeID="_x0000_i1089" DrawAspect="Content" ObjectID="_1482320574" r:id="rId29"/>
                          </w:object>
                        </w:r>
                      </w:p>
                    </w:txbxContent>
                  </v:textbox>
                </v:shape>
              </w:pict>
            </w:r>
            <w:r w:rsidR="00121814" w:rsidRPr="00121814">
              <w:rPr>
                <w:rFonts w:ascii="Times New Roman" w:hAnsi="Times New Roman"/>
                <w:sz w:val="32"/>
              </w:rPr>
              <w:t>ЛГ12</w:t>
            </w:r>
          </w:p>
        </w:tc>
        <w:tc>
          <w:tcPr>
            <w:tcW w:w="3402" w:type="dxa"/>
            <w:vAlign w:val="center"/>
          </w:tcPr>
          <w:p w:rsidR="00121814" w:rsidRPr="00121814" w:rsidRDefault="00121814" w:rsidP="009235C9">
            <w:pPr>
              <w:pStyle w:val="FR2"/>
              <w:spacing w:line="240" w:lineRule="auto"/>
              <w:ind w:firstLine="0"/>
              <w:jc w:val="center"/>
              <w:rPr>
                <w:rFonts w:ascii="Times New Roman" w:hAnsi="Times New Roman"/>
              </w:rPr>
            </w:pPr>
            <w:r w:rsidRPr="00121814">
              <w:rPr>
                <w:rFonts w:ascii="Times New Roman" w:hAnsi="Times New Roman"/>
              </w:rPr>
              <w:t>Гаситель 12 мм</w:t>
            </w:r>
          </w:p>
        </w:tc>
        <w:tc>
          <w:tcPr>
            <w:tcW w:w="4615" w:type="dxa"/>
            <w:vAlign w:val="center"/>
          </w:tcPr>
          <w:p w:rsidR="00121814" w:rsidRPr="00121814" w:rsidRDefault="00121814" w:rsidP="009235C9">
            <w:pPr>
              <w:pStyle w:val="FR2"/>
              <w:spacing w:line="240" w:lineRule="auto"/>
              <w:ind w:firstLine="0"/>
              <w:jc w:val="center"/>
              <w:rPr>
                <w:rFonts w:ascii="Times New Roman" w:hAnsi="Times New Roman"/>
              </w:rPr>
            </w:pPr>
          </w:p>
        </w:tc>
      </w:tr>
    </w:tbl>
    <w:p w:rsidR="00121814" w:rsidRPr="00121814" w:rsidRDefault="00121814" w:rsidP="00121814">
      <w:pPr>
        <w:pStyle w:val="af2"/>
      </w:pPr>
    </w:p>
    <w:p w:rsidR="00121814" w:rsidRPr="00121814" w:rsidRDefault="00121814" w:rsidP="00121814">
      <w:pPr>
        <w:pStyle w:val="af2"/>
        <w:ind w:firstLine="0"/>
      </w:pPr>
      <w:r w:rsidRPr="00121814">
        <w:t>3.</w:t>
      </w:r>
      <w:r>
        <w:t>3</w:t>
      </w:r>
      <w:r w:rsidRPr="00121814">
        <w:t xml:space="preserve"> Рисунок пластиковой пломбы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985"/>
        <w:gridCol w:w="2764"/>
        <w:gridCol w:w="2764"/>
      </w:tblGrid>
      <w:tr w:rsidR="00121814" w:rsidRPr="009235C9" w:rsidTr="00121814">
        <w:trPr>
          <w:cantSplit/>
        </w:trPr>
        <w:tc>
          <w:tcPr>
            <w:tcW w:w="2376" w:type="dxa"/>
            <w:vAlign w:val="center"/>
          </w:tcPr>
          <w:p w:rsidR="00121814" w:rsidRPr="009235C9" w:rsidRDefault="00121814" w:rsidP="00121814">
            <w:pPr>
              <w:jc w:val="center"/>
              <w:rPr>
                <w:b/>
                <w:sz w:val="24"/>
                <w:szCs w:val="24"/>
              </w:rPr>
            </w:pPr>
            <w:r w:rsidRPr="009235C9">
              <w:rPr>
                <w:b/>
                <w:sz w:val="24"/>
                <w:szCs w:val="24"/>
              </w:rPr>
              <w:t xml:space="preserve">Обозначение </w:t>
            </w:r>
            <w:proofErr w:type="spellStart"/>
            <w:r w:rsidRPr="009235C9">
              <w:rPr>
                <w:b/>
                <w:sz w:val="24"/>
                <w:szCs w:val="24"/>
              </w:rPr>
              <w:t>поверительного</w:t>
            </w:r>
            <w:proofErr w:type="spellEnd"/>
            <w:r w:rsidRPr="009235C9">
              <w:rPr>
                <w:b/>
                <w:sz w:val="24"/>
                <w:szCs w:val="24"/>
              </w:rPr>
              <w:t xml:space="preserve"> клейма</w:t>
            </w:r>
          </w:p>
        </w:tc>
        <w:tc>
          <w:tcPr>
            <w:tcW w:w="1985" w:type="dxa"/>
            <w:vAlign w:val="center"/>
          </w:tcPr>
          <w:p w:rsidR="00121814" w:rsidRPr="009235C9" w:rsidRDefault="00121814" w:rsidP="00121814">
            <w:pPr>
              <w:jc w:val="center"/>
              <w:rPr>
                <w:b/>
                <w:sz w:val="24"/>
                <w:szCs w:val="24"/>
              </w:rPr>
            </w:pPr>
            <w:r w:rsidRPr="009235C9">
              <w:rPr>
                <w:b/>
                <w:sz w:val="24"/>
                <w:szCs w:val="24"/>
              </w:rPr>
              <w:t>Диаметр</w:t>
            </w:r>
          </w:p>
        </w:tc>
        <w:tc>
          <w:tcPr>
            <w:tcW w:w="5528" w:type="dxa"/>
            <w:gridSpan w:val="2"/>
            <w:tcBorders>
              <w:bottom w:val="nil"/>
            </w:tcBorders>
            <w:vAlign w:val="center"/>
          </w:tcPr>
          <w:p w:rsidR="00121814" w:rsidRPr="009235C9" w:rsidRDefault="00121814" w:rsidP="00121814">
            <w:pPr>
              <w:pStyle w:val="1"/>
              <w:spacing w:before="0"/>
              <w:jc w:val="center"/>
              <w:rPr>
                <w:rFonts w:ascii="Times New Roman" w:hAnsi="Times New Roman" w:cs="Times New Roman"/>
                <w:b w:val="0"/>
                <w:color w:val="auto"/>
                <w:sz w:val="24"/>
                <w:szCs w:val="24"/>
              </w:rPr>
            </w:pPr>
            <w:r w:rsidRPr="009235C9">
              <w:rPr>
                <w:rFonts w:ascii="Times New Roman" w:hAnsi="Times New Roman" w:cs="Times New Roman"/>
                <w:color w:val="auto"/>
                <w:sz w:val="24"/>
                <w:szCs w:val="24"/>
              </w:rPr>
              <w:t>Рисунок</w:t>
            </w:r>
          </w:p>
        </w:tc>
      </w:tr>
      <w:tr w:rsidR="00121814" w:rsidRPr="00121814" w:rsidTr="00121814">
        <w:trPr>
          <w:cantSplit/>
          <w:trHeight w:val="1778"/>
        </w:trPr>
        <w:tc>
          <w:tcPr>
            <w:tcW w:w="2376" w:type="dxa"/>
            <w:vAlign w:val="center"/>
          </w:tcPr>
          <w:p w:rsidR="00121814" w:rsidRPr="00121814" w:rsidRDefault="00121814" w:rsidP="009235C9">
            <w:pPr>
              <w:ind w:firstLine="709"/>
            </w:pPr>
            <w:r w:rsidRPr="00121814">
              <w:t>ПП 10</w:t>
            </w:r>
          </w:p>
        </w:tc>
        <w:tc>
          <w:tcPr>
            <w:tcW w:w="1985" w:type="dxa"/>
            <w:vAlign w:val="center"/>
          </w:tcPr>
          <w:p w:rsidR="00121814" w:rsidRPr="00121814" w:rsidRDefault="00121814" w:rsidP="009235C9">
            <w:pPr>
              <w:ind w:firstLine="459"/>
            </w:pPr>
            <w:r w:rsidRPr="00121814">
              <w:t>10 мм</w:t>
            </w:r>
          </w:p>
        </w:tc>
        <w:tc>
          <w:tcPr>
            <w:tcW w:w="2764" w:type="dxa"/>
            <w:tcBorders>
              <w:bottom w:val="single" w:sz="4" w:space="0" w:color="auto"/>
              <w:right w:val="nil"/>
            </w:tcBorders>
          </w:tcPr>
          <w:p w:rsidR="00121814" w:rsidRPr="00121814" w:rsidRDefault="00121814" w:rsidP="009235C9">
            <w:pPr>
              <w:jc w:val="center"/>
            </w:pPr>
            <w:r w:rsidRPr="00121814">
              <w:rPr>
                <w:noProof/>
              </w:rPr>
              <w:drawing>
                <wp:inline distT="0" distB="0" distL="0" distR="0">
                  <wp:extent cx="710119" cy="695325"/>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710119" cy="695325"/>
                          </a:xfrm>
                          <a:prstGeom prst="rect">
                            <a:avLst/>
                          </a:prstGeom>
                          <a:noFill/>
                          <a:ln w="9525">
                            <a:noFill/>
                            <a:miter lim="800000"/>
                            <a:headEnd/>
                            <a:tailEnd/>
                          </a:ln>
                        </pic:spPr>
                      </pic:pic>
                    </a:graphicData>
                  </a:graphic>
                </wp:inline>
              </w:drawing>
            </w:r>
          </w:p>
        </w:tc>
        <w:tc>
          <w:tcPr>
            <w:tcW w:w="2764" w:type="dxa"/>
            <w:tcBorders>
              <w:left w:val="nil"/>
              <w:bottom w:val="single" w:sz="4" w:space="0" w:color="auto"/>
            </w:tcBorders>
          </w:tcPr>
          <w:p w:rsidR="00121814" w:rsidRPr="00121814" w:rsidRDefault="006E1C3B" w:rsidP="009235C9">
            <w:pPr>
              <w:jc w:val="center"/>
            </w:pPr>
            <w:r>
              <w:rPr>
                <w:noProof/>
              </w:rPr>
              <w:pict>
                <v:oval id="_x0000_s1031" style="position:absolute;left:0;text-align:left;margin-left:15.45pt;margin-top:8.1pt;width:60.6pt;height:70.75pt;z-index:251663360;mso-position-horizontal-relative:text;mso-position-vertical-relative:text" strokeweight="4.5pt">
                  <v:textbox style="mso-next-textbox:#_x0000_s1031">
                    <w:txbxContent>
                      <w:p w:rsidR="009A0558" w:rsidRPr="009235C9" w:rsidRDefault="009A0558" w:rsidP="009235C9">
                        <w:pPr>
                          <w:pStyle w:val="2"/>
                          <w:spacing w:before="0"/>
                          <w:jc w:val="center"/>
                          <w:rPr>
                            <w:rFonts w:ascii="Times Kaz" w:hAnsi="Times Kaz"/>
                            <w:color w:val="auto"/>
                            <w:sz w:val="20"/>
                            <w:lang w:val="en-US"/>
                          </w:rPr>
                        </w:pPr>
                        <w:r w:rsidRPr="009235C9">
                          <w:rPr>
                            <w:rFonts w:ascii="Times Kaz" w:hAnsi="Times Kaz"/>
                            <w:color w:val="auto"/>
                            <w:sz w:val="20"/>
                            <w:lang w:val="en-US"/>
                          </w:rPr>
                          <w:t>XXX</w:t>
                        </w:r>
                      </w:p>
                      <w:p w:rsidR="009A0558" w:rsidRPr="009235C9" w:rsidRDefault="009A0558" w:rsidP="009235C9">
                        <w:pPr>
                          <w:pStyle w:val="2"/>
                          <w:spacing w:before="0"/>
                          <w:jc w:val="center"/>
                          <w:rPr>
                            <w:b w:val="0"/>
                            <w:color w:val="auto"/>
                          </w:rPr>
                        </w:pPr>
                        <w:r w:rsidRPr="009235C9">
                          <w:rPr>
                            <w:b w:val="0"/>
                            <w:color w:val="auto"/>
                          </w:rPr>
                          <w:t>ОХХ</w:t>
                        </w:r>
                        <w:proofErr w:type="gramStart"/>
                        <w:r w:rsidRPr="009235C9">
                          <w:rPr>
                            <w:b w:val="0"/>
                            <w:color w:val="auto"/>
                          </w:rPr>
                          <w:t>2</w:t>
                        </w:r>
                        <w:proofErr w:type="gramEnd"/>
                      </w:p>
                    </w:txbxContent>
                  </v:textbox>
                </v:oval>
              </w:pict>
            </w:r>
          </w:p>
          <w:p w:rsidR="00121814" w:rsidRPr="00121814" w:rsidRDefault="00121814" w:rsidP="009235C9">
            <w:pPr>
              <w:jc w:val="center"/>
            </w:pPr>
          </w:p>
          <w:p w:rsidR="00121814" w:rsidRPr="00121814" w:rsidRDefault="00121814" w:rsidP="009235C9">
            <w:pPr>
              <w:jc w:val="center"/>
            </w:pPr>
          </w:p>
          <w:p w:rsidR="00121814" w:rsidRPr="00121814" w:rsidRDefault="00121814" w:rsidP="009235C9">
            <w:pPr>
              <w:jc w:val="center"/>
            </w:pPr>
          </w:p>
        </w:tc>
      </w:tr>
    </w:tbl>
    <w:p w:rsidR="00121814" w:rsidRPr="00121814" w:rsidRDefault="00121814" w:rsidP="00121814">
      <w:pPr>
        <w:jc w:val="center"/>
      </w:pPr>
    </w:p>
    <w:p w:rsidR="00121814" w:rsidRPr="00121814" w:rsidRDefault="009235C9" w:rsidP="009235C9">
      <w:pPr>
        <w:jc w:val="both"/>
      </w:pPr>
      <w:r>
        <w:t>4.</w:t>
      </w:r>
      <w:r w:rsidR="00121814" w:rsidRPr="00121814">
        <w:t xml:space="preserve">4. Рисунок самоклеящегося лейбла </w:t>
      </w:r>
    </w:p>
    <w:p w:rsidR="00121814" w:rsidRPr="00121814" w:rsidRDefault="00121814" w:rsidP="00121814">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985"/>
        <w:gridCol w:w="2764"/>
        <w:gridCol w:w="2764"/>
      </w:tblGrid>
      <w:tr w:rsidR="00121814" w:rsidRPr="009235C9" w:rsidTr="00376D5A">
        <w:trPr>
          <w:cantSplit/>
        </w:trPr>
        <w:tc>
          <w:tcPr>
            <w:tcW w:w="2376" w:type="dxa"/>
            <w:vAlign w:val="center"/>
          </w:tcPr>
          <w:p w:rsidR="00121814" w:rsidRPr="009235C9" w:rsidRDefault="00121814" w:rsidP="00121814">
            <w:pPr>
              <w:jc w:val="center"/>
              <w:rPr>
                <w:b/>
                <w:sz w:val="24"/>
                <w:szCs w:val="24"/>
              </w:rPr>
            </w:pPr>
            <w:r w:rsidRPr="009235C9">
              <w:rPr>
                <w:b/>
                <w:sz w:val="24"/>
                <w:szCs w:val="24"/>
              </w:rPr>
              <w:t xml:space="preserve">Обозначение </w:t>
            </w:r>
            <w:proofErr w:type="spellStart"/>
            <w:r w:rsidRPr="009235C9">
              <w:rPr>
                <w:b/>
                <w:sz w:val="24"/>
                <w:szCs w:val="24"/>
              </w:rPr>
              <w:t>поверительного</w:t>
            </w:r>
            <w:proofErr w:type="spellEnd"/>
            <w:r w:rsidRPr="009235C9">
              <w:rPr>
                <w:b/>
                <w:sz w:val="24"/>
                <w:szCs w:val="24"/>
              </w:rPr>
              <w:t xml:space="preserve"> клейма</w:t>
            </w:r>
          </w:p>
        </w:tc>
        <w:tc>
          <w:tcPr>
            <w:tcW w:w="1985" w:type="dxa"/>
            <w:vAlign w:val="center"/>
          </w:tcPr>
          <w:p w:rsidR="00121814" w:rsidRPr="009235C9" w:rsidRDefault="00121814" w:rsidP="00121814">
            <w:pPr>
              <w:jc w:val="center"/>
              <w:rPr>
                <w:b/>
                <w:sz w:val="24"/>
                <w:szCs w:val="24"/>
              </w:rPr>
            </w:pPr>
            <w:r w:rsidRPr="009235C9">
              <w:rPr>
                <w:b/>
                <w:sz w:val="24"/>
                <w:szCs w:val="24"/>
              </w:rPr>
              <w:t>Диаметр</w:t>
            </w:r>
          </w:p>
        </w:tc>
        <w:tc>
          <w:tcPr>
            <w:tcW w:w="5528" w:type="dxa"/>
            <w:gridSpan w:val="2"/>
            <w:tcBorders>
              <w:bottom w:val="nil"/>
            </w:tcBorders>
            <w:vAlign w:val="center"/>
          </w:tcPr>
          <w:p w:rsidR="00121814" w:rsidRPr="009235C9" w:rsidRDefault="00121814" w:rsidP="009235C9">
            <w:pPr>
              <w:pStyle w:val="1"/>
              <w:spacing w:before="0"/>
              <w:jc w:val="center"/>
              <w:rPr>
                <w:rFonts w:ascii="Times New Roman" w:hAnsi="Times New Roman" w:cs="Times New Roman"/>
                <w:b w:val="0"/>
                <w:color w:val="auto"/>
                <w:sz w:val="24"/>
                <w:szCs w:val="24"/>
              </w:rPr>
            </w:pPr>
            <w:r w:rsidRPr="009235C9">
              <w:rPr>
                <w:rFonts w:ascii="Times New Roman" w:hAnsi="Times New Roman" w:cs="Times New Roman"/>
                <w:color w:val="auto"/>
                <w:sz w:val="24"/>
                <w:szCs w:val="24"/>
              </w:rPr>
              <w:t>Рисунок</w:t>
            </w:r>
          </w:p>
        </w:tc>
      </w:tr>
      <w:tr w:rsidR="00121814" w:rsidRPr="00121814" w:rsidTr="00376D5A">
        <w:trPr>
          <w:cantSplit/>
          <w:trHeight w:val="1860"/>
        </w:trPr>
        <w:tc>
          <w:tcPr>
            <w:tcW w:w="2376" w:type="dxa"/>
            <w:vAlign w:val="center"/>
          </w:tcPr>
          <w:p w:rsidR="00121814" w:rsidRPr="00121814" w:rsidRDefault="006E1C3B" w:rsidP="00121814">
            <w:pPr>
              <w:ind w:firstLine="709"/>
            </w:pPr>
            <w:r>
              <w:rPr>
                <w:noProof/>
              </w:rPr>
              <w:pict>
                <v:shape id="_x0000_s1029" type="#_x0000_t202" style="position:absolute;left:0;text-align:left;margin-left:378.1pt;margin-top:6.25pt;width:86.15pt;height:78.95pt;z-index:251661312;mso-position-horizontal-relative:text;mso-position-vertical-relative:text" o:allowincell="f" stroked="f">
                  <v:textbox style="mso-next-textbox:#_x0000_s1029">
                    <w:txbxContent>
                      <w:p w:rsidR="009A0558" w:rsidRDefault="009A0558" w:rsidP="00121814">
                        <w:r>
                          <w:object w:dxaOrig="1451" w:dyaOrig="1451">
                            <v:shape id="_x0000_i1090" type="#_x0000_t75" style="width:1in;height:1in" o:ole="" fillcolor="window">
                              <v:imagedata r:id="rId31" o:title=""/>
                            </v:shape>
                            <o:OLEObject Type="Embed" ProgID="CorelDraw.Graphic.8" ShapeID="_x0000_i1090" DrawAspect="Content" ObjectID="_1482320575" r:id="rId32"/>
                          </w:object>
                        </w:r>
                      </w:p>
                    </w:txbxContent>
                  </v:textbox>
                </v:shape>
              </w:pict>
            </w:r>
            <w:r>
              <w:rPr>
                <w:noProof/>
              </w:rPr>
              <w:pict>
                <v:shape id="_x0000_s1028" type="#_x0000_t202" style="position:absolute;left:0;text-align:left;margin-left:240.6pt;margin-top:6.25pt;width:86.25pt;height:79.05pt;z-index:251660288;mso-position-horizontal-relative:text;mso-position-vertical-relative:text" o:allowincell="f" stroked="f">
                  <v:textbox style="mso-next-textbox:#_x0000_s1028">
                    <w:txbxContent>
                      <w:p w:rsidR="009A0558" w:rsidRDefault="009A0558" w:rsidP="00121814">
                        <w:r>
                          <w:object w:dxaOrig="1451" w:dyaOrig="1451">
                            <v:shape id="_x0000_i1091" type="#_x0000_t75" style="width:1in;height:1in" o:ole="" fillcolor="window">
                              <v:imagedata r:id="rId33" o:title=""/>
                            </v:shape>
                            <o:OLEObject Type="Embed" ProgID="CorelDraw.Graphic.8" ShapeID="_x0000_i1091" DrawAspect="Content" ObjectID="_1482320576" r:id="rId34"/>
                          </w:object>
                        </w:r>
                      </w:p>
                      <w:p w:rsidR="009A0558" w:rsidRDefault="009A0558" w:rsidP="00121814">
                        <w:r>
                          <w:object w:dxaOrig="1451" w:dyaOrig="1451">
                            <v:shape id="_x0000_i1092" type="#_x0000_t75" style="width:1in;height:1in" o:ole="" fillcolor="window">
                              <v:imagedata r:id="rId33" o:title=""/>
                            </v:shape>
                            <o:OLEObject Type="Embed" ProgID="CorelDraw.Graphic.8" ShapeID="_x0000_i1092" DrawAspect="Content" ObjectID="_1482320577" r:id="rId35"/>
                          </w:object>
                        </w:r>
                      </w:p>
                    </w:txbxContent>
                  </v:textbox>
                </v:shape>
              </w:pict>
            </w:r>
            <w:r w:rsidR="00121814" w:rsidRPr="00121814">
              <w:t>СЛ 18</w:t>
            </w:r>
          </w:p>
        </w:tc>
        <w:tc>
          <w:tcPr>
            <w:tcW w:w="1985" w:type="dxa"/>
            <w:vAlign w:val="center"/>
          </w:tcPr>
          <w:p w:rsidR="00121814" w:rsidRPr="00121814" w:rsidRDefault="00121814" w:rsidP="00121814">
            <w:pPr>
              <w:ind w:firstLine="459"/>
            </w:pPr>
            <w:r w:rsidRPr="00121814">
              <w:t>18 мм</w:t>
            </w:r>
          </w:p>
        </w:tc>
        <w:tc>
          <w:tcPr>
            <w:tcW w:w="2764" w:type="dxa"/>
            <w:tcBorders>
              <w:right w:val="nil"/>
            </w:tcBorders>
          </w:tcPr>
          <w:p w:rsidR="00121814" w:rsidRPr="00121814" w:rsidRDefault="00121814" w:rsidP="00121814">
            <w:pPr>
              <w:jc w:val="center"/>
            </w:pPr>
          </w:p>
        </w:tc>
        <w:tc>
          <w:tcPr>
            <w:tcW w:w="2764" w:type="dxa"/>
            <w:tcBorders>
              <w:left w:val="nil"/>
            </w:tcBorders>
          </w:tcPr>
          <w:p w:rsidR="00121814" w:rsidRPr="00121814" w:rsidRDefault="00121814" w:rsidP="00121814">
            <w:pPr>
              <w:jc w:val="center"/>
            </w:pPr>
          </w:p>
        </w:tc>
      </w:tr>
      <w:tr w:rsidR="00121814" w:rsidRPr="00121814" w:rsidTr="00376D5A">
        <w:trPr>
          <w:cantSplit/>
          <w:trHeight w:val="1845"/>
        </w:trPr>
        <w:tc>
          <w:tcPr>
            <w:tcW w:w="2376" w:type="dxa"/>
            <w:vAlign w:val="center"/>
          </w:tcPr>
          <w:p w:rsidR="00121814" w:rsidRPr="00121814" w:rsidRDefault="006E1C3B" w:rsidP="00121814">
            <w:pPr>
              <w:ind w:firstLine="709"/>
              <w:rPr>
                <w:noProof/>
              </w:rPr>
            </w:pPr>
            <w:r>
              <w:rPr>
                <w:noProof/>
              </w:rPr>
              <w:pict>
                <v:shape id="_x0000_s1030" type="#_x0000_t202" style="position:absolute;left:0;text-align:left;margin-left:310.3pt;margin-top:6.75pt;width:85.1pt;height:77.9pt;z-index:251662336;mso-position-horizontal-relative:text;mso-position-vertical-relative:text" o:allowincell="f" stroked="f">
                  <v:textbox style="mso-next-textbox:#_x0000_s1030">
                    <w:txbxContent>
                      <w:p w:rsidR="009A0558" w:rsidRDefault="009A0558" w:rsidP="00121814">
                        <w:r>
                          <w:object w:dxaOrig="4245" w:dyaOrig="4245">
                            <v:shape id="_x0000_i1093" type="#_x0000_t75" style="width:70.5pt;height:70.5pt" o:ole="" fillcolor="window">
                              <v:imagedata r:id="rId27" o:title=""/>
                            </v:shape>
                            <o:OLEObject Type="Embed" ProgID="CorelDraw.Graphic.8" ShapeID="_x0000_i1093" DrawAspect="Content" ObjectID="_1482320578" r:id="rId36"/>
                          </w:object>
                        </w:r>
                      </w:p>
                    </w:txbxContent>
                  </v:textbox>
                </v:shape>
              </w:pict>
            </w:r>
            <w:r w:rsidR="00121814" w:rsidRPr="00121814">
              <w:rPr>
                <w:noProof/>
              </w:rPr>
              <w:t>СЛГ 10</w:t>
            </w:r>
          </w:p>
        </w:tc>
        <w:tc>
          <w:tcPr>
            <w:tcW w:w="1985" w:type="dxa"/>
            <w:vAlign w:val="center"/>
          </w:tcPr>
          <w:p w:rsidR="00121814" w:rsidRPr="00121814" w:rsidRDefault="00121814" w:rsidP="00121814">
            <w:pPr>
              <w:ind w:firstLine="459"/>
            </w:pPr>
            <w:r w:rsidRPr="00121814">
              <w:t>10 мм</w:t>
            </w:r>
          </w:p>
        </w:tc>
        <w:tc>
          <w:tcPr>
            <w:tcW w:w="5528" w:type="dxa"/>
            <w:gridSpan w:val="2"/>
          </w:tcPr>
          <w:p w:rsidR="00121814" w:rsidRPr="00121814" w:rsidRDefault="00121814" w:rsidP="00121814">
            <w:pPr>
              <w:jc w:val="center"/>
            </w:pPr>
          </w:p>
        </w:tc>
      </w:tr>
    </w:tbl>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86366E" w:rsidRDefault="0086366E" w:rsidP="00CF76EE">
      <w:pPr>
        <w:pStyle w:val="a9"/>
        <w:shd w:val="clear" w:color="auto" w:fill="FFFFFF"/>
        <w:spacing w:before="0" w:beforeAutospacing="0" w:after="0" w:afterAutospacing="0"/>
        <w:jc w:val="both"/>
        <w:textAlignment w:val="baseline"/>
        <w:rPr>
          <w:rStyle w:val="apple-converted-space"/>
          <w:b/>
          <w:color w:val="000000" w:themeColor="text1"/>
          <w:spacing w:val="2"/>
        </w:rPr>
      </w:pPr>
    </w:p>
    <w:p w:rsidR="009102F2" w:rsidRDefault="009102F2" w:rsidP="00CF76EE">
      <w:pPr>
        <w:pStyle w:val="a9"/>
        <w:shd w:val="clear" w:color="auto" w:fill="FFFFFF"/>
        <w:spacing w:before="0" w:beforeAutospacing="0" w:after="0" w:afterAutospacing="0"/>
        <w:jc w:val="both"/>
        <w:textAlignment w:val="baseline"/>
        <w:rPr>
          <w:rStyle w:val="apple-converted-space"/>
          <w:b/>
          <w:color w:val="000000" w:themeColor="text1"/>
          <w:spacing w:val="2"/>
        </w:rPr>
      </w:pPr>
    </w:p>
    <w:p w:rsidR="009102F2" w:rsidRPr="00ED00E3" w:rsidRDefault="009102F2" w:rsidP="00CF76EE">
      <w:pPr>
        <w:pStyle w:val="a9"/>
        <w:shd w:val="clear" w:color="auto" w:fill="FFFFFF"/>
        <w:spacing w:before="0" w:beforeAutospacing="0" w:after="0" w:afterAutospacing="0"/>
        <w:jc w:val="both"/>
        <w:textAlignment w:val="baseline"/>
        <w:rPr>
          <w:rStyle w:val="apple-converted-space"/>
          <w:b/>
          <w:color w:val="000000" w:themeColor="text1"/>
          <w:spacing w:val="2"/>
        </w:rPr>
      </w:pPr>
    </w:p>
    <w:p w:rsidR="00CD2BD1" w:rsidRPr="00ED00E3" w:rsidRDefault="0086366E" w:rsidP="00CF76EE">
      <w:pPr>
        <w:pStyle w:val="a9"/>
        <w:shd w:val="clear" w:color="auto" w:fill="FFFFFF"/>
        <w:spacing w:before="0" w:beforeAutospacing="0" w:after="0" w:afterAutospacing="0"/>
        <w:jc w:val="both"/>
        <w:textAlignment w:val="baseline"/>
        <w:rPr>
          <w:rStyle w:val="apple-converted-space"/>
          <w:b/>
          <w:color w:val="000000" w:themeColor="text1"/>
          <w:spacing w:val="2"/>
          <w:sz w:val="28"/>
          <w:szCs w:val="28"/>
        </w:rPr>
      </w:pPr>
      <w:r w:rsidRPr="00ED00E3">
        <w:rPr>
          <w:rStyle w:val="apple-converted-space"/>
          <w:b/>
          <w:color w:val="000000" w:themeColor="text1"/>
          <w:spacing w:val="2"/>
          <w:sz w:val="28"/>
          <w:szCs w:val="28"/>
        </w:rPr>
        <w:lastRenderedPageBreak/>
        <w:t xml:space="preserve">2. </w:t>
      </w:r>
      <w:r w:rsidR="008A2114" w:rsidRPr="00ED00E3">
        <w:rPr>
          <w:rStyle w:val="apple-converted-space"/>
          <w:b/>
          <w:color w:val="000000" w:themeColor="text1"/>
          <w:spacing w:val="2"/>
          <w:sz w:val="28"/>
          <w:szCs w:val="28"/>
        </w:rPr>
        <w:t xml:space="preserve">Изучить форму заявки </w:t>
      </w:r>
      <w:r w:rsidR="008A2114" w:rsidRPr="00ED00E3">
        <w:rPr>
          <w:b/>
          <w:sz w:val="28"/>
        </w:rPr>
        <w:t xml:space="preserve">на изготовление </w:t>
      </w:r>
      <w:proofErr w:type="spellStart"/>
      <w:r w:rsidR="008A2114" w:rsidRPr="00ED00E3">
        <w:rPr>
          <w:b/>
          <w:sz w:val="28"/>
        </w:rPr>
        <w:t>поверительных</w:t>
      </w:r>
      <w:proofErr w:type="spellEnd"/>
      <w:r w:rsidR="008A2114" w:rsidRPr="00ED00E3">
        <w:rPr>
          <w:b/>
          <w:sz w:val="28"/>
        </w:rPr>
        <w:t xml:space="preserve"> клейм для ее правильного заполнения</w:t>
      </w: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86366E" w:rsidRPr="0086366E" w:rsidRDefault="0086366E" w:rsidP="0086366E">
      <w:pPr>
        <w:pStyle w:val="1"/>
        <w:keepNext w:val="0"/>
        <w:jc w:val="center"/>
        <w:rPr>
          <w:color w:val="auto"/>
        </w:rPr>
      </w:pPr>
      <w:r w:rsidRPr="0086366E">
        <w:rPr>
          <w:color w:val="auto"/>
        </w:rPr>
        <w:t>Форма заявки</w:t>
      </w:r>
    </w:p>
    <w:p w:rsidR="0086366E" w:rsidRPr="007B0F05" w:rsidRDefault="0086366E" w:rsidP="0086366E">
      <w:pPr>
        <w:ind w:left="5670"/>
        <w:jc w:val="center"/>
      </w:pPr>
      <w:r w:rsidRPr="007B0F05">
        <w:t>__________________________</w:t>
      </w:r>
    </w:p>
    <w:p w:rsidR="0086366E" w:rsidRPr="007B0F05" w:rsidRDefault="0086366E" w:rsidP="0086366E">
      <w:pPr>
        <w:ind w:left="5670"/>
        <w:jc w:val="center"/>
      </w:pPr>
      <w:r w:rsidRPr="007B0F05">
        <w:t>должность руководителя государственного</w:t>
      </w:r>
    </w:p>
    <w:p w:rsidR="0086366E" w:rsidRPr="007B0F05" w:rsidRDefault="0086366E" w:rsidP="0086366E">
      <w:pPr>
        <w:ind w:left="5670"/>
        <w:jc w:val="center"/>
      </w:pPr>
      <w:r w:rsidRPr="007B0F05">
        <w:t>научного метрологического центра</w:t>
      </w:r>
    </w:p>
    <w:p w:rsidR="0086366E" w:rsidRPr="007B0F05" w:rsidRDefault="0086366E" w:rsidP="0086366E">
      <w:pPr>
        <w:ind w:left="5670"/>
        <w:jc w:val="center"/>
      </w:pPr>
      <w:r w:rsidRPr="007B0F05">
        <w:t>__________________________</w:t>
      </w:r>
    </w:p>
    <w:p w:rsidR="0086366E" w:rsidRPr="007B0F05" w:rsidRDefault="0086366E" w:rsidP="0086366E">
      <w:pPr>
        <w:ind w:left="5670"/>
        <w:jc w:val="center"/>
      </w:pPr>
      <w:r w:rsidRPr="007B0F05">
        <w:t>фамилия, инициалы</w:t>
      </w:r>
    </w:p>
    <w:p w:rsidR="0086366E" w:rsidRPr="0086366E" w:rsidRDefault="0086366E" w:rsidP="0086366E">
      <w:pPr>
        <w:pStyle w:val="4"/>
        <w:keepNext w:val="0"/>
        <w:jc w:val="center"/>
        <w:rPr>
          <w:rFonts w:ascii="Times New Roman" w:hAnsi="Times New Roman" w:cs="Times New Roman"/>
          <w:i w:val="0"/>
          <w:color w:val="auto"/>
        </w:rPr>
      </w:pPr>
      <w:r w:rsidRPr="0086366E">
        <w:rPr>
          <w:rFonts w:ascii="Times New Roman" w:hAnsi="Times New Roman" w:cs="Times New Roman"/>
          <w:i w:val="0"/>
          <w:color w:val="auto"/>
        </w:rPr>
        <w:t>ЗАЯВКА</w:t>
      </w:r>
    </w:p>
    <w:p w:rsidR="0086366E" w:rsidRPr="007B0F05" w:rsidRDefault="0086366E" w:rsidP="0086366E">
      <w:pPr>
        <w:jc w:val="center"/>
      </w:pPr>
      <w:r w:rsidRPr="007B0F05">
        <w:t xml:space="preserve">на изготовление </w:t>
      </w:r>
      <w:proofErr w:type="spellStart"/>
      <w:r w:rsidRPr="007B0F05">
        <w:t>поверительных</w:t>
      </w:r>
      <w:proofErr w:type="spellEnd"/>
      <w:r w:rsidRPr="007B0F05">
        <w:t xml:space="preserve"> клейм образца _____ года</w:t>
      </w:r>
    </w:p>
    <w:p w:rsidR="0086366E" w:rsidRPr="007B0F05" w:rsidRDefault="0086366E" w:rsidP="0086366E">
      <w:pPr>
        <w:jc w:val="center"/>
      </w:pPr>
      <w:r w:rsidRPr="007B0F05">
        <w:t>для ___________________________________________</w:t>
      </w:r>
    </w:p>
    <w:p w:rsidR="0086366E" w:rsidRPr="007B0F05" w:rsidRDefault="0086366E" w:rsidP="0086366E">
      <w:pPr>
        <w:jc w:val="center"/>
      </w:pPr>
      <w:r w:rsidRPr="007B0F05">
        <w:t>наименование метрологической службы</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29"/>
        <w:gridCol w:w="3449"/>
        <w:gridCol w:w="1560"/>
        <w:gridCol w:w="2335"/>
        <w:gridCol w:w="1634"/>
      </w:tblGrid>
      <w:tr w:rsidR="0086366E" w:rsidRPr="007B0F05" w:rsidTr="00376D5A">
        <w:trPr>
          <w:cantSplit/>
          <w:trHeight w:val="639"/>
        </w:trPr>
        <w:tc>
          <w:tcPr>
            <w:tcW w:w="1229" w:type="dxa"/>
            <w:vMerge w:val="restart"/>
            <w:vAlign w:val="center"/>
          </w:tcPr>
          <w:p w:rsidR="0086366E" w:rsidRPr="007B0F05" w:rsidRDefault="0086366E" w:rsidP="00376D5A">
            <w:pPr>
              <w:jc w:val="center"/>
              <w:rPr>
                <w:sz w:val="24"/>
              </w:rPr>
            </w:pPr>
            <w:r w:rsidRPr="007B0F05">
              <w:rPr>
                <w:sz w:val="24"/>
              </w:rPr>
              <w:t>Шифр метрологи</w:t>
            </w:r>
          </w:p>
          <w:p w:rsidR="0086366E" w:rsidRPr="007B0F05" w:rsidRDefault="0086366E" w:rsidP="00376D5A">
            <w:pPr>
              <w:jc w:val="center"/>
              <w:rPr>
                <w:sz w:val="24"/>
              </w:rPr>
            </w:pPr>
            <w:r w:rsidRPr="007B0F05">
              <w:rPr>
                <w:sz w:val="24"/>
              </w:rPr>
              <w:t>ческой службы</w:t>
            </w:r>
          </w:p>
        </w:tc>
        <w:tc>
          <w:tcPr>
            <w:tcW w:w="3449" w:type="dxa"/>
            <w:vMerge w:val="restart"/>
            <w:vAlign w:val="center"/>
          </w:tcPr>
          <w:p w:rsidR="0086366E" w:rsidRPr="007B0F05" w:rsidRDefault="0086366E" w:rsidP="00376D5A">
            <w:pPr>
              <w:jc w:val="center"/>
              <w:rPr>
                <w:sz w:val="24"/>
              </w:rPr>
            </w:pPr>
            <w:r w:rsidRPr="007B0F05">
              <w:rPr>
                <w:sz w:val="24"/>
              </w:rPr>
              <w:t>Наименование</w:t>
            </w:r>
          </w:p>
        </w:tc>
        <w:tc>
          <w:tcPr>
            <w:tcW w:w="1560" w:type="dxa"/>
            <w:vAlign w:val="center"/>
          </w:tcPr>
          <w:p w:rsidR="0086366E" w:rsidRPr="007B0F05" w:rsidRDefault="0086366E" w:rsidP="00376D5A">
            <w:pPr>
              <w:jc w:val="center"/>
              <w:rPr>
                <w:sz w:val="24"/>
              </w:rPr>
            </w:pPr>
            <w:r w:rsidRPr="007B0F05">
              <w:rPr>
                <w:sz w:val="24"/>
              </w:rPr>
              <w:t xml:space="preserve">Количество, </w:t>
            </w:r>
            <w:proofErr w:type="spellStart"/>
            <w:proofErr w:type="gramStart"/>
            <w:r w:rsidRPr="007B0F05">
              <w:rPr>
                <w:sz w:val="24"/>
              </w:rPr>
              <w:t>шт</w:t>
            </w:r>
            <w:proofErr w:type="spellEnd"/>
            <w:proofErr w:type="gramEnd"/>
          </w:p>
        </w:tc>
        <w:tc>
          <w:tcPr>
            <w:tcW w:w="2335" w:type="dxa"/>
            <w:vAlign w:val="center"/>
          </w:tcPr>
          <w:p w:rsidR="0086366E" w:rsidRPr="007B0F05" w:rsidRDefault="0086366E" w:rsidP="00376D5A">
            <w:pPr>
              <w:jc w:val="center"/>
              <w:rPr>
                <w:sz w:val="24"/>
              </w:rPr>
            </w:pPr>
            <w:r w:rsidRPr="007B0F05">
              <w:rPr>
                <w:sz w:val="24"/>
              </w:rPr>
              <w:t xml:space="preserve">Максимальный </w:t>
            </w:r>
            <w:proofErr w:type="spellStart"/>
            <w:r w:rsidRPr="007B0F05">
              <w:rPr>
                <w:sz w:val="24"/>
              </w:rPr>
              <w:t>межповерочный</w:t>
            </w:r>
            <w:proofErr w:type="spellEnd"/>
            <w:r w:rsidRPr="007B0F05">
              <w:rPr>
                <w:sz w:val="24"/>
              </w:rPr>
              <w:t xml:space="preserve"> интервал средства измерений, для которого используется данное </w:t>
            </w:r>
            <w:proofErr w:type="spellStart"/>
            <w:r w:rsidRPr="007B0F05">
              <w:rPr>
                <w:sz w:val="24"/>
              </w:rPr>
              <w:t>поверительное</w:t>
            </w:r>
            <w:proofErr w:type="spellEnd"/>
            <w:r w:rsidRPr="007B0F05">
              <w:rPr>
                <w:sz w:val="24"/>
              </w:rPr>
              <w:t xml:space="preserve"> клеймо</w:t>
            </w:r>
            <w:r w:rsidRPr="007B0F05">
              <w:rPr>
                <w:rStyle w:val="af5"/>
                <w:sz w:val="24"/>
              </w:rPr>
              <w:footnoteReference w:customMarkFollows="1" w:id="1"/>
              <w:t>*</w:t>
            </w:r>
          </w:p>
        </w:tc>
        <w:tc>
          <w:tcPr>
            <w:tcW w:w="1634" w:type="dxa"/>
            <w:vMerge w:val="restart"/>
            <w:vAlign w:val="center"/>
          </w:tcPr>
          <w:p w:rsidR="0086366E" w:rsidRPr="007B0F05" w:rsidRDefault="0086366E" w:rsidP="00376D5A">
            <w:pPr>
              <w:jc w:val="center"/>
              <w:rPr>
                <w:sz w:val="24"/>
              </w:rPr>
            </w:pPr>
            <w:r w:rsidRPr="007B0F05">
              <w:rPr>
                <w:sz w:val="24"/>
              </w:rPr>
              <w:t>Примечание</w:t>
            </w:r>
          </w:p>
        </w:tc>
      </w:tr>
      <w:tr w:rsidR="0086366E" w:rsidRPr="007B0F05" w:rsidTr="00376D5A">
        <w:trPr>
          <w:cantSplit/>
          <w:trHeight w:val="1116"/>
        </w:trPr>
        <w:tc>
          <w:tcPr>
            <w:tcW w:w="1229" w:type="dxa"/>
            <w:vMerge/>
            <w:vAlign w:val="center"/>
          </w:tcPr>
          <w:p w:rsidR="0086366E" w:rsidRPr="007B0F05" w:rsidRDefault="0086366E" w:rsidP="00376D5A">
            <w:pPr>
              <w:jc w:val="center"/>
              <w:rPr>
                <w:sz w:val="24"/>
              </w:rPr>
            </w:pPr>
          </w:p>
        </w:tc>
        <w:tc>
          <w:tcPr>
            <w:tcW w:w="3449" w:type="dxa"/>
            <w:vMerge/>
            <w:vAlign w:val="center"/>
          </w:tcPr>
          <w:p w:rsidR="0086366E" w:rsidRPr="007B0F05" w:rsidRDefault="0086366E" w:rsidP="00376D5A">
            <w:pPr>
              <w:jc w:val="center"/>
              <w:rPr>
                <w:sz w:val="24"/>
              </w:rPr>
            </w:pPr>
          </w:p>
        </w:tc>
        <w:tc>
          <w:tcPr>
            <w:tcW w:w="1560" w:type="dxa"/>
            <w:vAlign w:val="center"/>
          </w:tcPr>
          <w:p w:rsidR="0086366E" w:rsidRPr="007B0F05" w:rsidRDefault="0086366E" w:rsidP="00376D5A">
            <w:pPr>
              <w:jc w:val="center"/>
              <w:rPr>
                <w:sz w:val="24"/>
              </w:rPr>
            </w:pPr>
            <w:r w:rsidRPr="007B0F05">
              <w:rPr>
                <w:sz w:val="24"/>
              </w:rPr>
              <w:t>годовые</w:t>
            </w:r>
          </w:p>
        </w:tc>
        <w:tc>
          <w:tcPr>
            <w:tcW w:w="2335" w:type="dxa"/>
            <w:vAlign w:val="center"/>
          </w:tcPr>
          <w:p w:rsidR="0086366E" w:rsidRPr="007B0F05" w:rsidRDefault="0086366E" w:rsidP="00376D5A">
            <w:pPr>
              <w:jc w:val="center"/>
              <w:rPr>
                <w:sz w:val="24"/>
              </w:rPr>
            </w:pPr>
            <w:r w:rsidRPr="007B0F05">
              <w:rPr>
                <w:sz w:val="24"/>
              </w:rPr>
              <w:t>квартальные</w:t>
            </w:r>
          </w:p>
        </w:tc>
        <w:tc>
          <w:tcPr>
            <w:tcW w:w="1634" w:type="dxa"/>
            <w:vMerge/>
            <w:vAlign w:val="center"/>
          </w:tcPr>
          <w:p w:rsidR="0086366E" w:rsidRPr="007B0F05" w:rsidRDefault="0086366E" w:rsidP="00376D5A">
            <w:pPr>
              <w:jc w:val="center"/>
              <w:rPr>
                <w:sz w:val="24"/>
              </w:rPr>
            </w:pPr>
          </w:p>
        </w:tc>
      </w:tr>
      <w:tr w:rsidR="0086366E" w:rsidRPr="007B0F05" w:rsidTr="00376D5A">
        <w:trPr>
          <w:cantSplit/>
          <w:trHeight w:val="353"/>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Металлические клейма</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274"/>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Латунные клейма</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268"/>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Самоклеящиеся лейблы</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276"/>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Пластиковые пломбы</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278"/>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Металлические гасители</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318"/>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Латунный гаситель</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547"/>
        </w:trPr>
        <w:tc>
          <w:tcPr>
            <w:tcW w:w="1229" w:type="dxa"/>
          </w:tcPr>
          <w:p w:rsidR="0086366E" w:rsidRPr="007B0F05" w:rsidRDefault="0086366E" w:rsidP="00376D5A">
            <w:pPr>
              <w:jc w:val="center"/>
              <w:rPr>
                <w:sz w:val="24"/>
              </w:rPr>
            </w:pPr>
          </w:p>
        </w:tc>
        <w:tc>
          <w:tcPr>
            <w:tcW w:w="3449" w:type="dxa"/>
          </w:tcPr>
          <w:p w:rsidR="0086366E" w:rsidRPr="007B0F05" w:rsidRDefault="0086366E" w:rsidP="00376D5A">
            <w:pPr>
              <w:jc w:val="both"/>
              <w:rPr>
                <w:sz w:val="24"/>
              </w:rPr>
            </w:pPr>
            <w:r w:rsidRPr="007B0F05">
              <w:rPr>
                <w:sz w:val="24"/>
              </w:rPr>
              <w:t>Самоклеящиеся лейблы-гасители</w:t>
            </w: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r w:rsidR="0086366E" w:rsidRPr="007B0F05" w:rsidTr="00376D5A">
        <w:trPr>
          <w:cantSplit/>
          <w:trHeight w:val="223"/>
        </w:trPr>
        <w:tc>
          <w:tcPr>
            <w:tcW w:w="1229" w:type="dxa"/>
          </w:tcPr>
          <w:p w:rsidR="0086366E" w:rsidRPr="007B0F05" w:rsidRDefault="0086366E" w:rsidP="00376D5A">
            <w:pPr>
              <w:rPr>
                <w:b/>
                <w:sz w:val="24"/>
              </w:rPr>
            </w:pPr>
            <w:r w:rsidRPr="007B0F05">
              <w:rPr>
                <w:b/>
                <w:sz w:val="24"/>
              </w:rPr>
              <w:t>Итого:</w:t>
            </w:r>
          </w:p>
        </w:tc>
        <w:tc>
          <w:tcPr>
            <w:tcW w:w="3449" w:type="dxa"/>
          </w:tcPr>
          <w:p w:rsidR="0086366E" w:rsidRPr="007B0F05" w:rsidRDefault="0086366E" w:rsidP="00376D5A">
            <w:pPr>
              <w:jc w:val="center"/>
              <w:rPr>
                <w:sz w:val="24"/>
              </w:rPr>
            </w:pPr>
          </w:p>
        </w:tc>
        <w:tc>
          <w:tcPr>
            <w:tcW w:w="1560" w:type="dxa"/>
          </w:tcPr>
          <w:p w:rsidR="0086366E" w:rsidRPr="007B0F05" w:rsidRDefault="0086366E" w:rsidP="00376D5A">
            <w:pPr>
              <w:jc w:val="center"/>
              <w:rPr>
                <w:sz w:val="24"/>
              </w:rPr>
            </w:pPr>
          </w:p>
        </w:tc>
        <w:tc>
          <w:tcPr>
            <w:tcW w:w="2335" w:type="dxa"/>
          </w:tcPr>
          <w:p w:rsidR="0086366E" w:rsidRPr="007B0F05" w:rsidRDefault="0086366E" w:rsidP="00376D5A">
            <w:pPr>
              <w:jc w:val="center"/>
              <w:rPr>
                <w:sz w:val="24"/>
              </w:rPr>
            </w:pPr>
          </w:p>
        </w:tc>
        <w:tc>
          <w:tcPr>
            <w:tcW w:w="1634" w:type="dxa"/>
          </w:tcPr>
          <w:p w:rsidR="0086366E" w:rsidRPr="007B0F05" w:rsidRDefault="0086366E" w:rsidP="00376D5A">
            <w:pPr>
              <w:jc w:val="center"/>
              <w:rPr>
                <w:sz w:val="24"/>
              </w:rPr>
            </w:pPr>
          </w:p>
        </w:tc>
      </w:tr>
    </w:tbl>
    <w:p w:rsidR="0086366E" w:rsidRPr="007B0F05" w:rsidRDefault="0086366E" w:rsidP="0086366E">
      <w:pPr>
        <w:ind w:right="113" w:firstLine="709"/>
        <w:jc w:val="both"/>
      </w:pPr>
      <w:r w:rsidRPr="007B0F05">
        <w:t xml:space="preserve">Количество </w:t>
      </w:r>
      <w:proofErr w:type="spellStart"/>
      <w:r w:rsidRPr="007B0F05">
        <w:t>поверителей</w:t>
      </w:r>
      <w:proofErr w:type="spellEnd"/>
      <w:r w:rsidRPr="007B0F05">
        <w:t xml:space="preserve"> в метрологической службе в _____ году (текущий год) ____________________ человек.</w:t>
      </w:r>
    </w:p>
    <w:p w:rsidR="0086366E" w:rsidRPr="007B0F05" w:rsidRDefault="0086366E" w:rsidP="0086366E">
      <w:pPr>
        <w:ind w:right="113" w:firstLine="709"/>
        <w:jc w:val="both"/>
      </w:pPr>
      <w:r w:rsidRPr="007B0F05">
        <w:lastRenderedPageBreak/>
        <w:t xml:space="preserve">Предполагаемое количество </w:t>
      </w:r>
      <w:proofErr w:type="spellStart"/>
      <w:r w:rsidRPr="007B0F05">
        <w:t>поверителей</w:t>
      </w:r>
      <w:proofErr w:type="spellEnd"/>
      <w:r w:rsidRPr="007B0F05">
        <w:t xml:space="preserve"> в _____ году (год применения заявляемых </w:t>
      </w:r>
      <w:proofErr w:type="spellStart"/>
      <w:r w:rsidRPr="007B0F05">
        <w:t>поверительных</w:t>
      </w:r>
      <w:proofErr w:type="spellEnd"/>
      <w:r w:rsidRPr="007B0F05">
        <w:t xml:space="preserve"> клейм) </w:t>
      </w:r>
      <w:proofErr w:type="spellStart"/>
      <w:r w:rsidRPr="007B0F05">
        <w:t>____________________человек</w:t>
      </w:r>
      <w:proofErr w:type="spellEnd"/>
      <w:r w:rsidRPr="007B0F05">
        <w:t xml:space="preserve">. </w:t>
      </w:r>
    </w:p>
    <w:p w:rsidR="0086366E" w:rsidRPr="007B0F05" w:rsidRDefault="0086366E" w:rsidP="0086366E">
      <w:pPr>
        <w:ind w:right="113" w:firstLine="709"/>
        <w:jc w:val="both"/>
        <w:rPr>
          <w:szCs w:val="28"/>
        </w:rPr>
      </w:pPr>
      <w:r w:rsidRPr="007B0F05">
        <w:rPr>
          <w:szCs w:val="28"/>
        </w:rPr>
        <w:t>Реквизиты юридического лица:__________________</w:t>
      </w:r>
    </w:p>
    <w:tbl>
      <w:tblPr>
        <w:tblW w:w="9639" w:type="dxa"/>
        <w:jc w:val="center"/>
        <w:tblLayout w:type="fixed"/>
        <w:tblLook w:val="0000"/>
      </w:tblPr>
      <w:tblGrid>
        <w:gridCol w:w="3686"/>
        <w:gridCol w:w="2551"/>
        <w:gridCol w:w="3402"/>
      </w:tblGrid>
      <w:tr w:rsidR="0086366E" w:rsidRPr="007B0F05" w:rsidTr="00AD459E">
        <w:trPr>
          <w:jc w:val="center"/>
        </w:trPr>
        <w:tc>
          <w:tcPr>
            <w:tcW w:w="3686" w:type="dxa"/>
          </w:tcPr>
          <w:p w:rsidR="0086366E" w:rsidRPr="007B0F05" w:rsidRDefault="0086366E" w:rsidP="00AD459E">
            <w:pPr>
              <w:ind w:left="113" w:right="113"/>
              <w:rPr>
                <w:sz w:val="24"/>
              </w:rPr>
            </w:pPr>
            <w:r w:rsidRPr="007B0F05">
              <w:t xml:space="preserve">руководитель юридического лица </w:t>
            </w:r>
          </w:p>
        </w:tc>
        <w:tc>
          <w:tcPr>
            <w:tcW w:w="2551" w:type="dxa"/>
          </w:tcPr>
          <w:p w:rsidR="0086366E" w:rsidRPr="007B0F05" w:rsidRDefault="0086366E" w:rsidP="00376D5A">
            <w:pPr>
              <w:ind w:left="113" w:right="113"/>
              <w:jc w:val="center"/>
              <w:rPr>
                <w:sz w:val="24"/>
              </w:rPr>
            </w:pPr>
            <w:r w:rsidRPr="007B0F05">
              <w:t>подпись</w:t>
            </w:r>
          </w:p>
        </w:tc>
        <w:tc>
          <w:tcPr>
            <w:tcW w:w="3402" w:type="dxa"/>
          </w:tcPr>
          <w:p w:rsidR="0086366E" w:rsidRPr="007B0F05" w:rsidRDefault="0086366E" w:rsidP="00376D5A">
            <w:pPr>
              <w:ind w:left="113" w:right="113"/>
              <w:jc w:val="center"/>
              <w:rPr>
                <w:sz w:val="24"/>
              </w:rPr>
            </w:pPr>
            <w:r w:rsidRPr="007B0F05">
              <w:t>инициалы, фамилия</w:t>
            </w:r>
          </w:p>
        </w:tc>
      </w:tr>
    </w:tbl>
    <w:p w:rsidR="00FC644D" w:rsidRPr="00AD459E" w:rsidRDefault="00FC644D" w:rsidP="00AD459E">
      <w:pPr>
        <w:pStyle w:val="a9"/>
        <w:shd w:val="clear" w:color="auto" w:fill="FFFFFF"/>
        <w:spacing w:before="0" w:beforeAutospacing="0" w:after="0" w:afterAutospacing="0"/>
        <w:jc w:val="both"/>
        <w:textAlignment w:val="baseline"/>
        <w:rPr>
          <w:rStyle w:val="apple-converted-space"/>
          <w:b/>
          <w:color w:val="000000" w:themeColor="text1"/>
          <w:spacing w:val="2"/>
          <w:sz w:val="28"/>
          <w:szCs w:val="28"/>
        </w:rPr>
      </w:pPr>
      <w:r w:rsidRPr="00AD459E">
        <w:rPr>
          <w:rStyle w:val="apple-converted-space"/>
          <w:b/>
          <w:color w:val="000000" w:themeColor="text1"/>
          <w:spacing w:val="2"/>
          <w:sz w:val="28"/>
          <w:szCs w:val="28"/>
        </w:rPr>
        <w:t xml:space="preserve">3. Изучить и знать Таблицу </w:t>
      </w:r>
      <w:r w:rsidRPr="00AD459E">
        <w:rPr>
          <w:b/>
          <w:sz w:val="28"/>
          <w:szCs w:val="28"/>
        </w:rPr>
        <w:t>выборочной проверки металлических, латунных клейм и гасителей</w:t>
      </w:r>
    </w:p>
    <w:p w:rsidR="00FC644D" w:rsidRDefault="00FC644D" w:rsidP="00DE6EB6">
      <w:pPr>
        <w:ind w:firstLine="851"/>
        <w:jc w:val="center"/>
        <w:rPr>
          <w:rStyle w:val="apple-converted-space"/>
          <w:color w:val="000000" w:themeColor="text1"/>
          <w:spacing w:val="2"/>
        </w:rPr>
      </w:pPr>
    </w:p>
    <w:p w:rsidR="00FC644D" w:rsidRPr="00ED00E3" w:rsidRDefault="00FC644D" w:rsidP="00DE6EB6">
      <w:pPr>
        <w:jc w:val="center"/>
        <w:rPr>
          <w:szCs w:val="28"/>
        </w:rPr>
      </w:pPr>
      <w:r w:rsidRPr="00ED00E3">
        <w:rPr>
          <w:szCs w:val="28"/>
        </w:rPr>
        <w:t>Таблица выборочной проверки металлических, латунных клейм и гасителей</w:t>
      </w:r>
    </w:p>
    <w:p w:rsidR="00FC644D" w:rsidRPr="00ED00E3" w:rsidRDefault="00FC644D" w:rsidP="00DE6EB6">
      <w:pPr>
        <w:jc w:val="right"/>
        <w:rPr>
          <w:szCs w:val="28"/>
        </w:rPr>
      </w:pPr>
      <w:r w:rsidRPr="00ED00E3">
        <w:rPr>
          <w:szCs w:val="28"/>
        </w:rPr>
        <w:t>В штуках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27"/>
        <w:gridCol w:w="4927"/>
      </w:tblGrid>
      <w:tr w:rsidR="00FC644D" w:rsidRPr="00ED00E3" w:rsidTr="00376D5A">
        <w:tc>
          <w:tcPr>
            <w:tcW w:w="4927" w:type="dxa"/>
          </w:tcPr>
          <w:p w:rsidR="00FC644D" w:rsidRPr="00ED00E3" w:rsidRDefault="00FC644D" w:rsidP="00DE6EB6">
            <w:pPr>
              <w:ind w:firstLine="851"/>
              <w:jc w:val="center"/>
              <w:rPr>
                <w:szCs w:val="28"/>
              </w:rPr>
            </w:pPr>
            <w:r w:rsidRPr="00ED00E3">
              <w:rPr>
                <w:szCs w:val="28"/>
              </w:rPr>
              <w:t>Объем партии</w:t>
            </w:r>
          </w:p>
        </w:tc>
        <w:tc>
          <w:tcPr>
            <w:tcW w:w="4927" w:type="dxa"/>
          </w:tcPr>
          <w:p w:rsidR="00FC644D" w:rsidRPr="00ED00E3" w:rsidRDefault="00FC644D" w:rsidP="00DE6EB6">
            <w:pPr>
              <w:ind w:firstLine="851"/>
              <w:jc w:val="center"/>
              <w:rPr>
                <w:szCs w:val="28"/>
              </w:rPr>
            </w:pPr>
            <w:r w:rsidRPr="00ED00E3">
              <w:rPr>
                <w:szCs w:val="28"/>
              </w:rPr>
              <w:t>Объем выборки</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100-500</w:t>
            </w:r>
          </w:p>
        </w:tc>
        <w:tc>
          <w:tcPr>
            <w:tcW w:w="4927" w:type="dxa"/>
          </w:tcPr>
          <w:p w:rsidR="00FC644D" w:rsidRPr="007B0F05" w:rsidRDefault="00FC644D" w:rsidP="00DE6EB6">
            <w:pPr>
              <w:ind w:firstLine="851"/>
              <w:jc w:val="center"/>
              <w:rPr>
                <w:szCs w:val="28"/>
              </w:rPr>
            </w:pPr>
            <w:r w:rsidRPr="007B0F05">
              <w:rPr>
                <w:szCs w:val="28"/>
              </w:rPr>
              <w:t>8</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501-3 000</w:t>
            </w:r>
          </w:p>
        </w:tc>
        <w:tc>
          <w:tcPr>
            <w:tcW w:w="4927" w:type="dxa"/>
          </w:tcPr>
          <w:p w:rsidR="00FC644D" w:rsidRPr="007B0F05" w:rsidRDefault="00FC644D" w:rsidP="00DE6EB6">
            <w:pPr>
              <w:ind w:firstLine="851"/>
              <w:jc w:val="center"/>
              <w:rPr>
                <w:szCs w:val="28"/>
              </w:rPr>
            </w:pPr>
            <w:r w:rsidRPr="007B0F05">
              <w:rPr>
                <w:szCs w:val="28"/>
              </w:rPr>
              <w:t>13</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3 001-10 000</w:t>
            </w:r>
          </w:p>
        </w:tc>
        <w:tc>
          <w:tcPr>
            <w:tcW w:w="4927" w:type="dxa"/>
          </w:tcPr>
          <w:p w:rsidR="00FC644D" w:rsidRPr="007B0F05" w:rsidRDefault="00FC644D" w:rsidP="00DE6EB6">
            <w:pPr>
              <w:ind w:firstLine="851"/>
              <w:jc w:val="center"/>
              <w:rPr>
                <w:szCs w:val="28"/>
              </w:rPr>
            </w:pPr>
            <w:r w:rsidRPr="007B0F05">
              <w:rPr>
                <w:szCs w:val="28"/>
              </w:rPr>
              <w:t>20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10 001-25 000</w:t>
            </w:r>
          </w:p>
        </w:tc>
        <w:tc>
          <w:tcPr>
            <w:tcW w:w="4927" w:type="dxa"/>
          </w:tcPr>
          <w:p w:rsidR="00FC644D" w:rsidRPr="007B0F05" w:rsidRDefault="00FC644D" w:rsidP="00DE6EB6">
            <w:pPr>
              <w:ind w:firstLine="851"/>
              <w:jc w:val="center"/>
              <w:rPr>
                <w:szCs w:val="28"/>
              </w:rPr>
            </w:pPr>
            <w:r w:rsidRPr="007B0F05">
              <w:rPr>
                <w:szCs w:val="28"/>
              </w:rPr>
              <w:t>40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25 001-50 000</w:t>
            </w:r>
          </w:p>
        </w:tc>
        <w:tc>
          <w:tcPr>
            <w:tcW w:w="4927" w:type="dxa"/>
          </w:tcPr>
          <w:p w:rsidR="00FC644D" w:rsidRPr="007B0F05" w:rsidRDefault="00FC644D" w:rsidP="00DE6EB6">
            <w:pPr>
              <w:ind w:firstLine="851"/>
              <w:jc w:val="center"/>
              <w:rPr>
                <w:szCs w:val="28"/>
              </w:rPr>
            </w:pPr>
            <w:r w:rsidRPr="007B0F05">
              <w:rPr>
                <w:szCs w:val="28"/>
              </w:rPr>
              <w:t>60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50 001-100 000</w:t>
            </w:r>
          </w:p>
        </w:tc>
        <w:tc>
          <w:tcPr>
            <w:tcW w:w="4927" w:type="dxa"/>
          </w:tcPr>
          <w:p w:rsidR="00FC644D" w:rsidRPr="007B0F05" w:rsidRDefault="00FC644D" w:rsidP="00DE6EB6">
            <w:pPr>
              <w:ind w:firstLine="851"/>
              <w:jc w:val="center"/>
              <w:rPr>
                <w:szCs w:val="28"/>
              </w:rPr>
            </w:pPr>
            <w:r w:rsidRPr="007B0F05">
              <w:rPr>
                <w:szCs w:val="28"/>
              </w:rPr>
              <w:t>100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100 001-250 000</w:t>
            </w:r>
          </w:p>
        </w:tc>
        <w:tc>
          <w:tcPr>
            <w:tcW w:w="4927" w:type="dxa"/>
          </w:tcPr>
          <w:p w:rsidR="00FC644D" w:rsidRPr="007B0F05" w:rsidRDefault="00FC644D" w:rsidP="00DE6EB6">
            <w:pPr>
              <w:ind w:firstLine="851"/>
              <w:jc w:val="center"/>
              <w:rPr>
                <w:szCs w:val="28"/>
              </w:rPr>
            </w:pPr>
            <w:r w:rsidRPr="007B0F05">
              <w:rPr>
                <w:szCs w:val="28"/>
              </w:rPr>
              <w:t>150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250 001-500 000</w:t>
            </w:r>
          </w:p>
        </w:tc>
        <w:tc>
          <w:tcPr>
            <w:tcW w:w="4927" w:type="dxa"/>
          </w:tcPr>
          <w:p w:rsidR="00FC644D" w:rsidRPr="007B0F05" w:rsidRDefault="00FC644D" w:rsidP="00DE6EB6">
            <w:pPr>
              <w:ind w:firstLine="851"/>
              <w:jc w:val="center"/>
              <w:rPr>
                <w:szCs w:val="28"/>
              </w:rPr>
            </w:pPr>
            <w:r w:rsidRPr="007B0F05">
              <w:rPr>
                <w:szCs w:val="28"/>
              </w:rPr>
              <w:t>200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 xml:space="preserve">500 001-1 000 </w:t>
            </w:r>
            <w:proofErr w:type="spellStart"/>
            <w:r w:rsidRPr="007B0F05">
              <w:rPr>
                <w:szCs w:val="28"/>
              </w:rPr>
              <w:t>000</w:t>
            </w:r>
            <w:proofErr w:type="spellEnd"/>
          </w:p>
        </w:tc>
        <w:tc>
          <w:tcPr>
            <w:tcW w:w="4927" w:type="dxa"/>
          </w:tcPr>
          <w:p w:rsidR="00FC644D" w:rsidRPr="007B0F05" w:rsidRDefault="00FC644D" w:rsidP="00DE6EB6">
            <w:pPr>
              <w:ind w:firstLine="851"/>
              <w:jc w:val="center"/>
              <w:rPr>
                <w:szCs w:val="28"/>
              </w:rPr>
            </w:pPr>
            <w:r w:rsidRPr="007B0F05">
              <w:rPr>
                <w:szCs w:val="28"/>
              </w:rPr>
              <w:t>300</w:t>
            </w:r>
          </w:p>
        </w:tc>
      </w:tr>
      <w:tr w:rsidR="00FC644D" w:rsidRPr="007B0F05" w:rsidTr="00376D5A">
        <w:tc>
          <w:tcPr>
            <w:tcW w:w="4927" w:type="dxa"/>
          </w:tcPr>
          <w:p w:rsidR="00FC644D" w:rsidRPr="007B0F05" w:rsidRDefault="00FC644D" w:rsidP="00DE6EB6">
            <w:pPr>
              <w:ind w:firstLine="851"/>
              <w:jc w:val="center"/>
              <w:rPr>
                <w:szCs w:val="28"/>
              </w:rPr>
            </w:pPr>
            <w:r w:rsidRPr="007B0F05">
              <w:rPr>
                <w:szCs w:val="28"/>
              </w:rPr>
              <w:t xml:space="preserve">свыше 1 000 </w:t>
            </w:r>
            <w:proofErr w:type="spellStart"/>
            <w:r w:rsidRPr="007B0F05">
              <w:rPr>
                <w:szCs w:val="28"/>
              </w:rPr>
              <w:t>000</w:t>
            </w:r>
            <w:proofErr w:type="spellEnd"/>
          </w:p>
        </w:tc>
        <w:tc>
          <w:tcPr>
            <w:tcW w:w="4927" w:type="dxa"/>
          </w:tcPr>
          <w:p w:rsidR="00FC644D" w:rsidRPr="007B0F05" w:rsidRDefault="00FC644D" w:rsidP="00DE6EB6">
            <w:pPr>
              <w:ind w:firstLine="851"/>
              <w:jc w:val="center"/>
              <w:rPr>
                <w:szCs w:val="28"/>
              </w:rPr>
            </w:pPr>
            <w:r w:rsidRPr="007B0F05">
              <w:rPr>
                <w:szCs w:val="28"/>
              </w:rPr>
              <w:t>500</w:t>
            </w:r>
          </w:p>
        </w:tc>
      </w:tr>
    </w:tbl>
    <w:p w:rsidR="00FC644D" w:rsidRPr="007B0F05" w:rsidRDefault="00FC644D" w:rsidP="00DE6EB6">
      <w:pPr>
        <w:ind w:left="113" w:right="113"/>
        <w:jc w:val="both"/>
        <w:rPr>
          <w:szCs w:val="28"/>
        </w:rPr>
      </w:pPr>
    </w:p>
    <w:p w:rsidR="00245300" w:rsidRPr="00D772E8" w:rsidRDefault="00B64DF4" w:rsidP="008F5350">
      <w:pPr>
        <w:pStyle w:val="2"/>
        <w:spacing w:before="0"/>
        <w:ind w:right="113"/>
        <w:jc w:val="both"/>
        <w:rPr>
          <w:rFonts w:ascii="Times New Roman" w:hAnsi="Times New Roman" w:cs="Times New Roman"/>
          <w:color w:val="auto"/>
          <w:sz w:val="28"/>
          <w:szCs w:val="28"/>
        </w:rPr>
      </w:pPr>
      <w:r w:rsidRPr="00D772E8">
        <w:rPr>
          <w:rStyle w:val="apple-converted-space"/>
          <w:rFonts w:ascii="Times New Roman" w:hAnsi="Times New Roman" w:cs="Times New Roman"/>
          <w:color w:val="000000" w:themeColor="text1"/>
          <w:spacing w:val="2"/>
          <w:sz w:val="28"/>
          <w:szCs w:val="28"/>
        </w:rPr>
        <w:t xml:space="preserve">4. </w:t>
      </w:r>
      <w:r w:rsidR="00B3030F" w:rsidRPr="00D772E8">
        <w:rPr>
          <w:rStyle w:val="apple-converted-space"/>
          <w:rFonts w:ascii="Times New Roman" w:hAnsi="Times New Roman" w:cs="Times New Roman"/>
          <w:color w:val="000000" w:themeColor="text1"/>
          <w:spacing w:val="2"/>
          <w:sz w:val="28"/>
          <w:szCs w:val="28"/>
        </w:rPr>
        <w:t xml:space="preserve"> </w:t>
      </w:r>
      <w:r w:rsidR="00245300" w:rsidRPr="00D772E8">
        <w:rPr>
          <w:rStyle w:val="apple-converted-space"/>
          <w:rFonts w:ascii="Times New Roman" w:hAnsi="Times New Roman" w:cs="Times New Roman"/>
          <w:color w:val="000000" w:themeColor="text1"/>
          <w:spacing w:val="2"/>
          <w:sz w:val="28"/>
          <w:szCs w:val="28"/>
        </w:rPr>
        <w:t xml:space="preserve">Изучить и знать заполнение </w:t>
      </w:r>
      <w:r w:rsidR="00245300" w:rsidRPr="00D772E8">
        <w:rPr>
          <w:rFonts w:ascii="Times New Roman" w:hAnsi="Times New Roman" w:cs="Times New Roman"/>
          <w:color w:val="auto"/>
          <w:sz w:val="28"/>
          <w:szCs w:val="28"/>
        </w:rPr>
        <w:t xml:space="preserve">журнала выдачи и приемки </w:t>
      </w:r>
      <w:r w:rsidR="0087684D" w:rsidRPr="00D772E8">
        <w:rPr>
          <w:rFonts w:ascii="Times New Roman" w:hAnsi="Times New Roman" w:cs="Times New Roman"/>
          <w:color w:val="auto"/>
          <w:sz w:val="28"/>
          <w:szCs w:val="28"/>
        </w:rPr>
        <w:t xml:space="preserve">различных видов </w:t>
      </w:r>
      <w:r w:rsidR="00245300" w:rsidRPr="00D772E8">
        <w:rPr>
          <w:rFonts w:ascii="Times New Roman" w:hAnsi="Times New Roman" w:cs="Times New Roman"/>
          <w:color w:val="auto"/>
          <w:sz w:val="28"/>
          <w:szCs w:val="28"/>
        </w:rPr>
        <w:t>клейм</w:t>
      </w:r>
    </w:p>
    <w:p w:rsidR="00CD2BD1" w:rsidRPr="008F5350" w:rsidRDefault="00CD2BD1" w:rsidP="008F5350">
      <w:pPr>
        <w:pStyle w:val="a9"/>
        <w:shd w:val="clear" w:color="auto" w:fill="FFFFFF"/>
        <w:spacing w:before="0" w:beforeAutospacing="0" w:after="0" w:afterAutospacing="0"/>
        <w:jc w:val="both"/>
        <w:textAlignment w:val="baseline"/>
        <w:rPr>
          <w:rStyle w:val="apple-converted-space"/>
          <w:color w:val="000000" w:themeColor="text1"/>
          <w:spacing w:val="2"/>
        </w:rPr>
      </w:pPr>
    </w:p>
    <w:p w:rsidR="008F5350" w:rsidRPr="008F5350" w:rsidRDefault="008F5350" w:rsidP="008F5350">
      <w:pPr>
        <w:pStyle w:val="3"/>
        <w:spacing w:before="0" w:beforeAutospacing="0" w:after="0" w:afterAutospacing="0"/>
        <w:ind w:right="113"/>
        <w:jc w:val="center"/>
        <w:rPr>
          <w:sz w:val="24"/>
          <w:szCs w:val="24"/>
        </w:rPr>
      </w:pPr>
      <w:r w:rsidRPr="008F5350">
        <w:rPr>
          <w:sz w:val="24"/>
          <w:szCs w:val="24"/>
        </w:rPr>
        <w:t>ЖУРНАЛ</w:t>
      </w:r>
    </w:p>
    <w:p w:rsidR="008F5350" w:rsidRPr="008F5350" w:rsidRDefault="008F5350" w:rsidP="008F5350">
      <w:pPr>
        <w:ind w:right="113"/>
        <w:jc w:val="center"/>
        <w:rPr>
          <w:sz w:val="24"/>
          <w:szCs w:val="24"/>
        </w:rPr>
      </w:pPr>
      <w:r w:rsidRPr="008F5350">
        <w:rPr>
          <w:sz w:val="24"/>
          <w:szCs w:val="24"/>
        </w:rPr>
        <w:t>выдачи и приемки металлических клейм образца _____ года</w:t>
      </w:r>
    </w:p>
    <w:p w:rsidR="008F5350" w:rsidRPr="008F5350" w:rsidRDefault="008F5350" w:rsidP="008F5350">
      <w:pPr>
        <w:ind w:right="113"/>
        <w:jc w:val="center"/>
        <w:rPr>
          <w:sz w:val="24"/>
          <w:szCs w:val="24"/>
        </w:rPr>
      </w:pPr>
      <w:r w:rsidRPr="008F5350">
        <w:rPr>
          <w:sz w:val="24"/>
          <w:szCs w:val="24"/>
        </w:rPr>
        <w:t>___________________________________________________________________</w:t>
      </w:r>
    </w:p>
    <w:p w:rsidR="008F5350" w:rsidRPr="008F5350" w:rsidRDefault="008F5350" w:rsidP="008F5350">
      <w:pPr>
        <w:ind w:right="113" w:hanging="90"/>
        <w:jc w:val="center"/>
        <w:rPr>
          <w:sz w:val="24"/>
          <w:szCs w:val="24"/>
        </w:rPr>
      </w:pPr>
      <w:r w:rsidRPr="008F5350">
        <w:rPr>
          <w:sz w:val="24"/>
          <w:szCs w:val="24"/>
        </w:rPr>
        <w:t>наименование метрологической службы</w:t>
      </w:r>
    </w:p>
    <w:p w:rsidR="008F5350" w:rsidRPr="008F5350" w:rsidRDefault="008F5350" w:rsidP="008F5350">
      <w:pPr>
        <w:ind w:right="113" w:firstLine="720"/>
        <w:jc w:val="center"/>
        <w:rPr>
          <w:sz w:val="24"/>
          <w:szCs w:val="24"/>
        </w:rPr>
      </w:pPr>
    </w:p>
    <w:p w:rsidR="008F5350" w:rsidRPr="008F5350" w:rsidRDefault="008F5350" w:rsidP="008F5350">
      <w:pPr>
        <w:ind w:right="113"/>
        <w:rPr>
          <w:sz w:val="24"/>
          <w:szCs w:val="24"/>
        </w:rPr>
      </w:pPr>
      <w:proofErr w:type="gramStart"/>
      <w:r w:rsidRPr="008F5350">
        <w:rPr>
          <w:sz w:val="24"/>
          <w:szCs w:val="24"/>
        </w:rPr>
        <w:t>Ответственный</w:t>
      </w:r>
      <w:proofErr w:type="gramEnd"/>
      <w:r w:rsidRPr="008F5350">
        <w:rPr>
          <w:sz w:val="24"/>
          <w:szCs w:val="24"/>
        </w:rPr>
        <w:t xml:space="preserve"> за хранение ____________________________________</w:t>
      </w:r>
    </w:p>
    <w:p w:rsidR="008F5350" w:rsidRPr="008F5350" w:rsidRDefault="008F5350" w:rsidP="008F5350">
      <w:pPr>
        <w:ind w:left="5103" w:right="113"/>
        <w:jc w:val="both"/>
        <w:rPr>
          <w:sz w:val="24"/>
          <w:szCs w:val="24"/>
        </w:rPr>
      </w:pPr>
      <w:r w:rsidRPr="008F5350">
        <w:rPr>
          <w:sz w:val="24"/>
          <w:szCs w:val="24"/>
        </w:rPr>
        <w:t>инициалы, фамилия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1842"/>
        <w:gridCol w:w="1134"/>
        <w:gridCol w:w="1208"/>
        <w:gridCol w:w="1417"/>
        <w:gridCol w:w="919"/>
        <w:gridCol w:w="1705"/>
        <w:gridCol w:w="1130"/>
      </w:tblGrid>
      <w:tr w:rsidR="008F5350" w:rsidRPr="008F5350" w:rsidTr="00376D5A">
        <w:trPr>
          <w:cantSplit/>
          <w:trHeight w:val="522"/>
          <w:jc w:val="center"/>
        </w:trPr>
        <w:tc>
          <w:tcPr>
            <w:tcW w:w="6591" w:type="dxa"/>
            <w:gridSpan w:val="5"/>
            <w:vAlign w:val="center"/>
          </w:tcPr>
          <w:p w:rsidR="008F5350" w:rsidRPr="008F5350" w:rsidRDefault="008F5350" w:rsidP="008F5350">
            <w:pPr>
              <w:jc w:val="center"/>
              <w:rPr>
                <w:sz w:val="24"/>
                <w:szCs w:val="24"/>
              </w:rPr>
            </w:pPr>
            <w:r w:rsidRPr="008F5350">
              <w:rPr>
                <w:sz w:val="24"/>
                <w:szCs w:val="24"/>
              </w:rPr>
              <w:t xml:space="preserve">Отметка о получении </w:t>
            </w:r>
          </w:p>
        </w:tc>
        <w:tc>
          <w:tcPr>
            <w:tcW w:w="3754" w:type="dxa"/>
            <w:gridSpan w:val="3"/>
            <w:tcBorders>
              <w:bottom w:val="single" w:sz="4" w:space="0" w:color="auto"/>
            </w:tcBorders>
            <w:vAlign w:val="center"/>
          </w:tcPr>
          <w:p w:rsidR="008F5350" w:rsidRPr="008F5350" w:rsidRDefault="008F5350" w:rsidP="008F5350">
            <w:pPr>
              <w:jc w:val="center"/>
              <w:rPr>
                <w:sz w:val="24"/>
                <w:szCs w:val="24"/>
              </w:rPr>
            </w:pPr>
            <w:r w:rsidRPr="008F5350">
              <w:rPr>
                <w:sz w:val="24"/>
                <w:szCs w:val="24"/>
              </w:rPr>
              <w:t xml:space="preserve">Отметка о возврате </w:t>
            </w:r>
          </w:p>
        </w:tc>
      </w:tr>
      <w:tr w:rsidR="008F5350" w:rsidRPr="008F5350" w:rsidTr="00376D5A">
        <w:trPr>
          <w:cantSplit/>
          <w:trHeight w:val="2819"/>
          <w:jc w:val="center"/>
        </w:trPr>
        <w:tc>
          <w:tcPr>
            <w:tcW w:w="990" w:type="dxa"/>
            <w:textDirection w:val="btLr"/>
            <w:vAlign w:val="center"/>
          </w:tcPr>
          <w:p w:rsidR="008F5350" w:rsidRPr="008F5350" w:rsidRDefault="008F5350" w:rsidP="008F5350">
            <w:pPr>
              <w:ind w:left="113" w:right="113"/>
              <w:jc w:val="center"/>
              <w:rPr>
                <w:sz w:val="24"/>
                <w:szCs w:val="24"/>
              </w:rPr>
            </w:pPr>
            <w:r w:rsidRPr="008F5350">
              <w:rPr>
                <w:sz w:val="24"/>
                <w:szCs w:val="24"/>
              </w:rPr>
              <w:t>Дата</w:t>
            </w:r>
          </w:p>
        </w:tc>
        <w:tc>
          <w:tcPr>
            <w:tcW w:w="1842" w:type="dxa"/>
            <w:textDirection w:val="btLr"/>
            <w:vAlign w:val="center"/>
          </w:tcPr>
          <w:p w:rsidR="008F5350" w:rsidRPr="008F5350" w:rsidRDefault="008F5350" w:rsidP="008F5350">
            <w:pPr>
              <w:ind w:left="113" w:right="113"/>
              <w:jc w:val="center"/>
              <w:rPr>
                <w:sz w:val="24"/>
                <w:szCs w:val="24"/>
              </w:rPr>
            </w:pPr>
            <w:r w:rsidRPr="008F5350">
              <w:rPr>
                <w:sz w:val="24"/>
                <w:szCs w:val="24"/>
              </w:rPr>
              <w:t xml:space="preserve">Фамилия и инициалы </w:t>
            </w:r>
            <w:proofErr w:type="spellStart"/>
            <w:r w:rsidRPr="008F5350">
              <w:rPr>
                <w:sz w:val="24"/>
                <w:szCs w:val="24"/>
              </w:rPr>
              <w:t>поверителя</w:t>
            </w:r>
            <w:proofErr w:type="spellEnd"/>
            <w:r w:rsidRPr="008F5350">
              <w:rPr>
                <w:sz w:val="24"/>
                <w:szCs w:val="24"/>
              </w:rPr>
              <w:t xml:space="preserve">, </w:t>
            </w:r>
            <w:proofErr w:type="gramStart"/>
            <w:r w:rsidRPr="008F5350">
              <w:rPr>
                <w:sz w:val="24"/>
                <w:szCs w:val="24"/>
              </w:rPr>
              <w:t>получившего</w:t>
            </w:r>
            <w:proofErr w:type="gramEnd"/>
            <w:r w:rsidRPr="008F5350">
              <w:rPr>
                <w:sz w:val="24"/>
                <w:szCs w:val="24"/>
              </w:rPr>
              <w:t xml:space="preserve"> металлическое клеймо</w:t>
            </w:r>
          </w:p>
        </w:tc>
        <w:tc>
          <w:tcPr>
            <w:tcW w:w="1134" w:type="dxa"/>
            <w:textDirection w:val="btLr"/>
            <w:vAlign w:val="center"/>
          </w:tcPr>
          <w:p w:rsidR="008F5350" w:rsidRPr="008F5350" w:rsidRDefault="008F5350" w:rsidP="008F5350">
            <w:pPr>
              <w:ind w:left="113" w:right="113"/>
              <w:jc w:val="center"/>
              <w:rPr>
                <w:sz w:val="24"/>
                <w:szCs w:val="24"/>
              </w:rPr>
            </w:pPr>
            <w:r w:rsidRPr="008F5350">
              <w:rPr>
                <w:sz w:val="24"/>
                <w:szCs w:val="24"/>
              </w:rPr>
              <w:t xml:space="preserve">Индивидуальный знак </w:t>
            </w:r>
            <w:proofErr w:type="spellStart"/>
            <w:r w:rsidRPr="008F5350">
              <w:rPr>
                <w:sz w:val="24"/>
                <w:szCs w:val="24"/>
              </w:rPr>
              <w:t>поверителя</w:t>
            </w:r>
            <w:proofErr w:type="spellEnd"/>
          </w:p>
        </w:tc>
        <w:tc>
          <w:tcPr>
            <w:tcW w:w="1208" w:type="dxa"/>
            <w:textDirection w:val="btLr"/>
            <w:vAlign w:val="center"/>
          </w:tcPr>
          <w:p w:rsidR="008F5350" w:rsidRPr="008F5350" w:rsidRDefault="008F5350" w:rsidP="008F5350">
            <w:pPr>
              <w:ind w:left="113" w:right="113"/>
              <w:jc w:val="center"/>
              <w:rPr>
                <w:sz w:val="24"/>
                <w:szCs w:val="24"/>
              </w:rPr>
            </w:pPr>
            <w:r w:rsidRPr="008F5350">
              <w:rPr>
                <w:sz w:val="24"/>
                <w:szCs w:val="24"/>
              </w:rPr>
              <w:t>Порядковый номер</w:t>
            </w:r>
          </w:p>
        </w:tc>
        <w:tc>
          <w:tcPr>
            <w:tcW w:w="1417" w:type="dxa"/>
            <w:textDirection w:val="btLr"/>
            <w:vAlign w:val="center"/>
          </w:tcPr>
          <w:p w:rsidR="008F5350" w:rsidRPr="008F5350" w:rsidRDefault="008F5350" w:rsidP="008F5350">
            <w:pPr>
              <w:ind w:left="113" w:right="113"/>
              <w:jc w:val="center"/>
              <w:rPr>
                <w:sz w:val="24"/>
                <w:szCs w:val="24"/>
              </w:rPr>
            </w:pPr>
            <w:r w:rsidRPr="008F5350">
              <w:rPr>
                <w:sz w:val="24"/>
                <w:szCs w:val="24"/>
              </w:rPr>
              <w:t xml:space="preserve">Подпись </w:t>
            </w:r>
            <w:proofErr w:type="spellStart"/>
            <w:r w:rsidRPr="008F5350">
              <w:rPr>
                <w:sz w:val="24"/>
                <w:szCs w:val="24"/>
              </w:rPr>
              <w:t>поверителя</w:t>
            </w:r>
            <w:proofErr w:type="spellEnd"/>
            <w:r w:rsidRPr="008F5350">
              <w:rPr>
                <w:sz w:val="24"/>
                <w:szCs w:val="24"/>
              </w:rPr>
              <w:t>, получившего МК</w:t>
            </w:r>
          </w:p>
        </w:tc>
        <w:tc>
          <w:tcPr>
            <w:tcW w:w="919" w:type="dxa"/>
            <w:textDirection w:val="btLr"/>
            <w:vAlign w:val="center"/>
          </w:tcPr>
          <w:p w:rsidR="008F5350" w:rsidRPr="008F5350" w:rsidRDefault="008F5350" w:rsidP="008F5350">
            <w:pPr>
              <w:ind w:left="113" w:right="113"/>
              <w:jc w:val="center"/>
              <w:rPr>
                <w:sz w:val="24"/>
                <w:szCs w:val="24"/>
              </w:rPr>
            </w:pPr>
            <w:r w:rsidRPr="008F5350">
              <w:rPr>
                <w:sz w:val="24"/>
                <w:szCs w:val="24"/>
              </w:rPr>
              <w:t>Дата</w:t>
            </w:r>
          </w:p>
        </w:tc>
        <w:tc>
          <w:tcPr>
            <w:tcW w:w="1705" w:type="dxa"/>
            <w:textDirection w:val="btLr"/>
            <w:vAlign w:val="center"/>
          </w:tcPr>
          <w:p w:rsidR="008F5350" w:rsidRPr="008F5350" w:rsidRDefault="008F5350" w:rsidP="008F5350">
            <w:pPr>
              <w:ind w:left="113" w:right="113"/>
              <w:jc w:val="center"/>
              <w:rPr>
                <w:sz w:val="24"/>
                <w:szCs w:val="24"/>
              </w:rPr>
            </w:pPr>
            <w:r w:rsidRPr="008F5350">
              <w:rPr>
                <w:sz w:val="24"/>
                <w:szCs w:val="24"/>
              </w:rPr>
              <w:t xml:space="preserve">Подпись </w:t>
            </w:r>
            <w:proofErr w:type="spellStart"/>
            <w:r w:rsidRPr="008F5350">
              <w:rPr>
                <w:sz w:val="24"/>
                <w:szCs w:val="24"/>
              </w:rPr>
              <w:t>поверителя</w:t>
            </w:r>
            <w:proofErr w:type="spellEnd"/>
            <w:r w:rsidRPr="008F5350">
              <w:rPr>
                <w:sz w:val="24"/>
                <w:szCs w:val="24"/>
              </w:rPr>
              <w:t xml:space="preserve">, </w:t>
            </w:r>
            <w:proofErr w:type="gramStart"/>
            <w:r w:rsidRPr="008F5350">
              <w:rPr>
                <w:sz w:val="24"/>
                <w:szCs w:val="24"/>
              </w:rPr>
              <w:t>сдавшего</w:t>
            </w:r>
            <w:proofErr w:type="gramEnd"/>
            <w:r w:rsidRPr="008F5350">
              <w:rPr>
                <w:sz w:val="24"/>
                <w:szCs w:val="24"/>
              </w:rPr>
              <w:t xml:space="preserve"> металлическое клеймо</w:t>
            </w:r>
          </w:p>
        </w:tc>
        <w:tc>
          <w:tcPr>
            <w:tcW w:w="1130" w:type="dxa"/>
            <w:textDirection w:val="btLr"/>
            <w:vAlign w:val="center"/>
          </w:tcPr>
          <w:p w:rsidR="008F5350" w:rsidRPr="008F5350" w:rsidRDefault="008F5350" w:rsidP="008F5350">
            <w:pPr>
              <w:ind w:left="113" w:right="113"/>
              <w:jc w:val="center"/>
              <w:rPr>
                <w:sz w:val="24"/>
                <w:szCs w:val="24"/>
              </w:rPr>
            </w:pPr>
            <w:r w:rsidRPr="008F5350">
              <w:rPr>
                <w:sz w:val="24"/>
                <w:szCs w:val="24"/>
              </w:rPr>
              <w:t xml:space="preserve">Подпись </w:t>
            </w:r>
            <w:proofErr w:type="gramStart"/>
            <w:r w:rsidRPr="008F5350">
              <w:rPr>
                <w:sz w:val="24"/>
                <w:szCs w:val="24"/>
              </w:rPr>
              <w:t>принявшего</w:t>
            </w:r>
            <w:proofErr w:type="gramEnd"/>
            <w:r w:rsidRPr="008F5350">
              <w:rPr>
                <w:sz w:val="24"/>
                <w:szCs w:val="24"/>
              </w:rPr>
              <w:t xml:space="preserve"> металлическое клеймо</w:t>
            </w:r>
          </w:p>
        </w:tc>
      </w:tr>
      <w:tr w:rsidR="008F5350" w:rsidRPr="008F5350" w:rsidTr="00376D5A">
        <w:trPr>
          <w:jc w:val="center"/>
        </w:trPr>
        <w:tc>
          <w:tcPr>
            <w:tcW w:w="990" w:type="dxa"/>
            <w:vAlign w:val="center"/>
          </w:tcPr>
          <w:p w:rsidR="008F5350" w:rsidRPr="008F5350" w:rsidRDefault="008F5350" w:rsidP="008F5350">
            <w:pPr>
              <w:jc w:val="center"/>
              <w:rPr>
                <w:sz w:val="24"/>
                <w:szCs w:val="24"/>
              </w:rPr>
            </w:pPr>
          </w:p>
        </w:tc>
        <w:tc>
          <w:tcPr>
            <w:tcW w:w="1842" w:type="dxa"/>
            <w:vAlign w:val="center"/>
          </w:tcPr>
          <w:p w:rsidR="008F5350" w:rsidRPr="008F5350" w:rsidRDefault="008F5350" w:rsidP="008F5350">
            <w:pPr>
              <w:jc w:val="center"/>
              <w:rPr>
                <w:sz w:val="24"/>
                <w:szCs w:val="24"/>
              </w:rPr>
            </w:pPr>
          </w:p>
        </w:tc>
        <w:tc>
          <w:tcPr>
            <w:tcW w:w="1134" w:type="dxa"/>
            <w:vAlign w:val="center"/>
          </w:tcPr>
          <w:p w:rsidR="008F5350" w:rsidRPr="008F5350" w:rsidRDefault="008F5350" w:rsidP="008F5350">
            <w:pPr>
              <w:jc w:val="center"/>
              <w:rPr>
                <w:sz w:val="24"/>
                <w:szCs w:val="24"/>
              </w:rPr>
            </w:pPr>
          </w:p>
        </w:tc>
        <w:tc>
          <w:tcPr>
            <w:tcW w:w="1208" w:type="dxa"/>
            <w:vAlign w:val="center"/>
          </w:tcPr>
          <w:p w:rsidR="008F5350" w:rsidRPr="008F5350" w:rsidRDefault="008F5350" w:rsidP="008F5350">
            <w:pPr>
              <w:jc w:val="center"/>
              <w:rPr>
                <w:sz w:val="24"/>
                <w:szCs w:val="24"/>
              </w:rPr>
            </w:pPr>
          </w:p>
        </w:tc>
        <w:tc>
          <w:tcPr>
            <w:tcW w:w="1417" w:type="dxa"/>
            <w:vAlign w:val="center"/>
          </w:tcPr>
          <w:p w:rsidR="008F5350" w:rsidRPr="008F5350" w:rsidRDefault="008F5350" w:rsidP="008F5350">
            <w:pPr>
              <w:jc w:val="center"/>
              <w:rPr>
                <w:sz w:val="24"/>
                <w:szCs w:val="24"/>
              </w:rPr>
            </w:pPr>
          </w:p>
        </w:tc>
        <w:tc>
          <w:tcPr>
            <w:tcW w:w="919" w:type="dxa"/>
            <w:vAlign w:val="center"/>
          </w:tcPr>
          <w:p w:rsidR="008F5350" w:rsidRPr="008F5350" w:rsidRDefault="008F5350" w:rsidP="008F5350">
            <w:pPr>
              <w:jc w:val="center"/>
              <w:rPr>
                <w:sz w:val="24"/>
                <w:szCs w:val="24"/>
              </w:rPr>
            </w:pPr>
          </w:p>
        </w:tc>
        <w:tc>
          <w:tcPr>
            <w:tcW w:w="1705" w:type="dxa"/>
            <w:vAlign w:val="center"/>
          </w:tcPr>
          <w:p w:rsidR="008F5350" w:rsidRPr="008F5350" w:rsidRDefault="008F5350" w:rsidP="008F5350">
            <w:pPr>
              <w:jc w:val="center"/>
              <w:rPr>
                <w:sz w:val="24"/>
                <w:szCs w:val="24"/>
              </w:rPr>
            </w:pPr>
          </w:p>
        </w:tc>
        <w:tc>
          <w:tcPr>
            <w:tcW w:w="1130" w:type="dxa"/>
            <w:vAlign w:val="center"/>
          </w:tcPr>
          <w:p w:rsidR="008F5350" w:rsidRPr="008F5350" w:rsidRDefault="008F5350" w:rsidP="008F5350">
            <w:pPr>
              <w:jc w:val="center"/>
              <w:rPr>
                <w:sz w:val="24"/>
                <w:szCs w:val="24"/>
              </w:rPr>
            </w:pPr>
          </w:p>
        </w:tc>
      </w:tr>
    </w:tbl>
    <w:p w:rsidR="008F5350" w:rsidRPr="008F5350" w:rsidRDefault="008F5350" w:rsidP="009102F2">
      <w:pPr>
        <w:ind w:right="113" w:firstLine="708"/>
        <w:jc w:val="both"/>
        <w:rPr>
          <w:sz w:val="24"/>
          <w:szCs w:val="24"/>
        </w:rPr>
      </w:pPr>
      <w:r w:rsidRPr="008F5350">
        <w:rPr>
          <w:sz w:val="24"/>
          <w:szCs w:val="24"/>
        </w:rPr>
        <w:lastRenderedPageBreak/>
        <w:t>Примечания:</w:t>
      </w:r>
    </w:p>
    <w:p w:rsidR="008F5350" w:rsidRPr="008F5350" w:rsidRDefault="008F5350" w:rsidP="008F5350">
      <w:pPr>
        <w:ind w:right="113" w:firstLine="709"/>
        <w:jc w:val="both"/>
        <w:rPr>
          <w:sz w:val="24"/>
          <w:szCs w:val="24"/>
        </w:rPr>
      </w:pPr>
      <w:r w:rsidRPr="008F5350">
        <w:rPr>
          <w:sz w:val="24"/>
          <w:szCs w:val="24"/>
        </w:rPr>
        <w:t>1. В случае повреждения или утери металлического клейма лицо, ответственное за хранение, делает отметку по всей ширине журнала и проставляет номер и дату приказа юридического лица о принятых мерах.</w:t>
      </w:r>
    </w:p>
    <w:p w:rsidR="008F5350" w:rsidRPr="008F5350" w:rsidRDefault="008F5350" w:rsidP="008F5350">
      <w:pPr>
        <w:ind w:right="113" w:firstLine="709"/>
        <w:jc w:val="both"/>
        <w:rPr>
          <w:sz w:val="24"/>
          <w:szCs w:val="24"/>
        </w:rPr>
      </w:pPr>
      <w:r w:rsidRPr="008F5350">
        <w:rPr>
          <w:sz w:val="24"/>
          <w:szCs w:val="24"/>
        </w:rPr>
        <w:t>2. Руководитель метрологической службы или уполномоченное лицо делает отметку о ежеквартальной проверке состояния металлических клейм.</w:t>
      </w:r>
    </w:p>
    <w:p w:rsidR="001B1066" w:rsidRPr="00BE6213" w:rsidRDefault="001B1066" w:rsidP="001B1066">
      <w:pPr>
        <w:pStyle w:val="3"/>
        <w:ind w:right="113"/>
        <w:jc w:val="center"/>
        <w:rPr>
          <w:sz w:val="24"/>
          <w:szCs w:val="24"/>
        </w:rPr>
      </w:pPr>
      <w:r w:rsidRPr="00BE6213">
        <w:rPr>
          <w:sz w:val="24"/>
          <w:szCs w:val="24"/>
        </w:rPr>
        <w:t>ЖУРНАЛ</w:t>
      </w:r>
    </w:p>
    <w:p w:rsidR="001B1066" w:rsidRPr="00BE6213" w:rsidRDefault="001B1066" w:rsidP="001B1066">
      <w:pPr>
        <w:ind w:right="113"/>
        <w:jc w:val="center"/>
        <w:rPr>
          <w:sz w:val="24"/>
          <w:szCs w:val="24"/>
        </w:rPr>
      </w:pPr>
      <w:r w:rsidRPr="00BE6213">
        <w:rPr>
          <w:sz w:val="24"/>
          <w:szCs w:val="24"/>
        </w:rPr>
        <w:t>выдачи и приемки латунных клейм образца _____ года</w:t>
      </w:r>
    </w:p>
    <w:p w:rsidR="001B1066" w:rsidRPr="00BE6213" w:rsidRDefault="001B1066" w:rsidP="001B1066">
      <w:pPr>
        <w:ind w:right="113"/>
        <w:jc w:val="center"/>
        <w:rPr>
          <w:sz w:val="24"/>
          <w:szCs w:val="24"/>
        </w:rPr>
      </w:pPr>
      <w:r w:rsidRPr="00BE6213">
        <w:rPr>
          <w:sz w:val="24"/>
          <w:szCs w:val="24"/>
        </w:rPr>
        <w:t>___________________________________________________________________</w:t>
      </w:r>
    </w:p>
    <w:p w:rsidR="001B1066" w:rsidRPr="00BE6213" w:rsidRDefault="001B1066" w:rsidP="001B1066">
      <w:pPr>
        <w:ind w:right="113" w:hanging="90"/>
        <w:jc w:val="center"/>
        <w:rPr>
          <w:sz w:val="24"/>
          <w:szCs w:val="24"/>
        </w:rPr>
      </w:pPr>
      <w:r w:rsidRPr="00BE6213">
        <w:rPr>
          <w:sz w:val="24"/>
          <w:szCs w:val="24"/>
        </w:rPr>
        <w:t>наименование метрологической службы</w:t>
      </w:r>
    </w:p>
    <w:p w:rsidR="001B1066" w:rsidRPr="00BE6213" w:rsidRDefault="001B1066" w:rsidP="00BE6213">
      <w:pPr>
        <w:ind w:right="113"/>
        <w:rPr>
          <w:sz w:val="24"/>
          <w:szCs w:val="24"/>
        </w:rPr>
      </w:pPr>
      <w:proofErr w:type="gramStart"/>
      <w:r w:rsidRPr="00BE6213">
        <w:rPr>
          <w:sz w:val="24"/>
          <w:szCs w:val="24"/>
        </w:rPr>
        <w:t>Ответственный</w:t>
      </w:r>
      <w:proofErr w:type="gramEnd"/>
      <w:r w:rsidRPr="00BE6213">
        <w:rPr>
          <w:sz w:val="24"/>
          <w:szCs w:val="24"/>
        </w:rPr>
        <w:t xml:space="preserve"> за хранение ____________________________________</w:t>
      </w:r>
    </w:p>
    <w:p w:rsidR="001B1066" w:rsidRPr="00BE6213" w:rsidRDefault="001B1066" w:rsidP="001B1066">
      <w:pPr>
        <w:ind w:left="5103" w:right="113"/>
        <w:jc w:val="both"/>
        <w:rPr>
          <w:sz w:val="24"/>
          <w:szCs w:val="24"/>
        </w:rPr>
      </w:pPr>
      <w:r w:rsidRPr="00BE6213">
        <w:rPr>
          <w:sz w:val="24"/>
          <w:szCs w:val="24"/>
        </w:rPr>
        <w:t>инициалы, фамилия</w:t>
      </w: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0"/>
        <w:gridCol w:w="1842"/>
        <w:gridCol w:w="1134"/>
        <w:gridCol w:w="1208"/>
        <w:gridCol w:w="1417"/>
        <w:gridCol w:w="919"/>
        <w:gridCol w:w="1705"/>
        <w:gridCol w:w="1130"/>
      </w:tblGrid>
      <w:tr w:rsidR="001B1066" w:rsidRPr="00BE6213" w:rsidTr="001B1066">
        <w:trPr>
          <w:cantSplit/>
          <w:trHeight w:val="522"/>
          <w:jc w:val="center"/>
        </w:trPr>
        <w:tc>
          <w:tcPr>
            <w:tcW w:w="6591" w:type="dxa"/>
            <w:gridSpan w:val="5"/>
            <w:vAlign w:val="center"/>
          </w:tcPr>
          <w:p w:rsidR="001B1066" w:rsidRPr="00BE6213" w:rsidRDefault="001B1066" w:rsidP="00376D5A">
            <w:pPr>
              <w:jc w:val="center"/>
              <w:rPr>
                <w:sz w:val="24"/>
                <w:szCs w:val="24"/>
              </w:rPr>
            </w:pPr>
            <w:r w:rsidRPr="00BE6213">
              <w:rPr>
                <w:sz w:val="24"/>
                <w:szCs w:val="24"/>
              </w:rPr>
              <w:t xml:space="preserve">Отметка о получении </w:t>
            </w:r>
          </w:p>
        </w:tc>
        <w:tc>
          <w:tcPr>
            <w:tcW w:w="3754" w:type="dxa"/>
            <w:gridSpan w:val="3"/>
            <w:tcBorders>
              <w:bottom w:val="single" w:sz="4" w:space="0" w:color="auto"/>
            </w:tcBorders>
            <w:vAlign w:val="center"/>
          </w:tcPr>
          <w:p w:rsidR="001B1066" w:rsidRPr="00BE6213" w:rsidRDefault="001B1066" w:rsidP="00376D5A">
            <w:pPr>
              <w:jc w:val="center"/>
              <w:rPr>
                <w:sz w:val="24"/>
                <w:szCs w:val="24"/>
              </w:rPr>
            </w:pPr>
            <w:r w:rsidRPr="00BE6213">
              <w:rPr>
                <w:sz w:val="24"/>
                <w:szCs w:val="24"/>
              </w:rPr>
              <w:t xml:space="preserve">Отметка о возврате </w:t>
            </w:r>
          </w:p>
        </w:tc>
      </w:tr>
      <w:tr w:rsidR="001B1066" w:rsidRPr="007B0F05" w:rsidTr="001B1066">
        <w:trPr>
          <w:cantSplit/>
          <w:trHeight w:val="2819"/>
          <w:jc w:val="center"/>
        </w:trPr>
        <w:tc>
          <w:tcPr>
            <w:tcW w:w="990" w:type="dxa"/>
            <w:textDirection w:val="btLr"/>
            <w:vAlign w:val="center"/>
          </w:tcPr>
          <w:p w:rsidR="001B1066" w:rsidRPr="007B0F05" w:rsidRDefault="001B1066" w:rsidP="00376D5A">
            <w:pPr>
              <w:ind w:left="113" w:right="113"/>
              <w:jc w:val="center"/>
              <w:rPr>
                <w:sz w:val="24"/>
              </w:rPr>
            </w:pPr>
            <w:r w:rsidRPr="007B0F05">
              <w:rPr>
                <w:sz w:val="24"/>
              </w:rPr>
              <w:t>Дата</w:t>
            </w:r>
          </w:p>
        </w:tc>
        <w:tc>
          <w:tcPr>
            <w:tcW w:w="1842" w:type="dxa"/>
            <w:textDirection w:val="btLr"/>
            <w:vAlign w:val="center"/>
          </w:tcPr>
          <w:p w:rsidR="001B1066" w:rsidRPr="007B0F05" w:rsidRDefault="001B1066" w:rsidP="00376D5A">
            <w:pPr>
              <w:ind w:left="113" w:right="113"/>
              <w:jc w:val="center"/>
              <w:rPr>
                <w:sz w:val="24"/>
              </w:rPr>
            </w:pPr>
            <w:r w:rsidRPr="007B0F05">
              <w:rPr>
                <w:sz w:val="24"/>
              </w:rPr>
              <w:t xml:space="preserve">Фамилия и инициалы </w:t>
            </w:r>
            <w:proofErr w:type="spellStart"/>
            <w:r w:rsidRPr="007B0F05">
              <w:rPr>
                <w:sz w:val="24"/>
              </w:rPr>
              <w:t>поверителя</w:t>
            </w:r>
            <w:proofErr w:type="spellEnd"/>
            <w:r w:rsidRPr="007B0F05">
              <w:rPr>
                <w:sz w:val="24"/>
              </w:rPr>
              <w:t xml:space="preserve">, </w:t>
            </w:r>
            <w:proofErr w:type="gramStart"/>
            <w:r w:rsidRPr="007B0F05">
              <w:rPr>
                <w:sz w:val="24"/>
              </w:rPr>
              <w:t>получившего</w:t>
            </w:r>
            <w:proofErr w:type="gramEnd"/>
            <w:r w:rsidRPr="007B0F05">
              <w:rPr>
                <w:sz w:val="24"/>
              </w:rPr>
              <w:t xml:space="preserve"> латунное клеймо</w:t>
            </w:r>
          </w:p>
        </w:tc>
        <w:tc>
          <w:tcPr>
            <w:tcW w:w="1134" w:type="dxa"/>
            <w:textDirection w:val="btLr"/>
            <w:vAlign w:val="center"/>
          </w:tcPr>
          <w:p w:rsidR="001B1066" w:rsidRPr="007B0F05" w:rsidRDefault="001B1066" w:rsidP="00376D5A">
            <w:pPr>
              <w:ind w:left="113" w:right="113"/>
              <w:jc w:val="center"/>
              <w:rPr>
                <w:sz w:val="24"/>
              </w:rPr>
            </w:pPr>
            <w:r w:rsidRPr="007B0F05">
              <w:rPr>
                <w:sz w:val="24"/>
              </w:rPr>
              <w:t xml:space="preserve">Индивидуальный знак </w:t>
            </w:r>
            <w:proofErr w:type="spellStart"/>
            <w:r w:rsidRPr="007B0F05">
              <w:rPr>
                <w:sz w:val="24"/>
              </w:rPr>
              <w:t>поверителя</w:t>
            </w:r>
            <w:proofErr w:type="spellEnd"/>
          </w:p>
        </w:tc>
        <w:tc>
          <w:tcPr>
            <w:tcW w:w="1208" w:type="dxa"/>
            <w:textDirection w:val="btLr"/>
            <w:vAlign w:val="center"/>
          </w:tcPr>
          <w:p w:rsidR="001B1066" w:rsidRPr="007B0F05" w:rsidRDefault="001B1066" w:rsidP="00376D5A">
            <w:pPr>
              <w:ind w:left="113" w:right="113"/>
              <w:jc w:val="center"/>
              <w:rPr>
                <w:sz w:val="24"/>
              </w:rPr>
            </w:pPr>
            <w:r w:rsidRPr="007B0F05">
              <w:rPr>
                <w:sz w:val="24"/>
              </w:rPr>
              <w:t>Порядковый номер</w:t>
            </w:r>
          </w:p>
        </w:tc>
        <w:tc>
          <w:tcPr>
            <w:tcW w:w="1417" w:type="dxa"/>
            <w:textDirection w:val="btLr"/>
            <w:vAlign w:val="center"/>
          </w:tcPr>
          <w:p w:rsidR="001B1066" w:rsidRPr="007B0F05" w:rsidRDefault="001B1066" w:rsidP="00376D5A">
            <w:pPr>
              <w:ind w:left="113" w:right="113"/>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получившего ЛК</w:t>
            </w:r>
          </w:p>
        </w:tc>
        <w:tc>
          <w:tcPr>
            <w:tcW w:w="919" w:type="dxa"/>
            <w:textDirection w:val="btLr"/>
            <w:vAlign w:val="center"/>
          </w:tcPr>
          <w:p w:rsidR="001B1066" w:rsidRPr="007B0F05" w:rsidRDefault="001B1066" w:rsidP="00376D5A">
            <w:pPr>
              <w:ind w:left="113" w:right="113"/>
              <w:jc w:val="center"/>
              <w:rPr>
                <w:sz w:val="24"/>
              </w:rPr>
            </w:pPr>
            <w:r w:rsidRPr="007B0F05">
              <w:rPr>
                <w:sz w:val="24"/>
              </w:rPr>
              <w:t>Дата</w:t>
            </w:r>
          </w:p>
        </w:tc>
        <w:tc>
          <w:tcPr>
            <w:tcW w:w="1705" w:type="dxa"/>
            <w:textDirection w:val="btLr"/>
            <w:vAlign w:val="center"/>
          </w:tcPr>
          <w:p w:rsidR="001B1066" w:rsidRPr="007B0F05" w:rsidRDefault="001B1066" w:rsidP="00376D5A">
            <w:pPr>
              <w:ind w:left="113" w:right="113"/>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xml:space="preserve">, </w:t>
            </w:r>
            <w:proofErr w:type="gramStart"/>
            <w:r w:rsidRPr="007B0F05">
              <w:rPr>
                <w:sz w:val="24"/>
              </w:rPr>
              <w:t>сдавшего</w:t>
            </w:r>
            <w:proofErr w:type="gramEnd"/>
            <w:r w:rsidRPr="007B0F05">
              <w:rPr>
                <w:sz w:val="24"/>
              </w:rPr>
              <w:t xml:space="preserve"> латунное клеймо</w:t>
            </w:r>
          </w:p>
        </w:tc>
        <w:tc>
          <w:tcPr>
            <w:tcW w:w="1130" w:type="dxa"/>
            <w:textDirection w:val="btLr"/>
            <w:vAlign w:val="center"/>
          </w:tcPr>
          <w:p w:rsidR="001B1066" w:rsidRPr="007B0F05" w:rsidRDefault="001B1066" w:rsidP="00376D5A">
            <w:pPr>
              <w:ind w:left="113" w:right="113"/>
              <w:jc w:val="center"/>
              <w:rPr>
                <w:sz w:val="24"/>
              </w:rPr>
            </w:pPr>
            <w:r w:rsidRPr="007B0F05">
              <w:rPr>
                <w:sz w:val="24"/>
              </w:rPr>
              <w:t xml:space="preserve">Подпись </w:t>
            </w:r>
            <w:proofErr w:type="gramStart"/>
            <w:r w:rsidRPr="007B0F05">
              <w:rPr>
                <w:sz w:val="24"/>
              </w:rPr>
              <w:t>принявшего</w:t>
            </w:r>
            <w:proofErr w:type="gramEnd"/>
            <w:r w:rsidRPr="007B0F05">
              <w:rPr>
                <w:sz w:val="24"/>
              </w:rPr>
              <w:t xml:space="preserve"> латунное клеймо</w:t>
            </w:r>
          </w:p>
        </w:tc>
      </w:tr>
      <w:tr w:rsidR="001B1066" w:rsidRPr="007B0F05" w:rsidTr="001B1066">
        <w:trPr>
          <w:jc w:val="center"/>
        </w:trPr>
        <w:tc>
          <w:tcPr>
            <w:tcW w:w="990" w:type="dxa"/>
            <w:vAlign w:val="center"/>
          </w:tcPr>
          <w:p w:rsidR="001B1066" w:rsidRPr="007B0F05" w:rsidRDefault="001B1066" w:rsidP="00376D5A">
            <w:pPr>
              <w:jc w:val="center"/>
              <w:rPr>
                <w:sz w:val="24"/>
              </w:rPr>
            </w:pPr>
          </w:p>
        </w:tc>
        <w:tc>
          <w:tcPr>
            <w:tcW w:w="1842" w:type="dxa"/>
            <w:vAlign w:val="center"/>
          </w:tcPr>
          <w:p w:rsidR="001B1066" w:rsidRPr="007B0F05" w:rsidRDefault="001B1066" w:rsidP="00376D5A">
            <w:pPr>
              <w:jc w:val="center"/>
              <w:rPr>
                <w:sz w:val="24"/>
              </w:rPr>
            </w:pPr>
          </w:p>
        </w:tc>
        <w:tc>
          <w:tcPr>
            <w:tcW w:w="1134" w:type="dxa"/>
            <w:vAlign w:val="center"/>
          </w:tcPr>
          <w:p w:rsidR="001B1066" w:rsidRPr="007B0F05" w:rsidRDefault="001B1066" w:rsidP="00376D5A">
            <w:pPr>
              <w:jc w:val="center"/>
              <w:rPr>
                <w:sz w:val="24"/>
              </w:rPr>
            </w:pPr>
          </w:p>
        </w:tc>
        <w:tc>
          <w:tcPr>
            <w:tcW w:w="1208" w:type="dxa"/>
            <w:vAlign w:val="center"/>
          </w:tcPr>
          <w:p w:rsidR="001B1066" w:rsidRPr="007B0F05" w:rsidRDefault="001B1066" w:rsidP="00376D5A">
            <w:pPr>
              <w:jc w:val="center"/>
              <w:rPr>
                <w:sz w:val="24"/>
              </w:rPr>
            </w:pPr>
          </w:p>
        </w:tc>
        <w:tc>
          <w:tcPr>
            <w:tcW w:w="1417" w:type="dxa"/>
            <w:vAlign w:val="center"/>
          </w:tcPr>
          <w:p w:rsidR="001B1066" w:rsidRPr="007B0F05" w:rsidRDefault="001B1066" w:rsidP="00376D5A">
            <w:pPr>
              <w:jc w:val="center"/>
              <w:rPr>
                <w:sz w:val="24"/>
              </w:rPr>
            </w:pPr>
          </w:p>
        </w:tc>
        <w:tc>
          <w:tcPr>
            <w:tcW w:w="919" w:type="dxa"/>
            <w:vAlign w:val="center"/>
          </w:tcPr>
          <w:p w:rsidR="001B1066" w:rsidRPr="007B0F05" w:rsidRDefault="001B1066" w:rsidP="00376D5A">
            <w:pPr>
              <w:jc w:val="center"/>
              <w:rPr>
                <w:sz w:val="24"/>
              </w:rPr>
            </w:pPr>
          </w:p>
        </w:tc>
        <w:tc>
          <w:tcPr>
            <w:tcW w:w="1705" w:type="dxa"/>
            <w:vAlign w:val="center"/>
          </w:tcPr>
          <w:p w:rsidR="001B1066" w:rsidRPr="007B0F05" w:rsidRDefault="001B1066" w:rsidP="00376D5A">
            <w:pPr>
              <w:jc w:val="center"/>
              <w:rPr>
                <w:sz w:val="24"/>
              </w:rPr>
            </w:pPr>
          </w:p>
        </w:tc>
        <w:tc>
          <w:tcPr>
            <w:tcW w:w="1130" w:type="dxa"/>
            <w:vAlign w:val="center"/>
          </w:tcPr>
          <w:p w:rsidR="001B1066" w:rsidRPr="007B0F05" w:rsidRDefault="001B1066" w:rsidP="00376D5A">
            <w:pPr>
              <w:jc w:val="center"/>
              <w:rPr>
                <w:sz w:val="24"/>
              </w:rPr>
            </w:pPr>
          </w:p>
        </w:tc>
      </w:tr>
    </w:tbl>
    <w:p w:rsidR="001B1066" w:rsidRPr="007B0F05" w:rsidRDefault="001B1066" w:rsidP="001B1066">
      <w:pPr>
        <w:ind w:right="113" w:firstLine="709"/>
        <w:jc w:val="both"/>
        <w:rPr>
          <w:sz w:val="24"/>
        </w:rPr>
      </w:pPr>
      <w:r w:rsidRPr="007B0F05">
        <w:rPr>
          <w:sz w:val="24"/>
        </w:rPr>
        <w:t>Примечания:</w:t>
      </w:r>
    </w:p>
    <w:p w:rsidR="001B1066" w:rsidRPr="007B0F05" w:rsidRDefault="001B1066" w:rsidP="001B1066">
      <w:pPr>
        <w:ind w:right="113" w:firstLine="709"/>
        <w:jc w:val="both"/>
        <w:rPr>
          <w:sz w:val="24"/>
        </w:rPr>
      </w:pPr>
      <w:r w:rsidRPr="007B0F05">
        <w:rPr>
          <w:sz w:val="24"/>
        </w:rPr>
        <w:t>1. В случае повреждения или утери латунного клейма лицо, ответственное за хранение, делает отметку по всей ширине журнала и проставляет номер и дату приказа юридического лица о принятых мерах.</w:t>
      </w:r>
    </w:p>
    <w:p w:rsidR="001B1066" w:rsidRPr="007B0F05" w:rsidRDefault="001B1066" w:rsidP="001B1066">
      <w:pPr>
        <w:ind w:right="113" w:firstLine="709"/>
        <w:jc w:val="both"/>
        <w:rPr>
          <w:sz w:val="24"/>
        </w:rPr>
      </w:pPr>
      <w:r w:rsidRPr="007B0F05">
        <w:rPr>
          <w:sz w:val="24"/>
        </w:rPr>
        <w:t>2. Руководитель метрологической службы или уполномоченное лицо делает отметку о ежеквартальной проверке состояния латунных клейм.</w:t>
      </w:r>
    </w:p>
    <w:p w:rsidR="00BE6213" w:rsidRPr="00BE6213" w:rsidRDefault="00BE6213" w:rsidP="00BE6213">
      <w:pPr>
        <w:pStyle w:val="3"/>
        <w:ind w:right="113"/>
        <w:jc w:val="center"/>
        <w:rPr>
          <w:sz w:val="24"/>
          <w:szCs w:val="24"/>
        </w:rPr>
      </w:pPr>
      <w:r w:rsidRPr="00BE6213">
        <w:rPr>
          <w:sz w:val="24"/>
          <w:szCs w:val="24"/>
        </w:rPr>
        <w:t>ЖУРНАЛ</w:t>
      </w:r>
    </w:p>
    <w:p w:rsidR="00BE6213" w:rsidRPr="00BE6213" w:rsidRDefault="00BE6213" w:rsidP="00BE6213">
      <w:pPr>
        <w:ind w:right="113"/>
        <w:jc w:val="center"/>
        <w:rPr>
          <w:sz w:val="24"/>
          <w:szCs w:val="24"/>
        </w:rPr>
      </w:pPr>
      <w:r w:rsidRPr="00BE6213">
        <w:rPr>
          <w:sz w:val="24"/>
          <w:szCs w:val="24"/>
        </w:rPr>
        <w:t>выдачи и приемки самоклеящихся лейблов образца _____ года</w:t>
      </w:r>
    </w:p>
    <w:p w:rsidR="00BE6213" w:rsidRPr="00BE6213" w:rsidRDefault="00BE6213" w:rsidP="00BE6213">
      <w:pPr>
        <w:ind w:right="113"/>
        <w:jc w:val="center"/>
        <w:rPr>
          <w:sz w:val="24"/>
          <w:szCs w:val="24"/>
        </w:rPr>
      </w:pPr>
      <w:r w:rsidRPr="00BE6213">
        <w:rPr>
          <w:sz w:val="24"/>
          <w:szCs w:val="24"/>
        </w:rPr>
        <w:t>___________________________________________________________________</w:t>
      </w:r>
    </w:p>
    <w:p w:rsidR="00BE6213" w:rsidRPr="00BE6213" w:rsidRDefault="00BE6213" w:rsidP="00BE6213">
      <w:pPr>
        <w:ind w:right="113" w:hanging="90"/>
        <w:jc w:val="center"/>
        <w:rPr>
          <w:sz w:val="24"/>
          <w:szCs w:val="24"/>
        </w:rPr>
      </w:pPr>
      <w:r w:rsidRPr="00BE6213">
        <w:rPr>
          <w:sz w:val="24"/>
          <w:szCs w:val="24"/>
        </w:rPr>
        <w:t>наименование метрологической службы</w:t>
      </w:r>
    </w:p>
    <w:p w:rsidR="00BE6213" w:rsidRPr="00BE6213" w:rsidRDefault="00BE6213" w:rsidP="00BE6213">
      <w:pPr>
        <w:ind w:right="113" w:firstLine="720"/>
        <w:jc w:val="center"/>
        <w:rPr>
          <w:sz w:val="24"/>
          <w:szCs w:val="24"/>
        </w:rPr>
      </w:pPr>
    </w:p>
    <w:p w:rsidR="00BE6213" w:rsidRPr="00BE6213" w:rsidRDefault="00BE6213" w:rsidP="00BE6213">
      <w:pPr>
        <w:ind w:right="113"/>
        <w:jc w:val="center"/>
        <w:rPr>
          <w:sz w:val="24"/>
          <w:szCs w:val="24"/>
        </w:rPr>
      </w:pPr>
      <w:proofErr w:type="gramStart"/>
      <w:r w:rsidRPr="00BE6213">
        <w:rPr>
          <w:sz w:val="24"/>
          <w:szCs w:val="24"/>
        </w:rPr>
        <w:t>Ответственный</w:t>
      </w:r>
      <w:proofErr w:type="gramEnd"/>
      <w:r w:rsidRPr="00BE6213">
        <w:rPr>
          <w:sz w:val="24"/>
          <w:szCs w:val="24"/>
        </w:rPr>
        <w:t xml:space="preserve"> за хранение ____________________________________</w:t>
      </w:r>
    </w:p>
    <w:p w:rsidR="00BE6213" w:rsidRPr="00BE6213" w:rsidRDefault="00BE6213" w:rsidP="00BE6213">
      <w:pPr>
        <w:ind w:left="5103" w:right="113"/>
        <w:jc w:val="both"/>
        <w:rPr>
          <w:sz w:val="24"/>
          <w:szCs w:val="24"/>
        </w:rPr>
      </w:pPr>
      <w:r w:rsidRPr="00BE6213">
        <w:rPr>
          <w:sz w:val="24"/>
          <w:szCs w:val="24"/>
        </w:rPr>
        <w:t>инициалы, фамилия</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0"/>
        <w:gridCol w:w="1843"/>
        <w:gridCol w:w="567"/>
        <w:gridCol w:w="708"/>
        <w:gridCol w:w="1701"/>
        <w:gridCol w:w="709"/>
        <w:gridCol w:w="567"/>
        <w:gridCol w:w="709"/>
        <w:gridCol w:w="1559"/>
        <w:gridCol w:w="1134"/>
      </w:tblGrid>
      <w:tr w:rsidR="00BE6213" w:rsidRPr="007B0F05" w:rsidTr="00BE6213">
        <w:trPr>
          <w:cantSplit/>
        </w:trPr>
        <w:tc>
          <w:tcPr>
            <w:tcW w:w="5529" w:type="dxa"/>
            <w:gridSpan w:val="5"/>
            <w:vAlign w:val="center"/>
          </w:tcPr>
          <w:p w:rsidR="00BE6213" w:rsidRPr="007B0F05" w:rsidRDefault="00BE6213" w:rsidP="00376D5A">
            <w:pPr>
              <w:jc w:val="center"/>
              <w:rPr>
                <w:sz w:val="24"/>
              </w:rPr>
            </w:pPr>
            <w:r w:rsidRPr="007B0F05">
              <w:rPr>
                <w:sz w:val="24"/>
              </w:rPr>
              <w:t xml:space="preserve">Отметка о получении </w:t>
            </w:r>
          </w:p>
        </w:tc>
        <w:tc>
          <w:tcPr>
            <w:tcW w:w="4678" w:type="dxa"/>
            <w:gridSpan w:val="5"/>
            <w:vAlign w:val="center"/>
          </w:tcPr>
          <w:p w:rsidR="00BE6213" w:rsidRPr="007B0F05" w:rsidRDefault="00BE6213" w:rsidP="00376D5A">
            <w:pPr>
              <w:jc w:val="center"/>
              <w:rPr>
                <w:sz w:val="24"/>
              </w:rPr>
            </w:pPr>
            <w:r w:rsidRPr="007B0F05">
              <w:rPr>
                <w:sz w:val="24"/>
              </w:rPr>
              <w:t xml:space="preserve">Отметка о возврате </w:t>
            </w:r>
          </w:p>
        </w:tc>
      </w:tr>
      <w:tr w:rsidR="00BE6213" w:rsidRPr="007B0F05" w:rsidTr="00BE6213">
        <w:trPr>
          <w:cantSplit/>
        </w:trPr>
        <w:tc>
          <w:tcPr>
            <w:tcW w:w="710" w:type="dxa"/>
            <w:vMerge w:val="restart"/>
            <w:vAlign w:val="center"/>
          </w:tcPr>
          <w:p w:rsidR="00BE6213" w:rsidRPr="007B0F05" w:rsidRDefault="00BE6213" w:rsidP="00376D5A">
            <w:pPr>
              <w:jc w:val="center"/>
              <w:rPr>
                <w:sz w:val="24"/>
              </w:rPr>
            </w:pPr>
            <w:r w:rsidRPr="007B0F05">
              <w:rPr>
                <w:sz w:val="24"/>
              </w:rPr>
              <w:t xml:space="preserve">Дата </w:t>
            </w:r>
          </w:p>
        </w:tc>
        <w:tc>
          <w:tcPr>
            <w:tcW w:w="1843" w:type="dxa"/>
            <w:vMerge w:val="restart"/>
            <w:vAlign w:val="center"/>
          </w:tcPr>
          <w:p w:rsidR="00BE6213" w:rsidRPr="007B0F05" w:rsidRDefault="00BE6213" w:rsidP="00376D5A">
            <w:pPr>
              <w:jc w:val="center"/>
              <w:rPr>
                <w:sz w:val="24"/>
              </w:rPr>
            </w:pPr>
            <w:r w:rsidRPr="007B0F05">
              <w:rPr>
                <w:sz w:val="24"/>
              </w:rPr>
              <w:t xml:space="preserve">Фамилия и инициалы </w:t>
            </w:r>
            <w:proofErr w:type="spellStart"/>
            <w:r w:rsidRPr="007B0F05">
              <w:rPr>
                <w:sz w:val="24"/>
              </w:rPr>
              <w:t>поверителя</w:t>
            </w:r>
            <w:proofErr w:type="spellEnd"/>
            <w:r w:rsidRPr="007B0F05">
              <w:rPr>
                <w:sz w:val="24"/>
              </w:rPr>
              <w:t xml:space="preserve">, </w:t>
            </w:r>
            <w:proofErr w:type="gramStart"/>
            <w:r w:rsidRPr="007B0F05">
              <w:rPr>
                <w:sz w:val="24"/>
              </w:rPr>
              <w:t>получившего</w:t>
            </w:r>
            <w:proofErr w:type="gramEnd"/>
            <w:r w:rsidRPr="007B0F05">
              <w:rPr>
                <w:sz w:val="24"/>
              </w:rPr>
              <w:t xml:space="preserve"> самоклеящиеся лейблы</w:t>
            </w:r>
          </w:p>
        </w:tc>
        <w:tc>
          <w:tcPr>
            <w:tcW w:w="1275" w:type="dxa"/>
            <w:gridSpan w:val="2"/>
            <w:vAlign w:val="center"/>
          </w:tcPr>
          <w:p w:rsidR="00BE6213" w:rsidRPr="007B0F05" w:rsidRDefault="00BE6213" w:rsidP="00376D5A">
            <w:pPr>
              <w:jc w:val="center"/>
              <w:rPr>
                <w:sz w:val="24"/>
              </w:rPr>
            </w:pPr>
            <w:r w:rsidRPr="007B0F05">
              <w:rPr>
                <w:sz w:val="24"/>
              </w:rPr>
              <w:t>Номерной код</w:t>
            </w:r>
          </w:p>
        </w:tc>
        <w:tc>
          <w:tcPr>
            <w:tcW w:w="1701" w:type="dxa"/>
            <w:vMerge w:val="restart"/>
            <w:vAlign w:val="center"/>
          </w:tcPr>
          <w:p w:rsidR="00BE6213" w:rsidRPr="007B0F05" w:rsidRDefault="00BE6213" w:rsidP="00376D5A">
            <w:pPr>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xml:space="preserve">, </w:t>
            </w:r>
            <w:proofErr w:type="gramStart"/>
            <w:r w:rsidRPr="007B0F05">
              <w:rPr>
                <w:sz w:val="24"/>
              </w:rPr>
              <w:t>получившего</w:t>
            </w:r>
            <w:proofErr w:type="gramEnd"/>
            <w:r w:rsidRPr="007B0F05">
              <w:rPr>
                <w:sz w:val="24"/>
              </w:rPr>
              <w:t xml:space="preserve"> самоклеящиеся лейблы</w:t>
            </w:r>
          </w:p>
        </w:tc>
        <w:tc>
          <w:tcPr>
            <w:tcW w:w="709" w:type="dxa"/>
            <w:vMerge w:val="restart"/>
            <w:vAlign w:val="center"/>
          </w:tcPr>
          <w:p w:rsidR="00BE6213" w:rsidRPr="007B0F05" w:rsidRDefault="00BE6213" w:rsidP="00376D5A">
            <w:pPr>
              <w:jc w:val="center"/>
              <w:rPr>
                <w:sz w:val="24"/>
              </w:rPr>
            </w:pPr>
            <w:r w:rsidRPr="007B0F05">
              <w:rPr>
                <w:sz w:val="24"/>
              </w:rPr>
              <w:t>Дата</w:t>
            </w:r>
          </w:p>
        </w:tc>
        <w:tc>
          <w:tcPr>
            <w:tcW w:w="1276" w:type="dxa"/>
            <w:gridSpan w:val="2"/>
            <w:vAlign w:val="center"/>
          </w:tcPr>
          <w:p w:rsidR="00BE6213" w:rsidRPr="007B0F05" w:rsidRDefault="00BE6213" w:rsidP="00376D5A">
            <w:pPr>
              <w:jc w:val="center"/>
              <w:rPr>
                <w:sz w:val="24"/>
              </w:rPr>
            </w:pPr>
            <w:r w:rsidRPr="007B0F05">
              <w:rPr>
                <w:sz w:val="24"/>
              </w:rPr>
              <w:t>Номерной код</w:t>
            </w:r>
          </w:p>
        </w:tc>
        <w:tc>
          <w:tcPr>
            <w:tcW w:w="1559" w:type="dxa"/>
            <w:vMerge w:val="restart"/>
            <w:vAlign w:val="center"/>
          </w:tcPr>
          <w:p w:rsidR="00BE6213" w:rsidRPr="007B0F05" w:rsidRDefault="00BE6213" w:rsidP="00376D5A">
            <w:pPr>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xml:space="preserve">, </w:t>
            </w:r>
            <w:proofErr w:type="gramStart"/>
            <w:r w:rsidRPr="007B0F05">
              <w:rPr>
                <w:sz w:val="24"/>
              </w:rPr>
              <w:t>сдавшего</w:t>
            </w:r>
            <w:proofErr w:type="gramEnd"/>
            <w:r w:rsidRPr="007B0F05">
              <w:rPr>
                <w:sz w:val="24"/>
              </w:rPr>
              <w:t xml:space="preserve"> оставшиеся самоклеящиеся лейблы</w:t>
            </w:r>
          </w:p>
        </w:tc>
        <w:tc>
          <w:tcPr>
            <w:tcW w:w="1134" w:type="dxa"/>
            <w:vMerge w:val="restart"/>
            <w:vAlign w:val="center"/>
          </w:tcPr>
          <w:p w:rsidR="00BE6213" w:rsidRPr="007B0F05" w:rsidRDefault="00BE6213" w:rsidP="00376D5A">
            <w:pPr>
              <w:jc w:val="center"/>
              <w:rPr>
                <w:sz w:val="24"/>
              </w:rPr>
            </w:pPr>
            <w:r w:rsidRPr="007B0F05">
              <w:rPr>
                <w:sz w:val="24"/>
              </w:rPr>
              <w:t>Подпись приняв</w:t>
            </w:r>
          </w:p>
          <w:p w:rsidR="00BE6213" w:rsidRPr="007B0F05" w:rsidRDefault="00BE6213" w:rsidP="00376D5A">
            <w:pPr>
              <w:jc w:val="center"/>
              <w:rPr>
                <w:sz w:val="24"/>
              </w:rPr>
            </w:pPr>
            <w:proofErr w:type="spellStart"/>
            <w:r w:rsidRPr="007B0F05">
              <w:rPr>
                <w:sz w:val="24"/>
              </w:rPr>
              <w:t>шего</w:t>
            </w:r>
            <w:proofErr w:type="spellEnd"/>
            <w:r w:rsidRPr="007B0F05">
              <w:rPr>
                <w:sz w:val="24"/>
              </w:rPr>
              <w:t xml:space="preserve"> </w:t>
            </w:r>
          </w:p>
        </w:tc>
      </w:tr>
      <w:tr w:rsidR="00BE6213" w:rsidRPr="007B0F05" w:rsidTr="00BE6213">
        <w:trPr>
          <w:cantSplit/>
        </w:trPr>
        <w:tc>
          <w:tcPr>
            <w:tcW w:w="710" w:type="dxa"/>
            <w:vMerge/>
          </w:tcPr>
          <w:p w:rsidR="00BE6213" w:rsidRPr="007B0F05" w:rsidRDefault="00BE6213" w:rsidP="00376D5A">
            <w:pPr>
              <w:jc w:val="center"/>
              <w:rPr>
                <w:sz w:val="24"/>
              </w:rPr>
            </w:pPr>
          </w:p>
        </w:tc>
        <w:tc>
          <w:tcPr>
            <w:tcW w:w="1843" w:type="dxa"/>
            <w:vMerge/>
          </w:tcPr>
          <w:p w:rsidR="00BE6213" w:rsidRPr="007B0F05" w:rsidRDefault="00BE6213" w:rsidP="00376D5A">
            <w:pPr>
              <w:jc w:val="center"/>
              <w:rPr>
                <w:sz w:val="24"/>
              </w:rPr>
            </w:pPr>
          </w:p>
        </w:tc>
        <w:tc>
          <w:tcPr>
            <w:tcW w:w="567" w:type="dxa"/>
          </w:tcPr>
          <w:p w:rsidR="00BE6213" w:rsidRPr="007B0F05" w:rsidRDefault="00BE6213" w:rsidP="00376D5A">
            <w:pPr>
              <w:jc w:val="center"/>
              <w:rPr>
                <w:sz w:val="24"/>
              </w:rPr>
            </w:pPr>
            <w:r w:rsidRPr="007B0F05">
              <w:rPr>
                <w:sz w:val="24"/>
              </w:rPr>
              <w:t>с №</w:t>
            </w:r>
          </w:p>
        </w:tc>
        <w:tc>
          <w:tcPr>
            <w:tcW w:w="708" w:type="dxa"/>
          </w:tcPr>
          <w:p w:rsidR="00BE6213" w:rsidRPr="007B0F05" w:rsidRDefault="00BE6213" w:rsidP="00376D5A">
            <w:pPr>
              <w:jc w:val="center"/>
              <w:rPr>
                <w:sz w:val="24"/>
              </w:rPr>
            </w:pPr>
            <w:r w:rsidRPr="007B0F05">
              <w:rPr>
                <w:sz w:val="24"/>
              </w:rPr>
              <w:t>по №…</w:t>
            </w:r>
          </w:p>
        </w:tc>
        <w:tc>
          <w:tcPr>
            <w:tcW w:w="1701" w:type="dxa"/>
            <w:vMerge/>
          </w:tcPr>
          <w:p w:rsidR="00BE6213" w:rsidRPr="007B0F05" w:rsidRDefault="00BE6213" w:rsidP="00376D5A">
            <w:pPr>
              <w:rPr>
                <w:sz w:val="24"/>
              </w:rPr>
            </w:pPr>
          </w:p>
        </w:tc>
        <w:tc>
          <w:tcPr>
            <w:tcW w:w="709" w:type="dxa"/>
            <w:vMerge/>
          </w:tcPr>
          <w:p w:rsidR="00BE6213" w:rsidRPr="007B0F05" w:rsidRDefault="00BE6213" w:rsidP="00376D5A">
            <w:pPr>
              <w:rPr>
                <w:sz w:val="24"/>
              </w:rPr>
            </w:pPr>
          </w:p>
        </w:tc>
        <w:tc>
          <w:tcPr>
            <w:tcW w:w="567" w:type="dxa"/>
          </w:tcPr>
          <w:p w:rsidR="00BE6213" w:rsidRPr="007B0F05" w:rsidRDefault="00BE6213" w:rsidP="00376D5A">
            <w:pPr>
              <w:jc w:val="center"/>
              <w:rPr>
                <w:sz w:val="24"/>
              </w:rPr>
            </w:pPr>
            <w:r w:rsidRPr="007B0F05">
              <w:rPr>
                <w:sz w:val="24"/>
              </w:rPr>
              <w:t>с №…</w:t>
            </w:r>
          </w:p>
        </w:tc>
        <w:tc>
          <w:tcPr>
            <w:tcW w:w="709" w:type="dxa"/>
          </w:tcPr>
          <w:p w:rsidR="00BE6213" w:rsidRPr="007B0F05" w:rsidRDefault="00BE6213" w:rsidP="00376D5A">
            <w:pPr>
              <w:jc w:val="center"/>
              <w:rPr>
                <w:sz w:val="24"/>
              </w:rPr>
            </w:pPr>
            <w:r w:rsidRPr="007B0F05">
              <w:rPr>
                <w:sz w:val="24"/>
              </w:rPr>
              <w:t>по №…</w:t>
            </w:r>
          </w:p>
        </w:tc>
        <w:tc>
          <w:tcPr>
            <w:tcW w:w="1559" w:type="dxa"/>
            <w:vMerge/>
          </w:tcPr>
          <w:p w:rsidR="00BE6213" w:rsidRPr="007B0F05" w:rsidRDefault="00BE6213" w:rsidP="00376D5A"/>
        </w:tc>
        <w:tc>
          <w:tcPr>
            <w:tcW w:w="1134" w:type="dxa"/>
            <w:vMerge/>
          </w:tcPr>
          <w:p w:rsidR="00BE6213" w:rsidRPr="007B0F05" w:rsidRDefault="00BE6213" w:rsidP="00376D5A"/>
        </w:tc>
      </w:tr>
      <w:tr w:rsidR="00BE6213" w:rsidRPr="007B0F05" w:rsidTr="00BE6213">
        <w:tc>
          <w:tcPr>
            <w:tcW w:w="710" w:type="dxa"/>
          </w:tcPr>
          <w:p w:rsidR="00BE6213" w:rsidRPr="007B0F05" w:rsidRDefault="00BE6213" w:rsidP="00376D5A"/>
        </w:tc>
        <w:tc>
          <w:tcPr>
            <w:tcW w:w="1843" w:type="dxa"/>
          </w:tcPr>
          <w:p w:rsidR="00BE6213" w:rsidRPr="007B0F05" w:rsidRDefault="00BE6213" w:rsidP="00376D5A"/>
        </w:tc>
        <w:tc>
          <w:tcPr>
            <w:tcW w:w="567" w:type="dxa"/>
          </w:tcPr>
          <w:p w:rsidR="00BE6213" w:rsidRPr="007B0F05" w:rsidRDefault="00BE6213" w:rsidP="00376D5A"/>
        </w:tc>
        <w:tc>
          <w:tcPr>
            <w:tcW w:w="708" w:type="dxa"/>
          </w:tcPr>
          <w:p w:rsidR="00BE6213" w:rsidRPr="007B0F05" w:rsidRDefault="00BE6213" w:rsidP="00376D5A"/>
        </w:tc>
        <w:tc>
          <w:tcPr>
            <w:tcW w:w="1701" w:type="dxa"/>
          </w:tcPr>
          <w:p w:rsidR="00BE6213" w:rsidRPr="007B0F05" w:rsidRDefault="00BE6213" w:rsidP="00376D5A"/>
        </w:tc>
        <w:tc>
          <w:tcPr>
            <w:tcW w:w="709" w:type="dxa"/>
          </w:tcPr>
          <w:p w:rsidR="00BE6213" w:rsidRPr="007B0F05" w:rsidRDefault="00BE6213" w:rsidP="00376D5A"/>
        </w:tc>
        <w:tc>
          <w:tcPr>
            <w:tcW w:w="567" w:type="dxa"/>
          </w:tcPr>
          <w:p w:rsidR="00BE6213" w:rsidRPr="007B0F05" w:rsidRDefault="00BE6213" w:rsidP="00376D5A"/>
        </w:tc>
        <w:tc>
          <w:tcPr>
            <w:tcW w:w="709" w:type="dxa"/>
          </w:tcPr>
          <w:p w:rsidR="00BE6213" w:rsidRPr="007B0F05" w:rsidRDefault="00BE6213" w:rsidP="00376D5A"/>
        </w:tc>
        <w:tc>
          <w:tcPr>
            <w:tcW w:w="1559" w:type="dxa"/>
          </w:tcPr>
          <w:p w:rsidR="00BE6213" w:rsidRPr="007B0F05" w:rsidRDefault="00BE6213" w:rsidP="00376D5A"/>
        </w:tc>
        <w:tc>
          <w:tcPr>
            <w:tcW w:w="1134" w:type="dxa"/>
          </w:tcPr>
          <w:p w:rsidR="00BE6213" w:rsidRPr="007B0F05" w:rsidRDefault="00BE6213" w:rsidP="00376D5A"/>
        </w:tc>
      </w:tr>
    </w:tbl>
    <w:p w:rsidR="00BE6213" w:rsidRPr="007B0F05" w:rsidRDefault="00BE6213" w:rsidP="00BE6213">
      <w:pPr>
        <w:ind w:right="113" w:firstLine="709"/>
        <w:jc w:val="both"/>
        <w:rPr>
          <w:sz w:val="24"/>
        </w:rPr>
      </w:pPr>
      <w:r w:rsidRPr="007B0F05">
        <w:rPr>
          <w:sz w:val="24"/>
        </w:rPr>
        <w:lastRenderedPageBreak/>
        <w:t>Примечания:</w:t>
      </w:r>
    </w:p>
    <w:p w:rsidR="00BE6213" w:rsidRPr="007B0F05" w:rsidRDefault="00BE6213" w:rsidP="00BE6213">
      <w:pPr>
        <w:ind w:right="113" w:firstLine="709"/>
        <w:jc w:val="both"/>
        <w:rPr>
          <w:sz w:val="24"/>
        </w:rPr>
      </w:pPr>
      <w:r w:rsidRPr="007B0F05">
        <w:rPr>
          <w:sz w:val="24"/>
        </w:rPr>
        <w:t>1. В случае утери самоклеящегося лейбла лицо, ответственное за хранение, делает отметку по всей ширине журнала и проставляет номер и дату приказа юридического лица о принятых мерах.</w:t>
      </w:r>
    </w:p>
    <w:p w:rsidR="00BE6213" w:rsidRPr="007B0F05" w:rsidRDefault="00BE6213" w:rsidP="00BE6213">
      <w:pPr>
        <w:ind w:right="113" w:firstLine="709"/>
        <w:jc w:val="both"/>
        <w:rPr>
          <w:sz w:val="24"/>
        </w:rPr>
      </w:pPr>
      <w:r w:rsidRPr="007B0F05">
        <w:rPr>
          <w:sz w:val="24"/>
        </w:rPr>
        <w:t>2. Руководитель метрологической службы или уполномоченное лицо делает отметку о ежеквартальной проверке состояния самоклеящихся лейблов.</w:t>
      </w:r>
    </w:p>
    <w:p w:rsidR="00EA7C4A" w:rsidRPr="00EA7C4A" w:rsidRDefault="00EA7C4A" w:rsidP="009102F2">
      <w:pPr>
        <w:pStyle w:val="a9"/>
        <w:shd w:val="clear" w:color="auto" w:fill="FFFFFF"/>
        <w:spacing w:before="0" w:beforeAutospacing="0" w:after="0" w:afterAutospacing="0"/>
        <w:jc w:val="center"/>
        <w:textAlignment w:val="baseline"/>
      </w:pPr>
      <w:r w:rsidRPr="00EA7C4A">
        <w:t>ЖУРНАЛ</w:t>
      </w:r>
    </w:p>
    <w:p w:rsidR="00EA7C4A" w:rsidRPr="00EA7C4A" w:rsidRDefault="00EA7C4A" w:rsidP="00EA7C4A">
      <w:pPr>
        <w:ind w:right="113"/>
        <w:jc w:val="center"/>
        <w:rPr>
          <w:sz w:val="24"/>
          <w:szCs w:val="24"/>
        </w:rPr>
      </w:pPr>
      <w:r w:rsidRPr="00EA7C4A">
        <w:rPr>
          <w:sz w:val="24"/>
          <w:szCs w:val="24"/>
        </w:rPr>
        <w:t>выдачи и приемки пластиковых пломб образца _____ года</w:t>
      </w:r>
    </w:p>
    <w:p w:rsidR="00EA7C4A" w:rsidRPr="00EA7C4A" w:rsidRDefault="00EA7C4A" w:rsidP="00EA7C4A">
      <w:pPr>
        <w:ind w:right="113"/>
        <w:jc w:val="center"/>
        <w:rPr>
          <w:sz w:val="24"/>
          <w:szCs w:val="24"/>
        </w:rPr>
      </w:pPr>
      <w:r w:rsidRPr="00EA7C4A">
        <w:rPr>
          <w:sz w:val="24"/>
          <w:szCs w:val="24"/>
        </w:rPr>
        <w:t>___________________________________________________________________</w:t>
      </w:r>
    </w:p>
    <w:p w:rsidR="00EA7C4A" w:rsidRPr="00EA7C4A" w:rsidRDefault="00EA7C4A" w:rsidP="00EA7C4A">
      <w:pPr>
        <w:ind w:right="113" w:hanging="90"/>
        <w:jc w:val="center"/>
        <w:rPr>
          <w:sz w:val="24"/>
          <w:szCs w:val="24"/>
        </w:rPr>
      </w:pPr>
      <w:r w:rsidRPr="00EA7C4A">
        <w:rPr>
          <w:sz w:val="24"/>
          <w:szCs w:val="24"/>
        </w:rPr>
        <w:t>наименование метрологической службы</w:t>
      </w:r>
    </w:p>
    <w:p w:rsidR="00EA7C4A" w:rsidRPr="00EA7C4A" w:rsidRDefault="00EA7C4A" w:rsidP="00EA7C4A">
      <w:pPr>
        <w:ind w:right="113" w:firstLine="720"/>
        <w:jc w:val="center"/>
        <w:rPr>
          <w:sz w:val="24"/>
          <w:szCs w:val="24"/>
        </w:rPr>
      </w:pPr>
    </w:p>
    <w:p w:rsidR="00EA7C4A" w:rsidRPr="00EA7C4A" w:rsidRDefault="00EA7C4A" w:rsidP="00EA7C4A">
      <w:pPr>
        <w:ind w:right="113"/>
        <w:rPr>
          <w:sz w:val="24"/>
          <w:szCs w:val="24"/>
        </w:rPr>
      </w:pPr>
      <w:proofErr w:type="gramStart"/>
      <w:r w:rsidRPr="00EA7C4A">
        <w:rPr>
          <w:sz w:val="24"/>
          <w:szCs w:val="24"/>
        </w:rPr>
        <w:t>Ответственный</w:t>
      </w:r>
      <w:proofErr w:type="gramEnd"/>
      <w:r w:rsidRPr="00EA7C4A">
        <w:rPr>
          <w:sz w:val="24"/>
          <w:szCs w:val="24"/>
        </w:rPr>
        <w:t xml:space="preserve"> за хранение ____________________________________</w:t>
      </w:r>
    </w:p>
    <w:p w:rsidR="00EA7C4A" w:rsidRPr="00EA7C4A" w:rsidRDefault="00EA7C4A" w:rsidP="00EA7C4A">
      <w:pPr>
        <w:ind w:left="5103" w:right="113"/>
        <w:jc w:val="both"/>
        <w:rPr>
          <w:sz w:val="24"/>
          <w:szCs w:val="24"/>
        </w:rPr>
      </w:pPr>
      <w:r w:rsidRPr="00EA7C4A">
        <w:rPr>
          <w:sz w:val="24"/>
          <w:szCs w:val="24"/>
        </w:rPr>
        <w:t>инициалы, фамилия</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0"/>
        <w:gridCol w:w="1701"/>
        <w:gridCol w:w="567"/>
        <w:gridCol w:w="709"/>
        <w:gridCol w:w="1701"/>
        <w:gridCol w:w="708"/>
        <w:gridCol w:w="567"/>
        <w:gridCol w:w="709"/>
        <w:gridCol w:w="1559"/>
        <w:gridCol w:w="1560"/>
      </w:tblGrid>
      <w:tr w:rsidR="00EA7C4A" w:rsidRPr="00EA7C4A" w:rsidTr="00EA7C4A">
        <w:trPr>
          <w:cantSplit/>
        </w:trPr>
        <w:tc>
          <w:tcPr>
            <w:tcW w:w="5388" w:type="dxa"/>
            <w:gridSpan w:val="5"/>
            <w:vAlign w:val="center"/>
          </w:tcPr>
          <w:p w:rsidR="00EA7C4A" w:rsidRPr="00EA7C4A" w:rsidRDefault="00EA7C4A" w:rsidP="00376D5A">
            <w:pPr>
              <w:jc w:val="center"/>
              <w:rPr>
                <w:sz w:val="24"/>
                <w:szCs w:val="24"/>
              </w:rPr>
            </w:pPr>
            <w:r w:rsidRPr="00EA7C4A">
              <w:rPr>
                <w:sz w:val="24"/>
                <w:szCs w:val="24"/>
              </w:rPr>
              <w:t xml:space="preserve">Отметка о получении </w:t>
            </w:r>
          </w:p>
        </w:tc>
        <w:tc>
          <w:tcPr>
            <w:tcW w:w="5103" w:type="dxa"/>
            <w:gridSpan w:val="5"/>
            <w:vAlign w:val="center"/>
          </w:tcPr>
          <w:p w:rsidR="00EA7C4A" w:rsidRPr="00EA7C4A" w:rsidRDefault="00EA7C4A" w:rsidP="00376D5A">
            <w:pPr>
              <w:jc w:val="center"/>
              <w:rPr>
                <w:sz w:val="24"/>
                <w:szCs w:val="24"/>
              </w:rPr>
            </w:pPr>
            <w:r w:rsidRPr="00EA7C4A">
              <w:rPr>
                <w:sz w:val="24"/>
                <w:szCs w:val="24"/>
              </w:rPr>
              <w:t xml:space="preserve">Отметка о возврате </w:t>
            </w:r>
          </w:p>
        </w:tc>
      </w:tr>
      <w:tr w:rsidR="00EA7C4A" w:rsidRPr="007B0F05" w:rsidTr="00EA7C4A">
        <w:trPr>
          <w:cantSplit/>
        </w:trPr>
        <w:tc>
          <w:tcPr>
            <w:tcW w:w="710" w:type="dxa"/>
            <w:vMerge w:val="restart"/>
            <w:vAlign w:val="center"/>
          </w:tcPr>
          <w:p w:rsidR="00EA7C4A" w:rsidRPr="007B0F05" w:rsidRDefault="00EA7C4A" w:rsidP="00376D5A">
            <w:pPr>
              <w:jc w:val="center"/>
              <w:rPr>
                <w:sz w:val="24"/>
              </w:rPr>
            </w:pPr>
            <w:r w:rsidRPr="007B0F05">
              <w:rPr>
                <w:sz w:val="24"/>
              </w:rPr>
              <w:t xml:space="preserve">Дата </w:t>
            </w:r>
          </w:p>
        </w:tc>
        <w:tc>
          <w:tcPr>
            <w:tcW w:w="1701" w:type="dxa"/>
            <w:vMerge w:val="restart"/>
            <w:vAlign w:val="center"/>
          </w:tcPr>
          <w:p w:rsidR="00EA7C4A" w:rsidRPr="007B0F05" w:rsidRDefault="00EA7C4A" w:rsidP="00376D5A">
            <w:pPr>
              <w:jc w:val="center"/>
              <w:rPr>
                <w:sz w:val="24"/>
              </w:rPr>
            </w:pPr>
            <w:r w:rsidRPr="007B0F05">
              <w:rPr>
                <w:sz w:val="24"/>
              </w:rPr>
              <w:t xml:space="preserve">Фамилия и инициалы </w:t>
            </w:r>
            <w:proofErr w:type="spellStart"/>
            <w:r w:rsidRPr="007B0F05">
              <w:rPr>
                <w:sz w:val="24"/>
              </w:rPr>
              <w:t>поверителя</w:t>
            </w:r>
            <w:proofErr w:type="spellEnd"/>
            <w:r w:rsidRPr="007B0F05">
              <w:rPr>
                <w:sz w:val="24"/>
              </w:rPr>
              <w:t xml:space="preserve">, </w:t>
            </w:r>
            <w:proofErr w:type="gramStart"/>
            <w:r w:rsidRPr="007B0F05">
              <w:rPr>
                <w:sz w:val="24"/>
              </w:rPr>
              <w:t>получившего</w:t>
            </w:r>
            <w:proofErr w:type="gramEnd"/>
            <w:r w:rsidRPr="007B0F05">
              <w:rPr>
                <w:sz w:val="24"/>
              </w:rPr>
              <w:t xml:space="preserve"> пластиковые пломбы</w:t>
            </w:r>
          </w:p>
        </w:tc>
        <w:tc>
          <w:tcPr>
            <w:tcW w:w="1276" w:type="dxa"/>
            <w:gridSpan w:val="2"/>
            <w:vAlign w:val="center"/>
          </w:tcPr>
          <w:p w:rsidR="00EA7C4A" w:rsidRPr="007B0F05" w:rsidRDefault="00EA7C4A" w:rsidP="00376D5A">
            <w:pPr>
              <w:jc w:val="center"/>
              <w:rPr>
                <w:sz w:val="24"/>
              </w:rPr>
            </w:pPr>
            <w:r w:rsidRPr="007B0F05">
              <w:rPr>
                <w:sz w:val="24"/>
              </w:rPr>
              <w:t>Номерной код</w:t>
            </w:r>
          </w:p>
        </w:tc>
        <w:tc>
          <w:tcPr>
            <w:tcW w:w="1701" w:type="dxa"/>
            <w:vMerge w:val="restart"/>
            <w:vAlign w:val="center"/>
          </w:tcPr>
          <w:p w:rsidR="00EA7C4A" w:rsidRPr="007B0F05" w:rsidRDefault="00EA7C4A" w:rsidP="00376D5A">
            <w:pPr>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xml:space="preserve">, </w:t>
            </w:r>
            <w:proofErr w:type="gramStart"/>
            <w:r w:rsidRPr="007B0F05">
              <w:rPr>
                <w:sz w:val="24"/>
              </w:rPr>
              <w:t>получившего</w:t>
            </w:r>
            <w:proofErr w:type="gramEnd"/>
            <w:r w:rsidRPr="007B0F05">
              <w:rPr>
                <w:sz w:val="24"/>
              </w:rPr>
              <w:t xml:space="preserve"> пластиковые пломбы</w:t>
            </w:r>
          </w:p>
        </w:tc>
        <w:tc>
          <w:tcPr>
            <w:tcW w:w="708" w:type="dxa"/>
            <w:vMerge w:val="restart"/>
            <w:vAlign w:val="center"/>
          </w:tcPr>
          <w:p w:rsidR="00EA7C4A" w:rsidRPr="007B0F05" w:rsidRDefault="00EA7C4A" w:rsidP="00376D5A">
            <w:pPr>
              <w:jc w:val="center"/>
              <w:rPr>
                <w:sz w:val="24"/>
              </w:rPr>
            </w:pPr>
            <w:r w:rsidRPr="007B0F05">
              <w:rPr>
                <w:sz w:val="24"/>
              </w:rPr>
              <w:t>Дата</w:t>
            </w:r>
          </w:p>
        </w:tc>
        <w:tc>
          <w:tcPr>
            <w:tcW w:w="1276" w:type="dxa"/>
            <w:gridSpan w:val="2"/>
            <w:vAlign w:val="center"/>
          </w:tcPr>
          <w:p w:rsidR="00EA7C4A" w:rsidRPr="007B0F05" w:rsidRDefault="00EA7C4A" w:rsidP="00376D5A">
            <w:pPr>
              <w:jc w:val="center"/>
              <w:rPr>
                <w:sz w:val="24"/>
              </w:rPr>
            </w:pPr>
            <w:r w:rsidRPr="007B0F05">
              <w:rPr>
                <w:sz w:val="24"/>
              </w:rPr>
              <w:t>Номерной код</w:t>
            </w:r>
          </w:p>
        </w:tc>
        <w:tc>
          <w:tcPr>
            <w:tcW w:w="1559" w:type="dxa"/>
            <w:vMerge w:val="restart"/>
            <w:vAlign w:val="center"/>
          </w:tcPr>
          <w:p w:rsidR="00EA7C4A" w:rsidRPr="007B0F05" w:rsidRDefault="00EA7C4A" w:rsidP="00376D5A">
            <w:pPr>
              <w:jc w:val="center"/>
              <w:rPr>
                <w:sz w:val="24"/>
              </w:rPr>
            </w:pPr>
            <w:r w:rsidRPr="007B0F05">
              <w:rPr>
                <w:sz w:val="24"/>
              </w:rPr>
              <w:t xml:space="preserve">Подпись </w:t>
            </w:r>
            <w:proofErr w:type="spellStart"/>
            <w:r w:rsidRPr="007B0F05">
              <w:rPr>
                <w:sz w:val="24"/>
              </w:rPr>
              <w:t>поверителя</w:t>
            </w:r>
            <w:proofErr w:type="spellEnd"/>
            <w:r w:rsidRPr="007B0F05">
              <w:rPr>
                <w:sz w:val="24"/>
              </w:rPr>
              <w:t xml:space="preserve">, </w:t>
            </w:r>
            <w:proofErr w:type="gramStart"/>
            <w:r w:rsidRPr="007B0F05">
              <w:rPr>
                <w:sz w:val="24"/>
              </w:rPr>
              <w:t>сдавшего</w:t>
            </w:r>
            <w:proofErr w:type="gramEnd"/>
            <w:r w:rsidRPr="007B0F05">
              <w:rPr>
                <w:sz w:val="24"/>
              </w:rPr>
              <w:t xml:space="preserve"> оставшиеся пластиковые пломбы</w:t>
            </w:r>
          </w:p>
        </w:tc>
        <w:tc>
          <w:tcPr>
            <w:tcW w:w="1560" w:type="dxa"/>
            <w:vMerge w:val="restart"/>
            <w:vAlign w:val="center"/>
          </w:tcPr>
          <w:p w:rsidR="00EA7C4A" w:rsidRPr="007B0F05" w:rsidRDefault="00EA7C4A" w:rsidP="00376D5A">
            <w:pPr>
              <w:jc w:val="center"/>
              <w:rPr>
                <w:sz w:val="24"/>
              </w:rPr>
            </w:pPr>
            <w:r w:rsidRPr="007B0F05">
              <w:rPr>
                <w:sz w:val="24"/>
              </w:rPr>
              <w:t xml:space="preserve">Подпись </w:t>
            </w:r>
            <w:proofErr w:type="gramStart"/>
            <w:r w:rsidRPr="007B0F05">
              <w:rPr>
                <w:sz w:val="24"/>
              </w:rPr>
              <w:t>принявшего</w:t>
            </w:r>
            <w:proofErr w:type="gramEnd"/>
          </w:p>
        </w:tc>
      </w:tr>
      <w:tr w:rsidR="00EA7C4A" w:rsidRPr="007B0F05" w:rsidTr="00EA7C4A">
        <w:trPr>
          <w:cantSplit/>
        </w:trPr>
        <w:tc>
          <w:tcPr>
            <w:tcW w:w="710" w:type="dxa"/>
            <w:vMerge/>
          </w:tcPr>
          <w:p w:rsidR="00EA7C4A" w:rsidRPr="007B0F05" w:rsidRDefault="00EA7C4A" w:rsidP="00376D5A">
            <w:pPr>
              <w:jc w:val="center"/>
              <w:rPr>
                <w:sz w:val="24"/>
              </w:rPr>
            </w:pPr>
          </w:p>
        </w:tc>
        <w:tc>
          <w:tcPr>
            <w:tcW w:w="1701" w:type="dxa"/>
            <w:vMerge/>
          </w:tcPr>
          <w:p w:rsidR="00EA7C4A" w:rsidRPr="007B0F05" w:rsidRDefault="00EA7C4A" w:rsidP="00376D5A">
            <w:pPr>
              <w:jc w:val="center"/>
              <w:rPr>
                <w:sz w:val="24"/>
              </w:rPr>
            </w:pPr>
          </w:p>
        </w:tc>
        <w:tc>
          <w:tcPr>
            <w:tcW w:w="567" w:type="dxa"/>
          </w:tcPr>
          <w:p w:rsidR="00EA7C4A" w:rsidRPr="007B0F05" w:rsidRDefault="00EA7C4A" w:rsidP="00376D5A">
            <w:pPr>
              <w:jc w:val="center"/>
              <w:rPr>
                <w:sz w:val="24"/>
              </w:rPr>
            </w:pPr>
            <w:r w:rsidRPr="007B0F05">
              <w:rPr>
                <w:sz w:val="24"/>
              </w:rPr>
              <w:t>с №…</w:t>
            </w:r>
          </w:p>
        </w:tc>
        <w:tc>
          <w:tcPr>
            <w:tcW w:w="709" w:type="dxa"/>
          </w:tcPr>
          <w:p w:rsidR="00EA7C4A" w:rsidRPr="007B0F05" w:rsidRDefault="00EA7C4A" w:rsidP="00376D5A">
            <w:pPr>
              <w:jc w:val="center"/>
              <w:rPr>
                <w:sz w:val="24"/>
              </w:rPr>
            </w:pPr>
            <w:r w:rsidRPr="007B0F05">
              <w:rPr>
                <w:sz w:val="24"/>
              </w:rPr>
              <w:t>по №…</w:t>
            </w:r>
          </w:p>
        </w:tc>
        <w:tc>
          <w:tcPr>
            <w:tcW w:w="1701" w:type="dxa"/>
            <w:vMerge/>
          </w:tcPr>
          <w:p w:rsidR="00EA7C4A" w:rsidRPr="007B0F05" w:rsidRDefault="00EA7C4A" w:rsidP="00376D5A">
            <w:pPr>
              <w:rPr>
                <w:sz w:val="24"/>
              </w:rPr>
            </w:pPr>
          </w:p>
        </w:tc>
        <w:tc>
          <w:tcPr>
            <w:tcW w:w="708" w:type="dxa"/>
            <w:vMerge/>
          </w:tcPr>
          <w:p w:rsidR="00EA7C4A" w:rsidRPr="007B0F05" w:rsidRDefault="00EA7C4A" w:rsidP="00376D5A">
            <w:pPr>
              <w:rPr>
                <w:sz w:val="24"/>
              </w:rPr>
            </w:pPr>
          </w:p>
        </w:tc>
        <w:tc>
          <w:tcPr>
            <w:tcW w:w="567" w:type="dxa"/>
          </w:tcPr>
          <w:p w:rsidR="00EA7C4A" w:rsidRPr="007B0F05" w:rsidRDefault="00EA7C4A" w:rsidP="00376D5A">
            <w:pPr>
              <w:jc w:val="center"/>
              <w:rPr>
                <w:sz w:val="24"/>
              </w:rPr>
            </w:pPr>
            <w:r w:rsidRPr="007B0F05">
              <w:rPr>
                <w:sz w:val="24"/>
              </w:rPr>
              <w:t>с №…</w:t>
            </w:r>
          </w:p>
        </w:tc>
        <w:tc>
          <w:tcPr>
            <w:tcW w:w="709" w:type="dxa"/>
          </w:tcPr>
          <w:p w:rsidR="00EA7C4A" w:rsidRPr="007B0F05" w:rsidRDefault="00EA7C4A" w:rsidP="00376D5A">
            <w:pPr>
              <w:jc w:val="center"/>
              <w:rPr>
                <w:sz w:val="24"/>
              </w:rPr>
            </w:pPr>
            <w:r w:rsidRPr="007B0F05">
              <w:rPr>
                <w:sz w:val="24"/>
              </w:rPr>
              <w:t>по №…</w:t>
            </w:r>
          </w:p>
        </w:tc>
        <w:tc>
          <w:tcPr>
            <w:tcW w:w="1559" w:type="dxa"/>
            <w:vMerge/>
          </w:tcPr>
          <w:p w:rsidR="00EA7C4A" w:rsidRPr="007B0F05" w:rsidRDefault="00EA7C4A" w:rsidP="00376D5A"/>
        </w:tc>
        <w:tc>
          <w:tcPr>
            <w:tcW w:w="1560" w:type="dxa"/>
            <w:vMerge/>
          </w:tcPr>
          <w:p w:rsidR="00EA7C4A" w:rsidRPr="007B0F05" w:rsidRDefault="00EA7C4A" w:rsidP="00376D5A"/>
        </w:tc>
      </w:tr>
      <w:tr w:rsidR="00EA7C4A" w:rsidRPr="007B0F05" w:rsidTr="00EA7C4A">
        <w:tc>
          <w:tcPr>
            <w:tcW w:w="710" w:type="dxa"/>
          </w:tcPr>
          <w:p w:rsidR="00EA7C4A" w:rsidRPr="007B0F05" w:rsidRDefault="00EA7C4A" w:rsidP="00376D5A"/>
        </w:tc>
        <w:tc>
          <w:tcPr>
            <w:tcW w:w="1701" w:type="dxa"/>
          </w:tcPr>
          <w:p w:rsidR="00EA7C4A" w:rsidRPr="007B0F05" w:rsidRDefault="00EA7C4A" w:rsidP="00376D5A"/>
        </w:tc>
        <w:tc>
          <w:tcPr>
            <w:tcW w:w="567" w:type="dxa"/>
          </w:tcPr>
          <w:p w:rsidR="00EA7C4A" w:rsidRPr="007B0F05" w:rsidRDefault="00EA7C4A" w:rsidP="00376D5A"/>
        </w:tc>
        <w:tc>
          <w:tcPr>
            <w:tcW w:w="709" w:type="dxa"/>
          </w:tcPr>
          <w:p w:rsidR="00EA7C4A" w:rsidRPr="007B0F05" w:rsidRDefault="00EA7C4A" w:rsidP="00376D5A"/>
        </w:tc>
        <w:tc>
          <w:tcPr>
            <w:tcW w:w="1701" w:type="dxa"/>
          </w:tcPr>
          <w:p w:rsidR="00EA7C4A" w:rsidRPr="007B0F05" w:rsidRDefault="00EA7C4A" w:rsidP="00376D5A"/>
        </w:tc>
        <w:tc>
          <w:tcPr>
            <w:tcW w:w="708" w:type="dxa"/>
          </w:tcPr>
          <w:p w:rsidR="00EA7C4A" w:rsidRPr="007B0F05" w:rsidRDefault="00EA7C4A" w:rsidP="00376D5A"/>
        </w:tc>
        <w:tc>
          <w:tcPr>
            <w:tcW w:w="567" w:type="dxa"/>
          </w:tcPr>
          <w:p w:rsidR="00EA7C4A" w:rsidRPr="007B0F05" w:rsidRDefault="00EA7C4A" w:rsidP="00376D5A"/>
        </w:tc>
        <w:tc>
          <w:tcPr>
            <w:tcW w:w="709" w:type="dxa"/>
          </w:tcPr>
          <w:p w:rsidR="00EA7C4A" w:rsidRPr="007B0F05" w:rsidRDefault="00EA7C4A" w:rsidP="00376D5A"/>
        </w:tc>
        <w:tc>
          <w:tcPr>
            <w:tcW w:w="1559" w:type="dxa"/>
          </w:tcPr>
          <w:p w:rsidR="00EA7C4A" w:rsidRPr="007B0F05" w:rsidRDefault="00EA7C4A" w:rsidP="00376D5A"/>
        </w:tc>
        <w:tc>
          <w:tcPr>
            <w:tcW w:w="1560" w:type="dxa"/>
          </w:tcPr>
          <w:p w:rsidR="00EA7C4A" w:rsidRPr="007B0F05" w:rsidRDefault="00EA7C4A" w:rsidP="00376D5A"/>
        </w:tc>
      </w:tr>
    </w:tbl>
    <w:p w:rsidR="00EA7C4A" w:rsidRPr="007B0F05" w:rsidRDefault="00EA7C4A" w:rsidP="00EA7C4A">
      <w:pPr>
        <w:ind w:right="113" w:firstLine="709"/>
        <w:jc w:val="both"/>
        <w:rPr>
          <w:sz w:val="24"/>
        </w:rPr>
      </w:pPr>
      <w:r w:rsidRPr="007B0F05">
        <w:rPr>
          <w:sz w:val="24"/>
        </w:rPr>
        <w:t>Примечания:</w:t>
      </w:r>
    </w:p>
    <w:p w:rsidR="00EA7C4A" w:rsidRPr="00ED00E3" w:rsidRDefault="00EA7C4A" w:rsidP="00ED00E3">
      <w:pPr>
        <w:ind w:right="113" w:firstLine="709"/>
        <w:jc w:val="both"/>
        <w:rPr>
          <w:sz w:val="24"/>
        </w:rPr>
      </w:pPr>
      <w:r w:rsidRPr="007B0F05">
        <w:rPr>
          <w:sz w:val="24"/>
        </w:rPr>
        <w:t xml:space="preserve">1. В случае утери пластиковых пломб лицо, ответственное за хранение, делает </w:t>
      </w:r>
      <w:r w:rsidRPr="00ED00E3">
        <w:rPr>
          <w:sz w:val="24"/>
        </w:rPr>
        <w:t>отметку по всей ширине журнала и проставляет номер и дату приказа юридического лица о принятых мерах.</w:t>
      </w:r>
    </w:p>
    <w:p w:rsidR="00EA7C4A" w:rsidRPr="00ED00E3" w:rsidRDefault="00EA7C4A" w:rsidP="00ED00E3">
      <w:pPr>
        <w:ind w:right="113" w:firstLine="709"/>
        <w:jc w:val="both"/>
        <w:rPr>
          <w:sz w:val="24"/>
        </w:rPr>
      </w:pPr>
      <w:r w:rsidRPr="00ED00E3">
        <w:rPr>
          <w:sz w:val="24"/>
        </w:rPr>
        <w:t>2. Руководитель метрологической службы или уполномоченное лицо делает отметку о ежеквартальной проверке состояния пластиковых пломб.</w:t>
      </w:r>
    </w:p>
    <w:p w:rsidR="00ED00E3" w:rsidRPr="00ED00E3" w:rsidRDefault="00ED00E3" w:rsidP="00ED00E3">
      <w:pPr>
        <w:pStyle w:val="a9"/>
        <w:shd w:val="clear" w:color="auto" w:fill="FFFFFF"/>
        <w:spacing w:before="0" w:beforeAutospacing="0" w:after="0" w:afterAutospacing="0"/>
        <w:jc w:val="both"/>
        <w:textAlignment w:val="baseline"/>
      </w:pPr>
    </w:p>
    <w:p w:rsidR="00ED00E3" w:rsidRPr="00ED00E3" w:rsidRDefault="00ED00E3" w:rsidP="00ED00E3">
      <w:pPr>
        <w:pStyle w:val="1"/>
        <w:tabs>
          <w:tab w:val="left" w:pos="4253"/>
          <w:tab w:val="left" w:pos="5387"/>
          <w:tab w:val="left" w:pos="7371"/>
          <w:tab w:val="left" w:pos="8222"/>
        </w:tabs>
        <w:spacing w:before="0"/>
        <w:ind w:right="113"/>
        <w:jc w:val="both"/>
        <w:rPr>
          <w:rFonts w:ascii="Times New Roman" w:hAnsi="Times New Roman" w:cs="Times New Roman"/>
          <w:color w:val="auto"/>
        </w:rPr>
      </w:pPr>
      <w:r w:rsidRPr="00ED00E3">
        <w:rPr>
          <w:rFonts w:ascii="Times New Roman" w:hAnsi="Times New Roman" w:cs="Times New Roman"/>
          <w:color w:val="auto"/>
        </w:rPr>
        <w:t>5. Изучить форму и  знать заполнение</w:t>
      </w:r>
      <w:r>
        <w:rPr>
          <w:rFonts w:ascii="Times New Roman" w:hAnsi="Times New Roman" w:cs="Times New Roman"/>
          <w:color w:val="auto"/>
        </w:rPr>
        <w:t xml:space="preserve"> А</w:t>
      </w:r>
      <w:r w:rsidRPr="00ED00E3">
        <w:rPr>
          <w:rFonts w:ascii="Times New Roman" w:hAnsi="Times New Roman" w:cs="Times New Roman"/>
          <w:color w:val="auto"/>
        </w:rPr>
        <w:t>кта гашения оттисков металлических и латунных клейм, уничтожения самоклеящихся лейблов, пластиковых пломб</w:t>
      </w:r>
    </w:p>
    <w:p w:rsidR="00CD2BD1" w:rsidRPr="00137BCC" w:rsidRDefault="00EA7C4A" w:rsidP="00137BCC">
      <w:pPr>
        <w:pStyle w:val="a9"/>
        <w:shd w:val="clear" w:color="auto" w:fill="FFFFFF"/>
        <w:spacing w:before="0" w:beforeAutospacing="0" w:after="0" w:afterAutospacing="0"/>
        <w:jc w:val="both"/>
        <w:textAlignment w:val="baseline"/>
        <w:rPr>
          <w:rStyle w:val="apple-converted-space"/>
          <w:spacing w:val="2"/>
        </w:rPr>
      </w:pPr>
      <w:r w:rsidRPr="00ED00E3">
        <w:rPr>
          <w:sz w:val="28"/>
          <w:szCs w:val="28"/>
        </w:rPr>
        <w:br w:type="page"/>
      </w:r>
    </w:p>
    <w:p w:rsidR="00137BCC" w:rsidRPr="00137BCC" w:rsidRDefault="00137BCC" w:rsidP="00137BCC">
      <w:pPr>
        <w:ind w:left="5670" w:right="113"/>
        <w:rPr>
          <w:b/>
          <w:sz w:val="24"/>
          <w:szCs w:val="24"/>
        </w:rPr>
      </w:pPr>
      <w:r w:rsidRPr="00137BCC">
        <w:rPr>
          <w:b/>
          <w:sz w:val="24"/>
          <w:szCs w:val="24"/>
        </w:rPr>
        <w:lastRenderedPageBreak/>
        <w:t>УТВЕРЖДАЮ</w:t>
      </w:r>
    </w:p>
    <w:p w:rsidR="00137BCC" w:rsidRPr="00137BCC" w:rsidRDefault="00137BCC" w:rsidP="00137BCC">
      <w:pPr>
        <w:ind w:left="5670" w:right="113"/>
        <w:rPr>
          <w:sz w:val="24"/>
          <w:szCs w:val="24"/>
        </w:rPr>
      </w:pPr>
    </w:p>
    <w:p w:rsidR="00137BCC" w:rsidRPr="00137BCC" w:rsidRDefault="00137BCC" w:rsidP="00137BCC">
      <w:pPr>
        <w:ind w:left="5670" w:right="113"/>
        <w:jc w:val="center"/>
        <w:rPr>
          <w:sz w:val="24"/>
          <w:szCs w:val="24"/>
        </w:rPr>
      </w:pPr>
      <w:r w:rsidRPr="00137BCC">
        <w:rPr>
          <w:sz w:val="24"/>
          <w:szCs w:val="24"/>
        </w:rPr>
        <w:t>_____________________________</w:t>
      </w:r>
    </w:p>
    <w:p w:rsidR="00137BCC" w:rsidRPr="00137BCC" w:rsidRDefault="00137BCC" w:rsidP="00137BCC">
      <w:pPr>
        <w:ind w:left="5670" w:right="113"/>
        <w:jc w:val="center"/>
        <w:rPr>
          <w:sz w:val="24"/>
          <w:szCs w:val="24"/>
        </w:rPr>
      </w:pPr>
      <w:r w:rsidRPr="00137BCC">
        <w:rPr>
          <w:sz w:val="24"/>
          <w:szCs w:val="24"/>
        </w:rPr>
        <w:t>должность руководителя государственного</w:t>
      </w:r>
    </w:p>
    <w:p w:rsidR="00137BCC" w:rsidRPr="00137BCC" w:rsidRDefault="00137BCC" w:rsidP="00137BCC">
      <w:pPr>
        <w:ind w:left="5670" w:right="113"/>
        <w:jc w:val="center"/>
        <w:rPr>
          <w:sz w:val="24"/>
          <w:szCs w:val="24"/>
        </w:rPr>
      </w:pPr>
      <w:r w:rsidRPr="00137BCC">
        <w:rPr>
          <w:sz w:val="24"/>
          <w:szCs w:val="24"/>
        </w:rPr>
        <w:t>научного метрологического центра</w:t>
      </w:r>
    </w:p>
    <w:p w:rsidR="00137BCC" w:rsidRPr="00137BCC" w:rsidRDefault="00137BCC" w:rsidP="00137BCC">
      <w:pPr>
        <w:ind w:left="5670" w:right="113"/>
        <w:jc w:val="center"/>
        <w:rPr>
          <w:sz w:val="24"/>
          <w:szCs w:val="24"/>
        </w:rPr>
      </w:pPr>
      <w:r w:rsidRPr="00137BCC">
        <w:rPr>
          <w:sz w:val="24"/>
          <w:szCs w:val="24"/>
        </w:rPr>
        <w:t>_____________________________</w:t>
      </w:r>
    </w:p>
    <w:p w:rsidR="00137BCC" w:rsidRPr="00137BCC" w:rsidRDefault="00137BCC" w:rsidP="00137BCC">
      <w:pPr>
        <w:ind w:left="5670" w:right="113"/>
        <w:jc w:val="center"/>
        <w:rPr>
          <w:sz w:val="24"/>
          <w:szCs w:val="24"/>
        </w:rPr>
      </w:pPr>
      <w:r w:rsidRPr="00137BCC">
        <w:rPr>
          <w:sz w:val="24"/>
          <w:szCs w:val="24"/>
        </w:rPr>
        <w:t>фамилия, инициалы</w:t>
      </w:r>
    </w:p>
    <w:p w:rsidR="00137BCC" w:rsidRPr="00137BCC" w:rsidRDefault="00137BCC" w:rsidP="00137BCC">
      <w:pPr>
        <w:ind w:left="5670" w:right="113"/>
        <w:rPr>
          <w:b/>
          <w:sz w:val="24"/>
          <w:szCs w:val="24"/>
        </w:rPr>
      </w:pPr>
      <w:r w:rsidRPr="00137BCC">
        <w:rPr>
          <w:b/>
          <w:sz w:val="24"/>
          <w:szCs w:val="24"/>
        </w:rPr>
        <w:t>МП</w:t>
      </w:r>
    </w:p>
    <w:p w:rsidR="00137BCC" w:rsidRDefault="00137BCC" w:rsidP="00137BCC">
      <w:pPr>
        <w:pStyle w:val="1"/>
        <w:tabs>
          <w:tab w:val="left" w:pos="4253"/>
          <w:tab w:val="left" w:pos="5387"/>
          <w:tab w:val="left" w:pos="7371"/>
          <w:tab w:val="left" w:pos="8222"/>
        </w:tabs>
        <w:spacing w:before="0"/>
        <w:ind w:left="113" w:right="113"/>
        <w:rPr>
          <w:rFonts w:ascii="Times New Roman" w:hAnsi="Times New Roman" w:cs="Times New Roman"/>
          <w:color w:val="auto"/>
          <w:sz w:val="24"/>
          <w:szCs w:val="24"/>
        </w:rPr>
      </w:pPr>
    </w:p>
    <w:p w:rsidR="00137BCC" w:rsidRPr="00137BCC" w:rsidRDefault="00137BCC" w:rsidP="00137BCC">
      <w:pPr>
        <w:pStyle w:val="1"/>
        <w:tabs>
          <w:tab w:val="left" w:pos="4253"/>
          <w:tab w:val="left" w:pos="5387"/>
          <w:tab w:val="left" w:pos="7371"/>
          <w:tab w:val="left" w:pos="8222"/>
        </w:tabs>
        <w:spacing w:before="0"/>
        <w:ind w:left="113" w:right="113"/>
        <w:jc w:val="center"/>
        <w:rPr>
          <w:rFonts w:ascii="Times New Roman" w:hAnsi="Times New Roman" w:cs="Times New Roman"/>
          <w:color w:val="auto"/>
          <w:sz w:val="24"/>
          <w:szCs w:val="24"/>
        </w:rPr>
      </w:pPr>
      <w:r w:rsidRPr="00137BCC">
        <w:rPr>
          <w:rFonts w:ascii="Times New Roman" w:hAnsi="Times New Roman" w:cs="Times New Roman"/>
          <w:color w:val="auto"/>
          <w:sz w:val="24"/>
          <w:szCs w:val="24"/>
        </w:rPr>
        <w:t>АКТ</w:t>
      </w:r>
    </w:p>
    <w:p w:rsidR="00137BCC" w:rsidRPr="00137BCC" w:rsidRDefault="00137BCC" w:rsidP="00137BCC">
      <w:pPr>
        <w:ind w:right="113"/>
        <w:jc w:val="center"/>
        <w:rPr>
          <w:sz w:val="24"/>
          <w:szCs w:val="24"/>
        </w:rPr>
      </w:pPr>
      <w:r w:rsidRPr="00137BCC">
        <w:rPr>
          <w:sz w:val="24"/>
          <w:szCs w:val="24"/>
        </w:rPr>
        <w:t>__________________________________________________________________</w:t>
      </w:r>
    </w:p>
    <w:p w:rsidR="00137BCC" w:rsidRPr="00137BCC" w:rsidRDefault="00137BCC" w:rsidP="00137BCC">
      <w:pPr>
        <w:ind w:left="113" w:right="113"/>
        <w:jc w:val="center"/>
        <w:rPr>
          <w:sz w:val="24"/>
          <w:szCs w:val="24"/>
        </w:rPr>
      </w:pPr>
      <w:r w:rsidRPr="00137BCC">
        <w:rPr>
          <w:sz w:val="24"/>
          <w:szCs w:val="24"/>
        </w:rPr>
        <w:t>гашения оттисков металлических и латунных клейм, уничтожения самоклеящихся лейблов, пластиковых пломб</w:t>
      </w:r>
    </w:p>
    <w:p w:rsidR="00137BCC" w:rsidRPr="00137BCC" w:rsidRDefault="00137BCC" w:rsidP="00137BCC">
      <w:pPr>
        <w:ind w:right="113" w:firstLine="709"/>
        <w:jc w:val="both"/>
        <w:rPr>
          <w:sz w:val="24"/>
          <w:szCs w:val="24"/>
        </w:rPr>
      </w:pPr>
      <w:r w:rsidRPr="00137BCC">
        <w:rPr>
          <w:sz w:val="24"/>
          <w:szCs w:val="24"/>
        </w:rPr>
        <w:t>Комиссия в составе ____________________________________________</w:t>
      </w:r>
      <w:r>
        <w:rPr>
          <w:sz w:val="24"/>
          <w:szCs w:val="24"/>
        </w:rPr>
        <w:t>_</w:t>
      </w:r>
    </w:p>
    <w:p w:rsidR="00137BCC" w:rsidRPr="00137BCC" w:rsidRDefault="00137BCC" w:rsidP="00137BCC">
      <w:pPr>
        <w:ind w:right="113"/>
        <w:jc w:val="both"/>
        <w:rPr>
          <w:sz w:val="24"/>
          <w:szCs w:val="24"/>
        </w:rPr>
      </w:pPr>
      <w:r w:rsidRPr="00137BCC">
        <w:rPr>
          <w:sz w:val="24"/>
          <w:szCs w:val="24"/>
        </w:rPr>
        <w:t xml:space="preserve">                                                    фамилии и инициалы членов комиссии</w:t>
      </w:r>
    </w:p>
    <w:p w:rsidR="00137BCC" w:rsidRPr="00137BCC" w:rsidRDefault="00137BCC" w:rsidP="00137BCC">
      <w:pPr>
        <w:ind w:left="113" w:right="113"/>
        <w:jc w:val="both"/>
        <w:rPr>
          <w:sz w:val="24"/>
          <w:szCs w:val="24"/>
        </w:rPr>
      </w:pPr>
      <w:r w:rsidRPr="00137BCC">
        <w:rPr>
          <w:sz w:val="24"/>
          <w:szCs w:val="24"/>
        </w:rPr>
        <w:t xml:space="preserve">согласно приказу № ______ от ___ ______________ ______ года провела осмотр возвращенных </w:t>
      </w:r>
      <w:proofErr w:type="spellStart"/>
      <w:r w:rsidRPr="00137BCC">
        <w:rPr>
          <w:sz w:val="24"/>
          <w:szCs w:val="24"/>
        </w:rPr>
        <w:t>поверительных</w:t>
      </w:r>
      <w:proofErr w:type="spellEnd"/>
      <w:r w:rsidRPr="00137BCC">
        <w:rPr>
          <w:sz w:val="24"/>
          <w:szCs w:val="24"/>
        </w:rPr>
        <w:t xml:space="preserve"> клейм ________________________________</w:t>
      </w:r>
      <w:r>
        <w:rPr>
          <w:sz w:val="24"/>
          <w:szCs w:val="24"/>
        </w:rPr>
        <w:t>___________</w:t>
      </w:r>
    </w:p>
    <w:p w:rsidR="00137BCC" w:rsidRPr="00137BCC" w:rsidRDefault="00137BCC" w:rsidP="00137BCC">
      <w:pPr>
        <w:ind w:right="113"/>
        <w:jc w:val="both"/>
        <w:rPr>
          <w:sz w:val="24"/>
          <w:szCs w:val="24"/>
        </w:rPr>
      </w:pPr>
      <w:r w:rsidRPr="00137BCC">
        <w:rPr>
          <w:sz w:val="24"/>
          <w:szCs w:val="24"/>
        </w:rPr>
        <w:t xml:space="preserve">                                                     наименование метрологической службы</w:t>
      </w:r>
    </w:p>
    <w:p w:rsidR="00137BCC" w:rsidRPr="00137BCC" w:rsidRDefault="00137BCC" w:rsidP="00137BCC">
      <w:pPr>
        <w:ind w:left="113" w:right="113"/>
        <w:jc w:val="both"/>
        <w:rPr>
          <w:sz w:val="24"/>
          <w:szCs w:val="24"/>
        </w:rPr>
      </w:pPr>
      <w:r w:rsidRPr="00137BCC">
        <w:rPr>
          <w:sz w:val="24"/>
          <w:szCs w:val="24"/>
        </w:rPr>
        <w:t>в количестве_____ штук.</w:t>
      </w:r>
    </w:p>
    <w:p w:rsidR="00137BCC" w:rsidRPr="00137BCC" w:rsidRDefault="00137BCC" w:rsidP="00137BCC">
      <w:pPr>
        <w:ind w:right="113" w:firstLine="709"/>
        <w:jc w:val="both"/>
        <w:rPr>
          <w:sz w:val="24"/>
          <w:szCs w:val="24"/>
        </w:rPr>
      </w:pPr>
      <w:r w:rsidRPr="00137BCC">
        <w:rPr>
          <w:sz w:val="24"/>
          <w:szCs w:val="24"/>
        </w:rPr>
        <w:t xml:space="preserve">При осмотре установлено </w:t>
      </w:r>
      <w:proofErr w:type="spellStart"/>
      <w:r w:rsidRPr="00137BCC">
        <w:rPr>
          <w:sz w:val="24"/>
          <w:szCs w:val="24"/>
        </w:rPr>
        <w:t>_______________________________________</w:t>
      </w:r>
      <w:r>
        <w:rPr>
          <w:sz w:val="24"/>
          <w:szCs w:val="24"/>
        </w:rPr>
        <w:t>__</w:t>
      </w:r>
      <w:r w:rsidRPr="00137BCC">
        <w:rPr>
          <w:sz w:val="24"/>
          <w:szCs w:val="24"/>
        </w:rPr>
        <w:t>указываются</w:t>
      </w:r>
      <w:proofErr w:type="spellEnd"/>
      <w:r w:rsidRPr="00137BCC">
        <w:rPr>
          <w:sz w:val="24"/>
          <w:szCs w:val="24"/>
        </w:rPr>
        <w:t xml:space="preserve"> обнаруженные нарушения </w:t>
      </w:r>
    </w:p>
    <w:p w:rsidR="00137BCC" w:rsidRPr="00137BCC" w:rsidRDefault="00137BCC" w:rsidP="00137BCC">
      <w:pPr>
        <w:ind w:left="113" w:right="113"/>
        <w:jc w:val="center"/>
        <w:rPr>
          <w:sz w:val="24"/>
          <w:szCs w:val="24"/>
        </w:rPr>
      </w:pPr>
      <w:r w:rsidRPr="00137BCC">
        <w:rPr>
          <w:sz w:val="24"/>
          <w:szCs w:val="24"/>
        </w:rPr>
        <w:t>______________________________________________</w:t>
      </w:r>
      <w:r>
        <w:rPr>
          <w:sz w:val="24"/>
          <w:szCs w:val="24"/>
        </w:rPr>
        <w:t>______________________________</w:t>
      </w:r>
    </w:p>
    <w:p w:rsidR="00137BCC" w:rsidRPr="00137BCC" w:rsidRDefault="00137BCC" w:rsidP="00137BCC">
      <w:pPr>
        <w:ind w:left="113" w:right="113"/>
        <w:rPr>
          <w:sz w:val="24"/>
          <w:szCs w:val="24"/>
        </w:rPr>
      </w:pPr>
      <w:r w:rsidRPr="00137BCC">
        <w:rPr>
          <w:sz w:val="24"/>
          <w:szCs w:val="24"/>
        </w:rPr>
        <w:t xml:space="preserve">применения и хранения </w:t>
      </w:r>
      <w:proofErr w:type="spellStart"/>
      <w:r w:rsidRPr="00137BCC">
        <w:rPr>
          <w:sz w:val="24"/>
          <w:szCs w:val="24"/>
        </w:rPr>
        <w:t>поверительных</w:t>
      </w:r>
      <w:proofErr w:type="spellEnd"/>
      <w:r w:rsidRPr="00137BCC">
        <w:rPr>
          <w:sz w:val="24"/>
          <w:szCs w:val="24"/>
        </w:rPr>
        <w:t xml:space="preserve"> клейм или их отсутствие</w:t>
      </w:r>
    </w:p>
    <w:p w:rsidR="00137BCC" w:rsidRPr="00137BCC" w:rsidRDefault="00137BCC" w:rsidP="00137BCC">
      <w:pPr>
        <w:ind w:right="113" w:firstLine="709"/>
        <w:jc w:val="both"/>
        <w:rPr>
          <w:sz w:val="24"/>
          <w:szCs w:val="24"/>
        </w:rPr>
      </w:pPr>
      <w:r w:rsidRPr="00137BCC">
        <w:rPr>
          <w:sz w:val="24"/>
          <w:szCs w:val="24"/>
        </w:rPr>
        <w:t>Комиссия осуществила _________________________________________</w:t>
      </w:r>
    </w:p>
    <w:p w:rsidR="00137BCC" w:rsidRPr="00137BCC" w:rsidRDefault="00137BCC" w:rsidP="00137BCC">
      <w:pPr>
        <w:ind w:left="3686" w:right="113"/>
        <w:jc w:val="center"/>
        <w:rPr>
          <w:sz w:val="24"/>
          <w:szCs w:val="24"/>
        </w:rPr>
      </w:pPr>
      <w:r w:rsidRPr="00137BCC">
        <w:rPr>
          <w:sz w:val="24"/>
          <w:szCs w:val="24"/>
        </w:rPr>
        <w:t>гашение оттисков металлических и латунных клейм, уничтожение самоклеящихся лейблов, пластиковых пломб</w:t>
      </w:r>
    </w:p>
    <w:p w:rsidR="00137BCC" w:rsidRPr="00137BCC" w:rsidRDefault="00137BCC" w:rsidP="00137BCC">
      <w:pPr>
        <w:ind w:left="113" w:right="113"/>
        <w:jc w:val="both"/>
        <w:rPr>
          <w:sz w:val="24"/>
          <w:szCs w:val="24"/>
        </w:rPr>
      </w:pPr>
      <w:r w:rsidRPr="00137BCC">
        <w:rPr>
          <w:sz w:val="24"/>
          <w:szCs w:val="24"/>
        </w:rPr>
        <w:t xml:space="preserve">в </w:t>
      </w:r>
      <w:proofErr w:type="spellStart"/>
      <w:r w:rsidRPr="00137BCC">
        <w:rPr>
          <w:sz w:val="24"/>
          <w:szCs w:val="24"/>
        </w:rPr>
        <w:t>количестве________штук</w:t>
      </w:r>
      <w:proofErr w:type="spellEnd"/>
      <w:r w:rsidRPr="00137BCC">
        <w:rPr>
          <w:sz w:val="24"/>
          <w:szCs w:val="24"/>
        </w:rPr>
        <w:t xml:space="preserve"> с номерными кодами _______________________.</w:t>
      </w:r>
    </w:p>
    <w:p w:rsidR="00137BCC" w:rsidRPr="00137BCC" w:rsidRDefault="00137BCC" w:rsidP="00137BCC">
      <w:pPr>
        <w:ind w:left="113" w:right="113"/>
        <w:jc w:val="both"/>
        <w:rPr>
          <w:sz w:val="24"/>
          <w:szCs w:val="24"/>
        </w:rPr>
      </w:pPr>
      <w:r w:rsidRPr="00137BCC">
        <w:rPr>
          <w:sz w:val="24"/>
          <w:szCs w:val="24"/>
        </w:rPr>
        <w:t>Председатель комиссии</w:t>
      </w:r>
    </w:p>
    <w:tbl>
      <w:tblPr>
        <w:tblW w:w="0" w:type="auto"/>
        <w:tblLayout w:type="fixed"/>
        <w:tblLook w:val="0000"/>
      </w:tblPr>
      <w:tblGrid>
        <w:gridCol w:w="3510"/>
        <w:gridCol w:w="3058"/>
        <w:gridCol w:w="3284"/>
      </w:tblGrid>
      <w:tr w:rsidR="00137BCC" w:rsidRPr="00137BCC" w:rsidTr="00376D5A">
        <w:tc>
          <w:tcPr>
            <w:tcW w:w="3510" w:type="dxa"/>
          </w:tcPr>
          <w:p w:rsidR="00137BCC" w:rsidRPr="00137BCC" w:rsidRDefault="0050179A" w:rsidP="00137BCC">
            <w:pPr>
              <w:ind w:left="113" w:right="113"/>
              <w:jc w:val="center"/>
              <w:rPr>
                <w:sz w:val="24"/>
                <w:szCs w:val="24"/>
              </w:rPr>
            </w:pPr>
            <w:r>
              <w:rPr>
                <w:sz w:val="24"/>
                <w:szCs w:val="24"/>
              </w:rPr>
              <w:t>_________________________</w:t>
            </w:r>
          </w:p>
          <w:p w:rsidR="00137BCC" w:rsidRPr="00137BCC" w:rsidRDefault="00137BCC" w:rsidP="00137BCC">
            <w:pPr>
              <w:ind w:left="113" w:right="113"/>
              <w:jc w:val="center"/>
              <w:rPr>
                <w:sz w:val="24"/>
                <w:szCs w:val="24"/>
              </w:rPr>
            </w:pPr>
            <w:r w:rsidRPr="00137BCC">
              <w:rPr>
                <w:sz w:val="24"/>
                <w:szCs w:val="24"/>
              </w:rPr>
              <w:t>должность</w:t>
            </w:r>
          </w:p>
        </w:tc>
        <w:tc>
          <w:tcPr>
            <w:tcW w:w="3058" w:type="dxa"/>
          </w:tcPr>
          <w:p w:rsidR="00137BCC" w:rsidRPr="00137BCC" w:rsidRDefault="0050179A" w:rsidP="00137BCC">
            <w:pPr>
              <w:ind w:left="113" w:right="113"/>
              <w:jc w:val="center"/>
              <w:rPr>
                <w:sz w:val="24"/>
                <w:szCs w:val="24"/>
              </w:rPr>
            </w:pPr>
            <w:r>
              <w:rPr>
                <w:sz w:val="24"/>
                <w:szCs w:val="24"/>
              </w:rPr>
              <w:t>_____________________</w:t>
            </w:r>
          </w:p>
          <w:p w:rsidR="00137BCC" w:rsidRPr="00137BCC" w:rsidRDefault="00137BCC" w:rsidP="00137BCC">
            <w:pPr>
              <w:ind w:left="113" w:right="113"/>
              <w:jc w:val="center"/>
              <w:rPr>
                <w:sz w:val="24"/>
                <w:szCs w:val="24"/>
              </w:rPr>
            </w:pPr>
            <w:r w:rsidRPr="00137BCC">
              <w:rPr>
                <w:sz w:val="24"/>
                <w:szCs w:val="24"/>
              </w:rPr>
              <w:t>подпись</w:t>
            </w:r>
          </w:p>
        </w:tc>
        <w:tc>
          <w:tcPr>
            <w:tcW w:w="3284" w:type="dxa"/>
          </w:tcPr>
          <w:p w:rsidR="00137BCC" w:rsidRPr="00137BCC" w:rsidRDefault="0050179A" w:rsidP="00137BCC">
            <w:pPr>
              <w:ind w:left="113" w:right="113"/>
              <w:jc w:val="center"/>
              <w:rPr>
                <w:sz w:val="24"/>
                <w:szCs w:val="24"/>
              </w:rPr>
            </w:pPr>
            <w:r>
              <w:rPr>
                <w:sz w:val="24"/>
                <w:szCs w:val="24"/>
              </w:rPr>
              <w:t>_______________________</w:t>
            </w:r>
          </w:p>
          <w:p w:rsidR="00137BCC" w:rsidRPr="00137BCC" w:rsidRDefault="00137BCC" w:rsidP="00137BCC">
            <w:pPr>
              <w:ind w:left="113" w:right="113"/>
              <w:jc w:val="center"/>
              <w:rPr>
                <w:sz w:val="24"/>
                <w:szCs w:val="24"/>
              </w:rPr>
            </w:pPr>
            <w:r w:rsidRPr="00137BCC">
              <w:rPr>
                <w:sz w:val="24"/>
                <w:szCs w:val="24"/>
              </w:rPr>
              <w:t>инициалы, фамилия</w:t>
            </w:r>
          </w:p>
        </w:tc>
      </w:tr>
    </w:tbl>
    <w:p w:rsidR="00137BCC" w:rsidRPr="00137BCC" w:rsidRDefault="00137BCC" w:rsidP="00137BCC">
      <w:pPr>
        <w:ind w:left="113" w:right="113"/>
        <w:jc w:val="both"/>
        <w:rPr>
          <w:sz w:val="24"/>
          <w:szCs w:val="24"/>
        </w:rPr>
      </w:pPr>
      <w:r w:rsidRPr="00137BCC">
        <w:rPr>
          <w:sz w:val="24"/>
          <w:szCs w:val="24"/>
        </w:rPr>
        <w:t>Члены комиссии</w:t>
      </w:r>
    </w:p>
    <w:tbl>
      <w:tblPr>
        <w:tblW w:w="0" w:type="auto"/>
        <w:tblLayout w:type="fixed"/>
        <w:tblLook w:val="0000"/>
      </w:tblPr>
      <w:tblGrid>
        <w:gridCol w:w="3510"/>
        <w:gridCol w:w="3058"/>
        <w:gridCol w:w="3284"/>
      </w:tblGrid>
      <w:tr w:rsidR="00137BCC" w:rsidRPr="00137BCC" w:rsidTr="00376D5A">
        <w:tc>
          <w:tcPr>
            <w:tcW w:w="3510" w:type="dxa"/>
          </w:tcPr>
          <w:p w:rsidR="00137BCC" w:rsidRPr="00137BCC" w:rsidRDefault="0050179A" w:rsidP="00137BCC">
            <w:pPr>
              <w:ind w:left="113" w:right="113"/>
              <w:jc w:val="center"/>
              <w:rPr>
                <w:sz w:val="24"/>
                <w:szCs w:val="24"/>
              </w:rPr>
            </w:pPr>
            <w:r>
              <w:rPr>
                <w:sz w:val="24"/>
                <w:szCs w:val="24"/>
              </w:rPr>
              <w:t>_________________________</w:t>
            </w:r>
          </w:p>
          <w:p w:rsidR="00137BCC" w:rsidRPr="00137BCC" w:rsidRDefault="00137BCC" w:rsidP="00137BCC">
            <w:pPr>
              <w:ind w:left="113" w:right="113"/>
              <w:jc w:val="center"/>
              <w:rPr>
                <w:sz w:val="24"/>
                <w:szCs w:val="24"/>
              </w:rPr>
            </w:pPr>
            <w:r w:rsidRPr="00137BCC">
              <w:rPr>
                <w:sz w:val="24"/>
                <w:szCs w:val="24"/>
              </w:rPr>
              <w:t>должность</w:t>
            </w:r>
          </w:p>
        </w:tc>
        <w:tc>
          <w:tcPr>
            <w:tcW w:w="3058" w:type="dxa"/>
          </w:tcPr>
          <w:p w:rsidR="00137BCC" w:rsidRPr="00137BCC" w:rsidRDefault="00137BCC" w:rsidP="00137BCC">
            <w:pPr>
              <w:ind w:left="113" w:right="113"/>
              <w:jc w:val="center"/>
              <w:rPr>
                <w:sz w:val="24"/>
                <w:szCs w:val="24"/>
              </w:rPr>
            </w:pPr>
            <w:r w:rsidRPr="00137BCC">
              <w:rPr>
                <w:sz w:val="24"/>
                <w:szCs w:val="24"/>
              </w:rPr>
              <w:t>_</w:t>
            </w:r>
            <w:r w:rsidR="0050179A">
              <w:rPr>
                <w:sz w:val="24"/>
                <w:szCs w:val="24"/>
              </w:rPr>
              <w:t>____________________</w:t>
            </w:r>
          </w:p>
          <w:p w:rsidR="00137BCC" w:rsidRPr="00137BCC" w:rsidRDefault="00137BCC" w:rsidP="00137BCC">
            <w:pPr>
              <w:ind w:left="113" w:right="113"/>
              <w:jc w:val="center"/>
              <w:rPr>
                <w:sz w:val="24"/>
                <w:szCs w:val="24"/>
              </w:rPr>
            </w:pPr>
            <w:r w:rsidRPr="00137BCC">
              <w:rPr>
                <w:sz w:val="24"/>
                <w:szCs w:val="24"/>
              </w:rPr>
              <w:t>подпись</w:t>
            </w:r>
          </w:p>
        </w:tc>
        <w:tc>
          <w:tcPr>
            <w:tcW w:w="3284" w:type="dxa"/>
          </w:tcPr>
          <w:p w:rsidR="00137BCC" w:rsidRPr="00137BCC" w:rsidRDefault="0050179A" w:rsidP="00137BCC">
            <w:pPr>
              <w:ind w:left="113" w:right="113"/>
              <w:jc w:val="center"/>
              <w:rPr>
                <w:sz w:val="24"/>
                <w:szCs w:val="24"/>
              </w:rPr>
            </w:pPr>
            <w:r>
              <w:rPr>
                <w:sz w:val="24"/>
                <w:szCs w:val="24"/>
              </w:rPr>
              <w:t>_______________________</w:t>
            </w:r>
          </w:p>
          <w:p w:rsidR="00137BCC" w:rsidRPr="00137BCC" w:rsidRDefault="00137BCC" w:rsidP="00137BCC">
            <w:pPr>
              <w:ind w:left="113" w:right="113"/>
              <w:jc w:val="center"/>
              <w:rPr>
                <w:sz w:val="24"/>
                <w:szCs w:val="24"/>
              </w:rPr>
            </w:pPr>
            <w:r w:rsidRPr="00137BCC">
              <w:rPr>
                <w:sz w:val="24"/>
                <w:szCs w:val="24"/>
              </w:rPr>
              <w:t>инициалы, фамилия</w:t>
            </w:r>
          </w:p>
        </w:tc>
      </w:tr>
      <w:tr w:rsidR="00137BCC" w:rsidRPr="00137BCC" w:rsidTr="00376D5A">
        <w:tc>
          <w:tcPr>
            <w:tcW w:w="3510" w:type="dxa"/>
          </w:tcPr>
          <w:p w:rsidR="00137BCC" w:rsidRPr="00137BCC" w:rsidRDefault="0050179A" w:rsidP="00137BCC">
            <w:pPr>
              <w:ind w:left="113" w:right="113"/>
              <w:jc w:val="center"/>
              <w:rPr>
                <w:sz w:val="24"/>
                <w:szCs w:val="24"/>
              </w:rPr>
            </w:pPr>
            <w:r>
              <w:rPr>
                <w:sz w:val="24"/>
                <w:szCs w:val="24"/>
              </w:rPr>
              <w:t>_________________________</w:t>
            </w:r>
          </w:p>
          <w:p w:rsidR="00137BCC" w:rsidRPr="00137BCC" w:rsidRDefault="00137BCC" w:rsidP="00137BCC">
            <w:pPr>
              <w:ind w:left="113" w:right="113"/>
              <w:jc w:val="center"/>
              <w:rPr>
                <w:sz w:val="24"/>
                <w:szCs w:val="24"/>
              </w:rPr>
            </w:pPr>
            <w:r w:rsidRPr="00137BCC">
              <w:rPr>
                <w:sz w:val="24"/>
                <w:szCs w:val="24"/>
              </w:rPr>
              <w:t>должность</w:t>
            </w:r>
          </w:p>
        </w:tc>
        <w:tc>
          <w:tcPr>
            <w:tcW w:w="3058" w:type="dxa"/>
          </w:tcPr>
          <w:p w:rsidR="00137BCC" w:rsidRPr="00137BCC" w:rsidRDefault="0050179A" w:rsidP="00137BCC">
            <w:pPr>
              <w:ind w:left="113" w:right="113"/>
              <w:jc w:val="center"/>
              <w:rPr>
                <w:sz w:val="24"/>
                <w:szCs w:val="24"/>
              </w:rPr>
            </w:pPr>
            <w:r>
              <w:rPr>
                <w:sz w:val="24"/>
                <w:szCs w:val="24"/>
              </w:rPr>
              <w:t>_____________________</w:t>
            </w:r>
          </w:p>
          <w:p w:rsidR="00137BCC" w:rsidRPr="00137BCC" w:rsidRDefault="00137BCC" w:rsidP="00137BCC">
            <w:pPr>
              <w:ind w:left="113" w:right="113"/>
              <w:jc w:val="center"/>
              <w:rPr>
                <w:sz w:val="24"/>
                <w:szCs w:val="24"/>
              </w:rPr>
            </w:pPr>
            <w:r w:rsidRPr="00137BCC">
              <w:rPr>
                <w:sz w:val="24"/>
                <w:szCs w:val="24"/>
              </w:rPr>
              <w:t>подпись</w:t>
            </w:r>
          </w:p>
        </w:tc>
        <w:tc>
          <w:tcPr>
            <w:tcW w:w="3284" w:type="dxa"/>
          </w:tcPr>
          <w:p w:rsidR="00137BCC" w:rsidRPr="00137BCC" w:rsidRDefault="0050179A" w:rsidP="00137BCC">
            <w:pPr>
              <w:ind w:left="113" w:right="113"/>
              <w:jc w:val="center"/>
              <w:rPr>
                <w:sz w:val="24"/>
                <w:szCs w:val="24"/>
              </w:rPr>
            </w:pPr>
            <w:r>
              <w:rPr>
                <w:sz w:val="24"/>
                <w:szCs w:val="24"/>
              </w:rPr>
              <w:t>_______________________</w:t>
            </w:r>
          </w:p>
          <w:p w:rsidR="00137BCC" w:rsidRPr="00137BCC" w:rsidRDefault="00137BCC" w:rsidP="00137BCC">
            <w:pPr>
              <w:ind w:left="113" w:right="113"/>
              <w:jc w:val="center"/>
              <w:rPr>
                <w:sz w:val="24"/>
                <w:szCs w:val="24"/>
              </w:rPr>
            </w:pPr>
            <w:r w:rsidRPr="00137BCC">
              <w:rPr>
                <w:sz w:val="24"/>
                <w:szCs w:val="24"/>
              </w:rPr>
              <w:t>инициалы, фамилия</w:t>
            </w:r>
          </w:p>
        </w:tc>
      </w:tr>
      <w:tr w:rsidR="00137BCC" w:rsidRPr="00137BCC" w:rsidTr="00376D5A">
        <w:tc>
          <w:tcPr>
            <w:tcW w:w="3510" w:type="dxa"/>
          </w:tcPr>
          <w:p w:rsidR="00137BCC" w:rsidRPr="00137BCC" w:rsidRDefault="0050179A" w:rsidP="00137BCC">
            <w:pPr>
              <w:ind w:left="113" w:right="113"/>
              <w:jc w:val="center"/>
              <w:rPr>
                <w:sz w:val="24"/>
                <w:szCs w:val="24"/>
              </w:rPr>
            </w:pPr>
            <w:r>
              <w:rPr>
                <w:sz w:val="24"/>
                <w:szCs w:val="24"/>
              </w:rPr>
              <w:t>_________________________</w:t>
            </w:r>
          </w:p>
          <w:p w:rsidR="00137BCC" w:rsidRPr="00137BCC" w:rsidRDefault="00137BCC" w:rsidP="00137BCC">
            <w:pPr>
              <w:ind w:left="113" w:right="113"/>
              <w:jc w:val="center"/>
              <w:rPr>
                <w:sz w:val="24"/>
                <w:szCs w:val="24"/>
              </w:rPr>
            </w:pPr>
            <w:r w:rsidRPr="00137BCC">
              <w:rPr>
                <w:sz w:val="24"/>
                <w:szCs w:val="24"/>
              </w:rPr>
              <w:t>должность</w:t>
            </w:r>
          </w:p>
        </w:tc>
        <w:tc>
          <w:tcPr>
            <w:tcW w:w="3058" w:type="dxa"/>
          </w:tcPr>
          <w:p w:rsidR="00137BCC" w:rsidRPr="00137BCC" w:rsidRDefault="00137BCC" w:rsidP="00137BCC">
            <w:pPr>
              <w:ind w:left="113" w:right="113"/>
              <w:jc w:val="center"/>
              <w:rPr>
                <w:sz w:val="24"/>
                <w:szCs w:val="24"/>
              </w:rPr>
            </w:pPr>
            <w:r w:rsidRPr="00137BCC">
              <w:rPr>
                <w:sz w:val="24"/>
                <w:szCs w:val="24"/>
              </w:rPr>
              <w:t>_________</w:t>
            </w:r>
            <w:r w:rsidR="0050179A">
              <w:rPr>
                <w:sz w:val="24"/>
                <w:szCs w:val="24"/>
              </w:rPr>
              <w:t>____________</w:t>
            </w:r>
          </w:p>
          <w:p w:rsidR="00137BCC" w:rsidRPr="00137BCC" w:rsidRDefault="00137BCC" w:rsidP="00137BCC">
            <w:pPr>
              <w:ind w:left="113" w:right="113"/>
              <w:jc w:val="center"/>
              <w:rPr>
                <w:sz w:val="24"/>
                <w:szCs w:val="24"/>
              </w:rPr>
            </w:pPr>
            <w:r w:rsidRPr="00137BCC">
              <w:rPr>
                <w:sz w:val="24"/>
                <w:szCs w:val="24"/>
              </w:rPr>
              <w:t>подпись</w:t>
            </w:r>
          </w:p>
        </w:tc>
        <w:tc>
          <w:tcPr>
            <w:tcW w:w="3284" w:type="dxa"/>
          </w:tcPr>
          <w:p w:rsidR="00137BCC" w:rsidRPr="00137BCC" w:rsidRDefault="0050179A" w:rsidP="00137BCC">
            <w:pPr>
              <w:ind w:left="113" w:right="113"/>
              <w:jc w:val="center"/>
              <w:rPr>
                <w:sz w:val="24"/>
                <w:szCs w:val="24"/>
              </w:rPr>
            </w:pPr>
            <w:r>
              <w:rPr>
                <w:sz w:val="24"/>
                <w:szCs w:val="24"/>
              </w:rPr>
              <w:t>_______________________</w:t>
            </w:r>
          </w:p>
          <w:p w:rsidR="00137BCC" w:rsidRPr="00137BCC" w:rsidRDefault="00137BCC" w:rsidP="00137BCC">
            <w:pPr>
              <w:ind w:left="113" w:right="113"/>
              <w:jc w:val="center"/>
              <w:rPr>
                <w:sz w:val="24"/>
                <w:szCs w:val="24"/>
              </w:rPr>
            </w:pPr>
            <w:r w:rsidRPr="00137BCC">
              <w:rPr>
                <w:sz w:val="24"/>
                <w:szCs w:val="24"/>
              </w:rPr>
              <w:t>инициалы, фамилия</w:t>
            </w:r>
          </w:p>
        </w:tc>
      </w:tr>
    </w:tbl>
    <w:p w:rsidR="00137BCC" w:rsidRDefault="00137BCC" w:rsidP="00137BCC">
      <w:pPr>
        <w:ind w:left="113" w:right="113"/>
        <w:jc w:val="both"/>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CD2BD1" w:rsidRDefault="00CD2BD1"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50179A" w:rsidRDefault="0050179A" w:rsidP="00CF76EE">
      <w:pPr>
        <w:pStyle w:val="a9"/>
        <w:shd w:val="clear" w:color="auto" w:fill="FFFFFF"/>
        <w:spacing w:before="0" w:beforeAutospacing="0" w:after="0" w:afterAutospacing="0"/>
        <w:jc w:val="both"/>
        <w:textAlignment w:val="baseline"/>
        <w:rPr>
          <w:rStyle w:val="apple-converted-space"/>
          <w:color w:val="000000" w:themeColor="text1"/>
          <w:spacing w:val="2"/>
        </w:rPr>
      </w:pPr>
    </w:p>
    <w:p w:rsidR="00FB540F" w:rsidRDefault="00FB540F" w:rsidP="00FB540F">
      <w:pPr>
        <w:jc w:val="center"/>
        <w:rPr>
          <w:b/>
          <w:szCs w:val="28"/>
          <w:lang w:val="kk-KZ"/>
        </w:rPr>
      </w:pPr>
      <w:r>
        <w:rPr>
          <w:b/>
          <w:szCs w:val="28"/>
          <w:lang w:val="kk-KZ"/>
        </w:rPr>
        <w:t>Задания к практическому занятию</w:t>
      </w:r>
    </w:p>
    <w:p w:rsidR="00FB540F" w:rsidRDefault="00FB540F" w:rsidP="00FB540F">
      <w:pPr>
        <w:tabs>
          <w:tab w:val="left" w:pos="284"/>
        </w:tabs>
        <w:jc w:val="both"/>
        <w:rPr>
          <w:b/>
          <w:color w:val="000000" w:themeColor="text1"/>
          <w:sz w:val="24"/>
          <w:szCs w:val="24"/>
        </w:rPr>
      </w:pPr>
    </w:p>
    <w:p w:rsidR="0050179A" w:rsidRPr="003F66BB" w:rsidRDefault="00B23541"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sz w:val="28"/>
        </w:rPr>
        <w:t xml:space="preserve">По таблице </w:t>
      </w:r>
      <w:r w:rsidRPr="00121814">
        <w:rPr>
          <w:sz w:val="28"/>
        </w:rPr>
        <w:t>оттисков металлических клейм</w:t>
      </w:r>
      <w:r w:rsidR="003F66BB">
        <w:rPr>
          <w:sz w:val="28"/>
        </w:rPr>
        <w:t xml:space="preserve"> предоставить </w:t>
      </w:r>
      <w:r w:rsidR="003F66BB" w:rsidRPr="003F66BB">
        <w:rPr>
          <w:b/>
        </w:rPr>
        <w:t xml:space="preserve"> </w:t>
      </w:r>
      <w:r w:rsidR="003F66BB" w:rsidRPr="003F66BB">
        <w:rPr>
          <w:sz w:val="28"/>
          <w:szCs w:val="28"/>
        </w:rPr>
        <w:t xml:space="preserve">обозначение </w:t>
      </w:r>
      <w:proofErr w:type="spellStart"/>
      <w:r w:rsidR="003F66BB" w:rsidRPr="003F66BB">
        <w:rPr>
          <w:sz w:val="28"/>
          <w:szCs w:val="28"/>
        </w:rPr>
        <w:t>поверительного</w:t>
      </w:r>
      <w:proofErr w:type="spellEnd"/>
      <w:r w:rsidR="003F66BB" w:rsidRPr="003F66BB">
        <w:rPr>
          <w:sz w:val="28"/>
          <w:szCs w:val="28"/>
        </w:rPr>
        <w:t xml:space="preserve"> клейма и его диаметр</w:t>
      </w:r>
    </w:p>
    <w:p w:rsidR="003F66BB" w:rsidRPr="003F66BB" w:rsidRDefault="003F66BB"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sz w:val="28"/>
        </w:rPr>
        <w:t xml:space="preserve">По таблице </w:t>
      </w:r>
      <w:r w:rsidRPr="00121814">
        <w:rPr>
          <w:sz w:val="28"/>
        </w:rPr>
        <w:t>оттисков</w:t>
      </w:r>
      <w:r>
        <w:rPr>
          <w:sz w:val="28"/>
        </w:rPr>
        <w:t xml:space="preserve"> латунных </w:t>
      </w:r>
      <w:r w:rsidRPr="00121814">
        <w:rPr>
          <w:sz w:val="28"/>
        </w:rPr>
        <w:t>клейм</w:t>
      </w:r>
      <w:r>
        <w:rPr>
          <w:sz w:val="28"/>
        </w:rPr>
        <w:t xml:space="preserve"> предоставить </w:t>
      </w:r>
      <w:r w:rsidRPr="003F66BB">
        <w:rPr>
          <w:b/>
        </w:rPr>
        <w:t xml:space="preserve"> </w:t>
      </w:r>
      <w:r w:rsidRPr="003F66BB">
        <w:rPr>
          <w:sz w:val="28"/>
          <w:szCs w:val="28"/>
        </w:rPr>
        <w:t xml:space="preserve">обозначение </w:t>
      </w:r>
      <w:proofErr w:type="spellStart"/>
      <w:r w:rsidRPr="003F66BB">
        <w:rPr>
          <w:sz w:val="28"/>
          <w:szCs w:val="28"/>
        </w:rPr>
        <w:t>поверительного</w:t>
      </w:r>
      <w:proofErr w:type="spellEnd"/>
      <w:r w:rsidRPr="003F66BB">
        <w:rPr>
          <w:sz w:val="28"/>
          <w:szCs w:val="28"/>
        </w:rPr>
        <w:t xml:space="preserve"> клейма и его диаметр</w:t>
      </w:r>
    </w:p>
    <w:p w:rsidR="003F66BB" w:rsidRPr="003F66BB" w:rsidRDefault="003F66BB"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sz w:val="28"/>
        </w:rPr>
        <w:t xml:space="preserve">По таблице </w:t>
      </w:r>
      <w:r w:rsidRPr="00121814">
        <w:rPr>
          <w:sz w:val="28"/>
        </w:rPr>
        <w:t>оттисков</w:t>
      </w:r>
      <w:r>
        <w:rPr>
          <w:sz w:val="28"/>
        </w:rPr>
        <w:t xml:space="preserve"> пластиковых пломб предоставить </w:t>
      </w:r>
      <w:r w:rsidRPr="003F66BB">
        <w:rPr>
          <w:b/>
        </w:rPr>
        <w:t xml:space="preserve"> </w:t>
      </w:r>
      <w:r w:rsidRPr="003F66BB">
        <w:rPr>
          <w:sz w:val="28"/>
          <w:szCs w:val="28"/>
        </w:rPr>
        <w:t xml:space="preserve">обозначение </w:t>
      </w:r>
      <w:proofErr w:type="spellStart"/>
      <w:r w:rsidRPr="003F66BB">
        <w:rPr>
          <w:sz w:val="28"/>
          <w:szCs w:val="28"/>
        </w:rPr>
        <w:t>поверительного</w:t>
      </w:r>
      <w:proofErr w:type="spellEnd"/>
      <w:r w:rsidRPr="003F66BB">
        <w:rPr>
          <w:sz w:val="28"/>
          <w:szCs w:val="28"/>
        </w:rPr>
        <w:t xml:space="preserve"> клейма и его диаметр</w:t>
      </w:r>
    </w:p>
    <w:p w:rsidR="00E966D6" w:rsidRPr="00E966D6" w:rsidRDefault="003F66BB"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sz w:val="28"/>
        </w:rPr>
        <w:t xml:space="preserve">По таблице </w:t>
      </w:r>
      <w:r w:rsidRPr="00121814">
        <w:rPr>
          <w:sz w:val="28"/>
        </w:rPr>
        <w:t>оттисков</w:t>
      </w:r>
      <w:r>
        <w:rPr>
          <w:rStyle w:val="apple-converted-space"/>
          <w:color w:val="000000" w:themeColor="text1"/>
          <w:spacing w:val="2"/>
          <w:sz w:val="28"/>
          <w:szCs w:val="28"/>
        </w:rPr>
        <w:t xml:space="preserve"> </w:t>
      </w:r>
      <w:r w:rsidRPr="003F66BB">
        <w:rPr>
          <w:sz w:val="28"/>
        </w:rPr>
        <w:t xml:space="preserve">самоклеящегося лейбла </w:t>
      </w:r>
      <w:r>
        <w:rPr>
          <w:sz w:val="28"/>
        </w:rPr>
        <w:t xml:space="preserve">предоставить </w:t>
      </w:r>
      <w:r w:rsidRPr="003F66BB">
        <w:rPr>
          <w:b/>
        </w:rPr>
        <w:t xml:space="preserve"> </w:t>
      </w:r>
      <w:r w:rsidRPr="003F66BB">
        <w:rPr>
          <w:sz w:val="28"/>
          <w:szCs w:val="28"/>
        </w:rPr>
        <w:t>обозначение</w:t>
      </w:r>
      <w:r>
        <w:rPr>
          <w:sz w:val="28"/>
          <w:szCs w:val="28"/>
        </w:rPr>
        <w:t xml:space="preserve"> </w:t>
      </w:r>
      <w:r w:rsidRPr="003F66BB">
        <w:rPr>
          <w:sz w:val="28"/>
          <w:szCs w:val="28"/>
        </w:rPr>
        <w:t>и его диаметр</w:t>
      </w:r>
    </w:p>
    <w:p w:rsidR="00D772E8" w:rsidRPr="00D772E8" w:rsidRDefault="00E966D6"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sidRPr="00E966D6">
        <w:rPr>
          <w:rStyle w:val="apple-converted-space"/>
          <w:color w:val="000000" w:themeColor="text1"/>
          <w:spacing w:val="2"/>
          <w:sz w:val="28"/>
          <w:szCs w:val="28"/>
        </w:rPr>
        <w:t xml:space="preserve">В зависимости от объема партии и объема выборки составить </w:t>
      </w:r>
      <w:r w:rsidRPr="00E966D6">
        <w:rPr>
          <w:sz w:val="28"/>
          <w:szCs w:val="28"/>
        </w:rPr>
        <w:t>Таблицу выборочной проверки металлических, латунных клейм и гасителей</w:t>
      </w:r>
    </w:p>
    <w:p w:rsidR="00D772E8" w:rsidRPr="00D772E8" w:rsidRDefault="00D772E8"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rStyle w:val="apple-converted-space"/>
          <w:color w:val="000000" w:themeColor="text1"/>
          <w:spacing w:val="2"/>
          <w:sz w:val="28"/>
          <w:szCs w:val="28"/>
        </w:rPr>
        <w:t>Оформить</w:t>
      </w:r>
      <w:r w:rsidRPr="00D772E8">
        <w:rPr>
          <w:rStyle w:val="apple-converted-space"/>
          <w:color w:val="000000" w:themeColor="text1"/>
          <w:spacing w:val="2"/>
          <w:sz w:val="28"/>
          <w:szCs w:val="28"/>
        </w:rPr>
        <w:t xml:space="preserve"> </w:t>
      </w:r>
      <w:r w:rsidRPr="00D772E8">
        <w:rPr>
          <w:sz w:val="28"/>
          <w:szCs w:val="28"/>
        </w:rPr>
        <w:t>Заявку</w:t>
      </w:r>
      <w:r>
        <w:t xml:space="preserve"> </w:t>
      </w:r>
      <w:r>
        <w:rPr>
          <w:color w:val="000000" w:themeColor="text1"/>
          <w:spacing w:val="2"/>
          <w:sz w:val="28"/>
          <w:szCs w:val="28"/>
        </w:rPr>
        <w:t xml:space="preserve"> </w:t>
      </w:r>
      <w:r w:rsidRPr="00D772E8">
        <w:rPr>
          <w:sz w:val="28"/>
        </w:rPr>
        <w:t xml:space="preserve">на изготовление </w:t>
      </w:r>
      <w:proofErr w:type="spellStart"/>
      <w:r w:rsidRPr="00D772E8">
        <w:rPr>
          <w:sz w:val="28"/>
        </w:rPr>
        <w:t>поверительных</w:t>
      </w:r>
      <w:proofErr w:type="spellEnd"/>
      <w:r w:rsidRPr="00D772E8">
        <w:rPr>
          <w:sz w:val="28"/>
        </w:rPr>
        <w:t xml:space="preserve"> клейм</w:t>
      </w:r>
      <w:r>
        <w:rPr>
          <w:sz w:val="28"/>
        </w:rPr>
        <w:t>.</w:t>
      </w:r>
    </w:p>
    <w:p w:rsidR="00935F45" w:rsidRPr="00935F45" w:rsidRDefault="00D772E8"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Pr>
          <w:rStyle w:val="apple-converted-space"/>
          <w:color w:val="000000" w:themeColor="text1"/>
          <w:spacing w:val="2"/>
          <w:sz w:val="28"/>
          <w:szCs w:val="28"/>
        </w:rPr>
        <w:t>З</w:t>
      </w:r>
      <w:r w:rsidRPr="00D772E8">
        <w:rPr>
          <w:rStyle w:val="apple-converted-space"/>
          <w:color w:val="000000" w:themeColor="text1"/>
          <w:spacing w:val="2"/>
          <w:sz w:val="28"/>
          <w:szCs w:val="28"/>
        </w:rPr>
        <w:t>аполн</w:t>
      </w:r>
      <w:r>
        <w:rPr>
          <w:rStyle w:val="apple-converted-space"/>
          <w:color w:val="000000" w:themeColor="text1"/>
          <w:spacing w:val="2"/>
          <w:sz w:val="28"/>
          <w:szCs w:val="28"/>
        </w:rPr>
        <w:t>ить</w:t>
      </w:r>
      <w:r w:rsidRPr="00D772E8">
        <w:rPr>
          <w:rStyle w:val="apple-converted-space"/>
          <w:color w:val="000000" w:themeColor="text1"/>
          <w:spacing w:val="2"/>
          <w:sz w:val="28"/>
          <w:szCs w:val="28"/>
        </w:rPr>
        <w:t xml:space="preserve"> </w:t>
      </w:r>
      <w:r>
        <w:rPr>
          <w:sz w:val="28"/>
          <w:szCs w:val="28"/>
        </w:rPr>
        <w:t>журналы</w:t>
      </w:r>
      <w:r w:rsidRPr="00D772E8">
        <w:rPr>
          <w:sz w:val="28"/>
          <w:szCs w:val="28"/>
        </w:rPr>
        <w:t xml:space="preserve"> выдачи и приемки различных видов клейм</w:t>
      </w:r>
      <w:r>
        <w:rPr>
          <w:sz w:val="28"/>
          <w:szCs w:val="28"/>
        </w:rPr>
        <w:t>. Результаты оформить в виде отчета.</w:t>
      </w:r>
    </w:p>
    <w:p w:rsidR="00935F45" w:rsidRPr="00935F45" w:rsidRDefault="00935F45" w:rsidP="005D1CF2">
      <w:pPr>
        <w:pStyle w:val="a9"/>
        <w:numPr>
          <w:ilvl w:val="0"/>
          <w:numId w:val="15"/>
        </w:numPr>
        <w:shd w:val="clear" w:color="auto" w:fill="FFFFFF"/>
        <w:spacing w:before="0" w:beforeAutospacing="0" w:after="0" w:afterAutospacing="0"/>
        <w:jc w:val="both"/>
        <w:textAlignment w:val="baseline"/>
        <w:rPr>
          <w:color w:val="000000" w:themeColor="text1"/>
          <w:spacing w:val="2"/>
          <w:sz w:val="28"/>
          <w:szCs w:val="28"/>
        </w:rPr>
      </w:pPr>
      <w:r w:rsidRPr="00935F45">
        <w:rPr>
          <w:sz w:val="28"/>
          <w:szCs w:val="28"/>
        </w:rPr>
        <w:t>Оформить Акт гашения оттисков металлических и латунных клейм, уничтожения самоклеящихся лейблов, пластиковых пломб</w:t>
      </w:r>
      <w:r>
        <w:rPr>
          <w:sz w:val="28"/>
          <w:szCs w:val="28"/>
        </w:rPr>
        <w:t>.</w:t>
      </w:r>
    </w:p>
    <w:p w:rsidR="00D772E8" w:rsidRPr="00935F45" w:rsidRDefault="00D772E8" w:rsidP="00D772E8">
      <w:pPr>
        <w:pStyle w:val="a9"/>
        <w:shd w:val="clear" w:color="auto" w:fill="FFFFFF"/>
        <w:spacing w:before="0" w:beforeAutospacing="0" w:after="0" w:afterAutospacing="0"/>
        <w:ind w:left="360"/>
        <w:jc w:val="both"/>
        <w:textAlignment w:val="baseline"/>
        <w:rPr>
          <w:sz w:val="28"/>
          <w:szCs w:val="28"/>
        </w:rPr>
      </w:pPr>
    </w:p>
    <w:p w:rsidR="00376D5A" w:rsidRPr="00AE7E7B" w:rsidRDefault="00376D5A" w:rsidP="00376D5A">
      <w:pPr>
        <w:shd w:val="clear" w:color="auto" w:fill="FFFFFF"/>
        <w:jc w:val="center"/>
        <w:rPr>
          <w:b/>
          <w:szCs w:val="28"/>
        </w:rPr>
      </w:pPr>
      <w:r w:rsidRPr="00AE7E7B">
        <w:rPr>
          <w:b/>
          <w:szCs w:val="28"/>
        </w:rPr>
        <w:t xml:space="preserve">Контрольные вопросы: </w:t>
      </w:r>
      <w:r w:rsidRPr="00787177">
        <w:rPr>
          <w:szCs w:val="28"/>
        </w:rPr>
        <w:t>(в письменном виде)</w:t>
      </w:r>
    </w:p>
    <w:p w:rsidR="00D772E8" w:rsidRDefault="00D772E8" w:rsidP="00D772E8">
      <w:pPr>
        <w:pStyle w:val="a9"/>
        <w:shd w:val="clear" w:color="auto" w:fill="FFFFFF"/>
        <w:spacing w:before="0" w:beforeAutospacing="0" w:after="0" w:afterAutospacing="0"/>
        <w:ind w:left="360"/>
        <w:jc w:val="both"/>
        <w:textAlignment w:val="baseline"/>
        <w:rPr>
          <w:sz w:val="28"/>
        </w:rPr>
      </w:pPr>
    </w:p>
    <w:p w:rsidR="004C7264" w:rsidRDefault="004C7264" w:rsidP="005D1CF2">
      <w:pPr>
        <w:pStyle w:val="a9"/>
        <w:numPr>
          <w:ilvl w:val="0"/>
          <w:numId w:val="16"/>
        </w:numPr>
        <w:shd w:val="clear" w:color="auto" w:fill="FFFFFF"/>
        <w:spacing w:before="0" w:beforeAutospacing="0" w:after="0" w:afterAutospacing="0"/>
        <w:jc w:val="both"/>
        <w:textAlignment w:val="baseline"/>
        <w:rPr>
          <w:sz w:val="28"/>
        </w:rPr>
      </w:pPr>
      <w:r>
        <w:rPr>
          <w:sz w:val="28"/>
        </w:rPr>
        <w:t>Дайте определение понятию «</w:t>
      </w:r>
      <w:proofErr w:type="spellStart"/>
      <w:r>
        <w:rPr>
          <w:sz w:val="28"/>
        </w:rPr>
        <w:t>поверительное</w:t>
      </w:r>
      <w:proofErr w:type="spellEnd"/>
      <w:r>
        <w:rPr>
          <w:sz w:val="28"/>
        </w:rPr>
        <w:t xml:space="preserve"> клеймо». </w:t>
      </w:r>
      <w:proofErr w:type="gramStart"/>
      <w:r>
        <w:rPr>
          <w:sz w:val="28"/>
        </w:rPr>
        <w:t>Какие</w:t>
      </w:r>
      <w:proofErr w:type="gramEnd"/>
      <w:r>
        <w:rPr>
          <w:sz w:val="28"/>
        </w:rPr>
        <w:t xml:space="preserve"> </w:t>
      </w:r>
      <w:proofErr w:type="spellStart"/>
      <w:r>
        <w:rPr>
          <w:sz w:val="28"/>
        </w:rPr>
        <w:t>видв</w:t>
      </w:r>
      <w:proofErr w:type="spellEnd"/>
      <w:r>
        <w:rPr>
          <w:sz w:val="28"/>
        </w:rPr>
        <w:t xml:space="preserve"> </w:t>
      </w:r>
      <w:proofErr w:type="spellStart"/>
      <w:r>
        <w:rPr>
          <w:sz w:val="28"/>
        </w:rPr>
        <w:t>поверительных</w:t>
      </w:r>
      <w:proofErr w:type="spellEnd"/>
      <w:r>
        <w:rPr>
          <w:sz w:val="28"/>
        </w:rPr>
        <w:t xml:space="preserve"> клейм существуют?</w:t>
      </w:r>
    </w:p>
    <w:p w:rsidR="00376D5A" w:rsidRPr="004C7264" w:rsidRDefault="004C7264" w:rsidP="005D1CF2">
      <w:pPr>
        <w:pStyle w:val="a9"/>
        <w:numPr>
          <w:ilvl w:val="0"/>
          <w:numId w:val="16"/>
        </w:numPr>
        <w:shd w:val="clear" w:color="auto" w:fill="FFFFFF"/>
        <w:spacing w:before="0" w:beforeAutospacing="0" w:after="0" w:afterAutospacing="0"/>
        <w:jc w:val="both"/>
        <w:textAlignment w:val="baseline"/>
        <w:rPr>
          <w:sz w:val="28"/>
          <w:szCs w:val="28"/>
        </w:rPr>
      </w:pPr>
      <w:r w:rsidRPr="004C7264">
        <w:rPr>
          <w:color w:val="000000" w:themeColor="text1"/>
          <w:spacing w:val="2"/>
          <w:sz w:val="28"/>
          <w:szCs w:val="28"/>
        </w:rPr>
        <w:t xml:space="preserve">Способы нанесения </w:t>
      </w:r>
      <w:proofErr w:type="spellStart"/>
      <w:r w:rsidRPr="004C7264">
        <w:rPr>
          <w:color w:val="000000" w:themeColor="text1"/>
          <w:spacing w:val="2"/>
          <w:sz w:val="28"/>
          <w:szCs w:val="28"/>
        </w:rPr>
        <w:t>поверительных</w:t>
      </w:r>
      <w:proofErr w:type="spellEnd"/>
      <w:r w:rsidRPr="004C7264">
        <w:rPr>
          <w:color w:val="000000" w:themeColor="text1"/>
          <w:spacing w:val="2"/>
          <w:sz w:val="28"/>
          <w:szCs w:val="28"/>
        </w:rPr>
        <w:t xml:space="preserve"> клейм</w:t>
      </w:r>
      <w:r>
        <w:rPr>
          <w:color w:val="000000" w:themeColor="text1"/>
          <w:spacing w:val="2"/>
          <w:sz w:val="28"/>
          <w:szCs w:val="28"/>
        </w:rPr>
        <w:t>. Дайте им характеристику.</w:t>
      </w:r>
    </w:p>
    <w:p w:rsidR="00D162B7" w:rsidRPr="00D162B7" w:rsidRDefault="004C7264" w:rsidP="005D1CF2">
      <w:pPr>
        <w:pStyle w:val="a9"/>
        <w:numPr>
          <w:ilvl w:val="0"/>
          <w:numId w:val="16"/>
        </w:numPr>
        <w:shd w:val="clear" w:color="auto" w:fill="FFFFFF"/>
        <w:spacing w:before="0" w:beforeAutospacing="0" w:after="0" w:afterAutospacing="0"/>
        <w:jc w:val="both"/>
        <w:textAlignment w:val="baseline"/>
        <w:rPr>
          <w:sz w:val="28"/>
          <w:szCs w:val="28"/>
        </w:rPr>
      </w:pPr>
      <w:r w:rsidRPr="004C7264">
        <w:rPr>
          <w:sz w:val="28"/>
          <w:szCs w:val="28"/>
        </w:rPr>
        <w:t xml:space="preserve">Какую информацию содержат </w:t>
      </w:r>
      <w:r w:rsidRPr="004C7264">
        <w:rPr>
          <w:color w:val="000000" w:themeColor="text1"/>
          <w:spacing w:val="2"/>
          <w:sz w:val="28"/>
          <w:szCs w:val="28"/>
        </w:rPr>
        <w:t>Оттиски каждого вида клейм?</w:t>
      </w:r>
    </w:p>
    <w:p w:rsidR="00CF3776" w:rsidRPr="00CF3776" w:rsidRDefault="00D162B7" w:rsidP="005D1CF2">
      <w:pPr>
        <w:pStyle w:val="a9"/>
        <w:numPr>
          <w:ilvl w:val="0"/>
          <w:numId w:val="16"/>
        </w:numPr>
        <w:shd w:val="clear" w:color="auto" w:fill="FFFFFF"/>
        <w:spacing w:before="0" w:beforeAutospacing="0" w:after="0" w:afterAutospacing="0"/>
        <w:jc w:val="both"/>
        <w:textAlignment w:val="baseline"/>
        <w:rPr>
          <w:sz w:val="28"/>
          <w:szCs w:val="28"/>
        </w:rPr>
      </w:pPr>
      <w:r>
        <w:rPr>
          <w:sz w:val="28"/>
        </w:rPr>
        <w:t>Тре</w:t>
      </w:r>
      <w:r>
        <w:t>б</w:t>
      </w:r>
      <w:r>
        <w:rPr>
          <w:sz w:val="28"/>
        </w:rPr>
        <w:t xml:space="preserve">ования к </w:t>
      </w:r>
      <w:r w:rsidRPr="00D162B7">
        <w:rPr>
          <w:sz w:val="28"/>
          <w:szCs w:val="28"/>
        </w:rPr>
        <w:t>и</w:t>
      </w:r>
      <w:r w:rsidRPr="00D162B7">
        <w:rPr>
          <w:bCs/>
          <w:color w:val="000000" w:themeColor="text1"/>
          <w:sz w:val="28"/>
          <w:szCs w:val="28"/>
        </w:rPr>
        <w:t xml:space="preserve">зготовлению </w:t>
      </w:r>
      <w:proofErr w:type="spellStart"/>
      <w:r w:rsidRPr="00D162B7">
        <w:rPr>
          <w:bCs/>
          <w:color w:val="000000" w:themeColor="text1"/>
          <w:sz w:val="28"/>
          <w:szCs w:val="28"/>
        </w:rPr>
        <w:t>поверительных</w:t>
      </w:r>
      <w:proofErr w:type="spellEnd"/>
      <w:r w:rsidRPr="00D162B7">
        <w:rPr>
          <w:bCs/>
          <w:color w:val="000000" w:themeColor="text1"/>
          <w:sz w:val="28"/>
          <w:szCs w:val="28"/>
        </w:rPr>
        <w:t xml:space="preserve"> клейм</w:t>
      </w:r>
      <w:r>
        <w:rPr>
          <w:bCs/>
          <w:color w:val="000000" w:themeColor="text1"/>
          <w:sz w:val="28"/>
          <w:szCs w:val="28"/>
        </w:rPr>
        <w:t>.</w:t>
      </w:r>
    </w:p>
    <w:p w:rsidR="00CF3776" w:rsidRPr="00CF3776" w:rsidRDefault="00CF3776" w:rsidP="005D1CF2">
      <w:pPr>
        <w:pStyle w:val="a9"/>
        <w:numPr>
          <w:ilvl w:val="0"/>
          <w:numId w:val="16"/>
        </w:numPr>
        <w:shd w:val="clear" w:color="auto" w:fill="FFFFFF"/>
        <w:spacing w:before="0" w:beforeAutospacing="0" w:after="0" w:afterAutospacing="0"/>
        <w:jc w:val="both"/>
        <w:textAlignment w:val="baseline"/>
        <w:rPr>
          <w:sz w:val="28"/>
          <w:szCs w:val="28"/>
        </w:rPr>
      </w:pPr>
      <w:r>
        <w:rPr>
          <w:sz w:val="28"/>
        </w:rPr>
        <w:t xml:space="preserve">Расскажите о процедурах </w:t>
      </w:r>
      <w:r w:rsidRPr="00CF3776">
        <w:rPr>
          <w:bCs/>
          <w:i/>
          <w:color w:val="000000" w:themeColor="text1"/>
          <w:szCs w:val="28"/>
        </w:rPr>
        <w:t xml:space="preserve"> </w:t>
      </w:r>
      <w:r w:rsidRPr="00CF3776">
        <w:rPr>
          <w:bCs/>
          <w:color w:val="000000" w:themeColor="text1"/>
          <w:sz w:val="28"/>
          <w:szCs w:val="28"/>
        </w:rPr>
        <w:t xml:space="preserve">хранения и применение </w:t>
      </w:r>
      <w:proofErr w:type="spellStart"/>
      <w:r w:rsidRPr="00CF3776">
        <w:rPr>
          <w:bCs/>
          <w:color w:val="000000" w:themeColor="text1"/>
          <w:sz w:val="28"/>
          <w:szCs w:val="28"/>
        </w:rPr>
        <w:t>поверительных</w:t>
      </w:r>
      <w:proofErr w:type="spellEnd"/>
      <w:r w:rsidRPr="00CF3776">
        <w:rPr>
          <w:bCs/>
          <w:color w:val="000000" w:themeColor="text1"/>
          <w:sz w:val="28"/>
          <w:szCs w:val="28"/>
        </w:rPr>
        <w:t xml:space="preserve"> клейм</w:t>
      </w:r>
      <w:r>
        <w:rPr>
          <w:bCs/>
          <w:color w:val="000000" w:themeColor="text1"/>
          <w:sz w:val="28"/>
          <w:szCs w:val="28"/>
        </w:rPr>
        <w:t>.</w:t>
      </w:r>
    </w:p>
    <w:p w:rsidR="00D772E8" w:rsidRPr="00CF3776" w:rsidRDefault="00CF3776" w:rsidP="005D1CF2">
      <w:pPr>
        <w:pStyle w:val="a9"/>
        <w:numPr>
          <w:ilvl w:val="0"/>
          <w:numId w:val="16"/>
        </w:numPr>
        <w:shd w:val="clear" w:color="auto" w:fill="FFFFFF"/>
        <w:spacing w:before="0" w:beforeAutospacing="0" w:after="0" w:afterAutospacing="0"/>
        <w:jc w:val="both"/>
        <w:textAlignment w:val="baseline"/>
        <w:rPr>
          <w:sz w:val="28"/>
          <w:szCs w:val="28"/>
        </w:rPr>
      </w:pPr>
      <w:r>
        <w:rPr>
          <w:sz w:val="28"/>
        </w:rPr>
        <w:t xml:space="preserve">Перечислите и дайте характеристику формам, заполняемых в процессе </w:t>
      </w:r>
      <w:r w:rsidRPr="00CF3776">
        <w:rPr>
          <w:color w:val="000000" w:themeColor="text1"/>
          <w:sz w:val="28"/>
          <w:szCs w:val="28"/>
        </w:rPr>
        <w:t xml:space="preserve">изготовления, хранения и применения </w:t>
      </w:r>
      <w:proofErr w:type="spellStart"/>
      <w:r w:rsidRPr="00CF3776">
        <w:rPr>
          <w:color w:val="000000" w:themeColor="text1"/>
          <w:sz w:val="28"/>
          <w:szCs w:val="28"/>
        </w:rPr>
        <w:t>поверительных</w:t>
      </w:r>
      <w:proofErr w:type="spellEnd"/>
      <w:r w:rsidRPr="00CF3776">
        <w:rPr>
          <w:color w:val="000000" w:themeColor="text1"/>
          <w:sz w:val="28"/>
          <w:szCs w:val="28"/>
        </w:rPr>
        <w:t xml:space="preserve"> клейм</w:t>
      </w:r>
      <w:r>
        <w:rPr>
          <w:color w:val="000000" w:themeColor="text1"/>
          <w:sz w:val="28"/>
          <w:szCs w:val="28"/>
        </w:rPr>
        <w:t>.</w:t>
      </w:r>
    </w:p>
    <w:p w:rsidR="00D772E8" w:rsidRDefault="00D772E8" w:rsidP="00CF3776">
      <w:pPr>
        <w:pStyle w:val="a9"/>
        <w:shd w:val="clear" w:color="auto" w:fill="FFFFFF"/>
        <w:spacing w:before="0" w:beforeAutospacing="0" w:after="0" w:afterAutospacing="0"/>
        <w:ind w:left="360"/>
        <w:jc w:val="both"/>
        <w:textAlignment w:val="baseline"/>
        <w:rPr>
          <w:sz w:val="28"/>
        </w:rPr>
      </w:pPr>
    </w:p>
    <w:p w:rsidR="00CF3776" w:rsidRPr="00EA44D6" w:rsidRDefault="00CF3776" w:rsidP="00EA44D6">
      <w:pPr>
        <w:shd w:val="clear" w:color="auto" w:fill="FFFFFF"/>
        <w:ind w:left="10" w:firstLine="288"/>
        <w:jc w:val="center"/>
        <w:rPr>
          <w:szCs w:val="28"/>
        </w:rPr>
      </w:pPr>
      <w:r w:rsidRPr="00EA44D6">
        <w:rPr>
          <w:szCs w:val="28"/>
        </w:rPr>
        <w:t>Литература:</w:t>
      </w:r>
    </w:p>
    <w:p w:rsidR="001C3593" w:rsidRPr="00EA44D6" w:rsidRDefault="001C3593" w:rsidP="00EA44D6">
      <w:pPr>
        <w:tabs>
          <w:tab w:val="left" w:pos="1755"/>
        </w:tabs>
        <w:jc w:val="both"/>
        <w:rPr>
          <w:bCs/>
          <w:szCs w:val="28"/>
        </w:rPr>
      </w:pPr>
      <w:r w:rsidRPr="00EA44D6">
        <w:rPr>
          <w:szCs w:val="28"/>
        </w:rPr>
        <w:t xml:space="preserve">1. Закон Республики Казахстан от </w:t>
      </w:r>
      <w:r w:rsidRPr="00EA44D6">
        <w:rPr>
          <w:bCs/>
          <w:szCs w:val="28"/>
        </w:rPr>
        <w:t xml:space="preserve">7 июня 2000 года № 53-II </w:t>
      </w:r>
      <w:r w:rsidRPr="00EA44D6">
        <w:rPr>
          <w:szCs w:val="28"/>
        </w:rPr>
        <w:br/>
      </w:r>
      <w:r w:rsidRPr="00EA44D6">
        <w:rPr>
          <w:bCs/>
          <w:szCs w:val="28"/>
        </w:rPr>
        <w:t>«Об обеспечении единства измерений»</w:t>
      </w:r>
      <w:r w:rsidRPr="00EA44D6">
        <w:rPr>
          <w:szCs w:val="28"/>
        </w:rPr>
        <w:t xml:space="preserve"> </w:t>
      </w:r>
      <w:r w:rsidRPr="00EA44D6">
        <w:rPr>
          <w:bCs/>
          <w:szCs w:val="28"/>
        </w:rPr>
        <w:t xml:space="preserve">(с изменениями и дополнениями по состоянию на </w:t>
      </w:r>
      <w:r w:rsidRPr="00EA44D6">
        <w:rPr>
          <w:rStyle w:val="st"/>
          <w:rFonts w:eastAsiaTheme="majorEastAsia"/>
        </w:rPr>
        <w:t>16.05.2014 г</w:t>
      </w:r>
      <w:r w:rsidRPr="00EA44D6">
        <w:rPr>
          <w:bCs/>
          <w:szCs w:val="28"/>
        </w:rPr>
        <w:t xml:space="preserve">). </w:t>
      </w:r>
    </w:p>
    <w:p w:rsidR="00CF3776" w:rsidRPr="00EA44D6" w:rsidRDefault="00CF3776" w:rsidP="00EA44D6">
      <w:pPr>
        <w:pStyle w:val="1"/>
        <w:spacing w:before="0"/>
        <w:jc w:val="both"/>
        <w:rPr>
          <w:rFonts w:ascii="Times New Roman" w:hAnsi="Times New Roman" w:cs="Times New Roman"/>
          <w:b w:val="0"/>
          <w:color w:val="auto"/>
        </w:rPr>
      </w:pPr>
      <w:r w:rsidRPr="00EA44D6">
        <w:rPr>
          <w:rFonts w:ascii="Times New Roman" w:hAnsi="Times New Roman" w:cs="Times New Roman"/>
          <w:b w:val="0"/>
          <w:color w:val="auto"/>
        </w:rPr>
        <w:t xml:space="preserve">2. </w:t>
      </w:r>
      <w:r w:rsidR="00EA44D6" w:rsidRPr="00EA44D6">
        <w:rPr>
          <w:rFonts w:ascii="Times New Roman" w:hAnsi="Times New Roman" w:cs="Times New Roman"/>
          <w:b w:val="0"/>
          <w:color w:val="auto"/>
        </w:rPr>
        <w:t xml:space="preserve">Правила  изготовления, хранения и применения </w:t>
      </w:r>
      <w:proofErr w:type="spellStart"/>
      <w:r w:rsidR="00EA44D6" w:rsidRPr="00EA44D6">
        <w:rPr>
          <w:rFonts w:ascii="Times New Roman" w:hAnsi="Times New Roman" w:cs="Times New Roman"/>
          <w:b w:val="0"/>
          <w:color w:val="auto"/>
        </w:rPr>
        <w:t>поверительных</w:t>
      </w:r>
      <w:proofErr w:type="spellEnd"/>
      <w:r w:rsidR="00EA44D6" w:rsidRPr="00EA44D6">
        <w:rPr>
          <w:rFonts w:ascii="Times New Roman" w:hAnsi="Times New Roman" w:cs="Times New Roman"/>
          <w:b w:val="0"/>
          <w:color w:val="auto"/>
        </w:rPr>
        <w:t xml:space="preserve"> клейм</w:t>
      </w:r>
      <w:r w:rsidR="00EA44D6">
        <w:rPr>
          <w:rFonts w:ascii="Times New Roman" w:hAnsi="Times New Roman" w:cs="Times New Roman"/>
          <w:b w:val="0"/>
          <w:color w:val="auto"/>
        </w:rPr>
        <w:t xml:space="preserve"> (утверждены п</w:t>
      </w:r>
      <w:r w:rsidR="00EA44D6" w:rsidRPr="00EA44D6">
        <w:rPr>
          <w:rFonts w:ascii="Times New Roman" w:hAnsi="Times New Roman" w:cs="Times New Roman"/>
          <w:b w:val="0"/>
          <w:color w:val="auto"/>
        </w:rPr>
        <w:t>риказ</w:t>
      </w:r>
      <w:r w:rsidR="00EA44D6">
        <w:rPr>
          <w:rFonts w:ascii="Times New Roman" w:hAnsi="Times New Roman" w:cs="Times New Roman"/>
          <w:b w:val="0"/>
          <w:color w:val="auto"/>
        </w:rPr>
        <w:t>ом</w:t>
      </w:r>
      <w:r w:rsidR="00EA44D6" w:rsidRPr="00EA44D6">
        <w:rPr>
          <w:rFonts w:ascii="Times New Roman" w:hAnsi="Times New Roman" w:cs="Times New Roman"/>
          <w:b w:val="0"/>
          <w:color w:val="auto"/>
        </w:rPr>
        <w:t xml:space="preserve"> Председателя Комитета по техническому регулированию и метрологии Министерства индустрии и торговли Республики Казахстан от 13 апреля 2006 года N 141</w:t>
      </w:r>
      <w:r w:rsidR="00EA44D6">
        <w:rPr>
          <w:rFonts w:ascii="Times New Roman" w:hAnsi="Times New Roman" w:cs="Times New Roman"/>
          <w:b w:val="0"/>
          <w:color w:val="auto"/>
        </w:rPr>
        <w:t>)</w:t>
      </w:r>
      <w:r w:rsidR="00EA44D6" w:rsidRPr="00EA44D6">
        <w:rPr>
          <w:rFonts w:ascii="Times New Roman" w:hAnsi="Times New Roman" w:cs="Times New Roman"/>
          <w:b w:val="0"/>
          <w:color w:val="auto"/>
        </w:rPr>
        <w:t>.</w:t>
      </w:r>
    </w:p>
    <w:p w:rsidR="00CF3776" w:rsidRPr="00EA44D6" w:rsidRDefault="00CF3776" w:rsidP="00EA44D6">
      <w:pPr>
        <w:jc w:val="both"/>
        <w:rPr>
          <w:szCs w:val="28"/>
          <w:lang w:eastAsia="ko-KR"/>
        </w:rPr>
      </w:pPr>
      <w:r w:rsidRPr="00EA44D6">
        <w:rPr>
          <w:szCs w:val="28"/>
        </w:rPr>
        <w:t xml:space="preserve">3. </w:t>
      </w:r>
      <w:proofErr w:type="spellStart"/>
      <w:r w:rsidRPr="00EA44D6">
        <w:rPr>
          <w:szCs w:val="28"/>
        </w:rPr>
        <w:t>Тулекбаева</w:t>
      </w:r>
      <w:proofErr w:type="spellEnd"/>
      <w:r w:rsidRPr="00EA44D6">
        <w:rPr>
          <w:szCs w:val="28"/>
        </w:rPr>
        <w:t xml:space="preserve"> А.К.</w:t>
      </w:r>
      <w:r w:rsidRPr="00EA44D6">
        <w:t xml:space="preserve"> </w:t>
      </w:r>
      <w:r w:rsidRPr="00EA44D6">
        <w:rPr>
          <w:szCs w:val="28"/>
          <w:lang w:eastAsia="ko-KR"/>
        </w:rPr>
        <w:t>Аккредитации органов по сертификации и испытательных центров</w:t>
      </w:r>
      <w:r w:rsidRPr="00EA44D6">
        <w:rPr>
          <w:caps/>
          <w:szCs w:val="28"/>
          <w:lang w:eastAsia="ko-KR"/>
        </w:rPr>
        <w:t xml:space="preserve">: </w:t>
      </w:r>
      <w:r w:rsidRPr="00EA44D6">
        <w:rPr>
          <w:szCs w:val="28"/>
          <w:lang w:eastAsia="ko-KR"/>
        </w:rPr>
        <w:t xml:space="preserve">Учебное пособие. – Шымкент.: </w:t>
      </w:r>
      <w:r w:rsidRPr="00EA44D6">
        <w:rPr>
          <w:szCs w:val="28"/>
        </w:rPr>
        <w:t xml:space="preserve">ЮКГУ им. </w:t>
      </w:r>
      <w:proofErr w:type="spellStart"/>
      <w:r w:rsidRPr="00EA44D6">
        <w:rPr>
          <w:szCs w:val="28"/>
        </w:rPr>
        <w:t>М.Ауезова</w:t>
      </w:r>
      <w:proofErr w:type="spellEnd"/>
      <w:r w:rsidRPr="00EA44D6">
        <w:rPr>
          <w:szCs w:val="28"/>
        </w:rPr>
        <w:t xml:space="preserve">, 2010. - 101 </w:t>
      </w:r>
      <w:proofErr w:type="gramStart"/>
      <w:r w:rsidRPr="00EA44D6">
        <w:rPr>
          <w:szCs w:val="28"/>
        </w:rPr>
        <w:t>с</w:t>
      </w:r>
      <w:proofErr w:type="gramEnd"/>
      <w:r w:rsidRPr="00EA44D6">
        <w:rPr>
          <w:szCs w:val="28"/>
        </w:rPr>
        <w:t>.</w:t>
      </w:r>
    </w:p>
    <w:p w:rsidR="00CF3776" w:rsidRPr="004A75FB" w:rsidRDefault="00CF3776" w:rsidP="00CF3776">
      <w:pPr>
        <w:shd w:val="clear" w:color="auto" w:fill="FFFFFF"/>
        <w:ind w:right="-143"/>
        <w:contextualSpacing/>
        <w:jc w:val="both"/>
        <w:rPr>
          <w:szCs w:val="28"/>
        </w:rPr>
      </w:pPr>
      <w:r w:rsidRPr="004A75FB">
        <w:rPr>
          <w:szCs w:val="28"/>
        </w:rPr>
        <w:t>4. Алексеев В.В. Метрология, стандартизация и сертификация: учебник для вузов.- М., 2007 г.</w:t>
      </w:r>
    </w:p>
    <w:p w:rsidR="00795239" w:rsidRPr="00564300" w:rsidRDefault="004A75FB" w:rsidP="00795239">
      <w:pPr>
        <w:tabs>
          <w:tab w:val="left" w:pos="0"/>
        </w:tabs>
        <w:jc w:val="both"/>
        <w:rPr>
          <w:b/>
          <w:color w:val="000000" w:themeColor="text1"/>
          <w:szCs w:val="28"/>
          <w:lang w:val="kk-KZ"/>
        </w:rPr>
      </w:pPr>
      <w:r>
        <w:rPr>
          <w:b/>
          <w:color w:val="000000" w:themeColor="text1"/>
          <w:szCs w:val="28"/>
          <w:lang w:val="kk-KZ"/>
        </w:rPr>
        <w:tab/>
      </w:r>
      <w:r w:rsidR="00795239">
        <w:rPr>
          <w:b/>
          <w:color w:val="000000" w:themeColor="text1"/>
          <w:szCs w:val="28"/>
          <w:lang w:val="kk-KZ"/>
        </w:rPr>
        <w:t>Практическое занятие №4</w:t>
      </w:r>
    </w:p>
    <w:p w:rsidR="00497944" w:rsidRPr="00497944" w:rsidRDefault="00497944" w:rsidP="004A75FB">
      <w:pPr>
        <w:pStyle w:val="a7"/>
        <w:tabs>
          <w:tab w:val="left" w:pos="0"/>
        </w:tabs>
        <w:ind w:left="0"/>
        <w:jc w:val="both"/>
        <w:rPr>
          <w:b/>
          <w:color w:val="000000" w:themeColor="text1"/>
          <w:szCs w:val="28"/>
        </w:rPr>
      </w:pPr>
      <w:r>
        <w:rPr>
          <w:b/>
          <w:color w:val="000000" w:themeColor="text1"/>
          <w:szCs w:val="28"/>
        </w:rPr>
        <w:lastRenderedPageBreak/>
        <w:tab/>
      </w:r>
      <w:r w:rsidR="00795239" w:rsidRPr="00497944">
        <w:rPr>
          <w:b/>
          <w:color w:val="000000" w:themeColor="text1"/>
          <w:szCs w:val="28"/>
        </w:rPr>
        <w:t xml:space="preserve">Тема: </w:t>
      </w:r>
      <w:r>
        <w:rPr>
          <w:b/>
          <w:snapToGrid w:val="0"/>
          <w:color w:val="000000" w:themeColor="text1"/>
          <w:szCs w:val="28"/>
          <w:lang w:val="kk-KZ"/>
        </w:rPr>
        <w:t>Положение</w:t>
      </w:r>
      <w:r w:rsidRPr="00497944">
        <w:rPr>
          <w:b/>
          <w:snapToGrid w:val="0"/>
          <w:color w:val="000000" w:themeColor="text1"/>
          <w:szCs w:val="28"/>
          <w:lang w:val="kk-KZ"/>
        </w:rPr>
        <w:t xml:space="preserve"> «О государственном научном метрологическом центре»</w:t>
      </w:r>
    </w:p>
    <w:p w:rsidR="00795239" w:rsidRPr="00497944" w:rsidRDefault="00795239" w:rsidP="00795239">
      <w:pPr>
        <w:tabs>
          <w:tab w:val="num" w:pos="0"/>
        </w:tabs>
        <w:jc w:val="both"/>
        <w:rPr>
          <w:color w:val="000000" w:themeColor="text1"/>
          <w:szCs w:val="28"/>
        </w:rPr>
      </w:pPr>
      <w:r>
        <w:rPr>
          <w:b/>
          <w:color w:val="000000" w:themeColor="text1"/>
          <w:szCs w:val="28"/>
        </w:rPr>
        <w:tab/>
      </w:r>
      <w:r w:rsidRPr="00564300">
        <w:rPr>
          <w:color w:val="000000" w:themeColor="text1"/>
          <w:szCs w:val="28"/>
        </w:rPr>
        <w:t xml:space="preserve">Цели и задачи:  </w:t>
      </w:r>
      <w:r w:rsidR="00497944">
        <w:rPr>
          <w:color w:val="000000" w:themeColor="text1"/>
          <w:szCs w:val="28"/>
        </w:rPr>
        <w:t xml:space="preserve">Знать </w:t>
      </w:r>
      <w:r w:rsidR="00497944" w:rsidRPr="00497944">
        <w:rPr>
          <w:snapToGrid w:val="0"/>
          <w:color w:val="000000" w:themeColor="text1"/>
          <w:szCs w:val="28"/>
          <w:lang w:val="kk-KZ"/>
        </w:rPr>
        <w:t xml:space="preserve">Положение «О государственном научном метрологическом центре» Республики Казахстан с целью </w:t>
      </w:r>
      <w:proofErr w:type="gramStart"/>
      <w:r w:rsidR="00497944">
        <w:rPr>
          <w:snapToGrid w:val="0"/>
          <w:color w:val="000000" w:themeColor="text1"/>
          <w:szCs w:val="28"/>
          <w:lang w:val="kk-KZ"/>
        </w:rPr>
        <w:t>изучения</w:t>
      </w:r>
      <w:r w:rsidR="00A139AD">
        <w:rPr>
          <w:snapToGrid w:val="0"/>
          <w:color w:val="000000" w:themeColor="text1"/>
          <w:szCs w:val="28"/>
          <w:lang w:val="kk-KZ"/>
        </w:rPr>
        <w:t xml:space="preserve"> </w:t>
      </w:r>
      <w:r w:rsidR="00497944">
        <w:rPr>
          <w:snapToGrid w:val="0"/>
          <w:color w:val="000000" w:themeColor="text1"/>
          <w:szCs w:val="28"/>
          <w:lang w:val="kk-KZ"/>
        </w:rPr>
        <w:t xml:space="preserve"> </w:t>
      </w:r>
      <w:r w:rsidR="006B1D79">
        <w:rPr>
          <w:snapToGrid w:val="0"/>
          <w:color w:val="000000" w:themeColor="text1"/>
          <w:szCs w:val="28"/>
          <w:lang w:val="kk-KZ"/>
        </w:rPr>
        <w:t xml:space="preserve">субъектов </w:t>
      </w:r>
      <w:r w:rsidR="00497944">
        <w:rPr>
          <w:snapToGrid w:val="0"/>
          <w:color w:val="000000" w:themeColor="text1"/>
          <w:szCs w:val="28"/>
          <w:lang w:val="kk-KZ"/>
        </w:rPr>
        <w:t>структуры государственной системы обеспечения един</w:t>
      </w:r>
      <w:r w:rsidR="006F12C2">
        <w:rPr>
          <w:snapToGrid w:val="0"/>
          <w:color w:val="000000" w:themeColor="text1"/>
          <w:szCs w:val="28"/>
          <w:lang w:val="kk-KZ"/>
        </w:rPr>
        <w:t>ст</w:t>
      </w:r>
      <w:r w:rsidR="00497944">
        <w:rPr>
          <w:snapToGrid w:val="0"/>
          <w:color w:val="000000" w:themeColor="text1"/>
          <w:szCs w:val="28"/>
          <w:lang w:val="kk-KZ"/>
        </w:rPr>
        <w:t>ва измерений</w:t>
      </w:r>
      <w:proofErr w:type="gramEnd"/>
      <w:r w:rsidR="006B1D79">
        <w:rPr>
          <w:snapToGrid w:val="0"/>
          <w:color w:val="000000" w:themeColor="text1"/>
          <w:szCs w:val="28"/>
          <w:lang w:val="kk-KZ"/>
        </w:rPr>
        <w:t xml:space="preserve"> и их основные виды деятельности</w:t>
      </w:r>
      <w:r w:rsidRPr="00497944">
        <w:rPr>
          <w:color w:val="000000" w:themeColor="text1"/>
          <w:szCs w:val="28"/>
          <w:lang w:val="kk-KZ"/>
        </w:rPr>
        <w:t>.</w:t>
      </w:r>
    </w:p>
    <w:p w:rsidR="00795239" w:rsidRPr="00564300" w:rsidRDefault="00795239" w:rsidP="00795239">
      <w:pPr>
        <w:tabs>
          <w:tab w:val="left" w:pos="284"/>
        </w:tabs>
        <w:jc w:val="both"/>
        <w:rPr>
          <w:color w:val="000000" w:themeColor="text1"/>
          <w:szCs w:val="28"/>
        </w:rPr>
      </w:pPr>
      <w:r w:rsidRPr="00564300">
        <w:rPr>
          <w:color w:val="000000" w:themeColor="text1"/>
          <w:szCs w:val="28"/>
          <w:lang w:val="kk-KZ"/>
        </w:rPr>
        <w:t xml:space="preserve"> </w:t>
      </w:r>
    </w:p>
    <w:p w:rsidR="00795239" w:rsidRPr="00402BF5" w:rsidRDefault="00795239" w:rsidP="00795239">
      <w:pPr>
        <w:pStyle w:val="a7"/>
        <w:tabs>
          <w:tab w:val="left" w:pos="284"/>
        </w:tabs>
        <w:jc w:val="both"/>
        <w:rPr>
          <w:b/>
          <w:color w:val="000000" w:themeColor="text1"/>
          <w:szCs w:val="28"/>
        </w:rPr>
      </w:pPr>
    </w:p>
    <w:p w:rsidR="00795239" w:rsidRDefault="00795239" w:rsidP="00795239">
      <w:pPr>
        <w:pStyle w:val="a7"/>
        <w:tabs>
          <w:tab w:val="left" w:pos="0"/>
        </w:tabs>
        <w:ind w:left="0"/>
        <w:jc w:val="center"/>
        <w:rPr>
          <w:b/>
          <w:color w:val="000000" w:themeColor="text1"/>
          <w:szCs w:val="28"/>
        </w:rPr>
      </w:pPr>
      <w:r w:rsidRPr="00402BF5">
        <w:rPr>
          <w:b/>
          <w:color w:val="000000" w:themeColor="text1"/>
          <w:szCs w:val="28"/>
        </w:rPr>
        <w:t>Содержание занятия</w:t>
      </w:r>
    </w:p>
    <w:p w:rsidR="008D3ADD" w:rsidRDefault="008D3ADD" w:rsidP="00795239">
      <w:pPr>
        <w:pStyle w:val="a7"/>
        <w:tabs>
          <w:tab w:val="left" w:pos="0"/>
        </w:tabs>
        <w:ind w:left="0"/>
        <w:jc w:val="center"/>
        <w:rPr>
          <w:b/>
          <w:color w:val="000000" w:themeColor="text1"/>
          <w:szCs w:val="28"/>
        </w:rPr>
      </w:pPr>
    </w:p>
    <w:p w:rsidR="00B46F27" w:rsidRDefault="009D325B" w:rsidP="00B46F27">
      <w:pPr>
        <w:ind w:firstLine="708"/>
        <w:jc w:val="both"/>
        <w:rPr>
          <w:color w:val="000000" w:themeColor="text1"/>
          <w:szCs w:val="28"/>
        </w:rPr>
      </w:pPr>
      <w:proofErr w:type="gramStart"/>
      <w:r w:rsidRPr="00A812BB">
        <w:rPr>
          <w:rStyle w:val="aa"/>
          <w:b w:val="0"/>
          <w:color w:val="000000" w:themeColor="text1"/>
          <w:szCs w:val="28"/>
          <w:shd w:val="clear" w:color="auto" w:fill="FFFFFF"/>
        </w:rPr>
        <w:t>Государственные научные метрологические центры</w:t>
      </w:r>
      <w:r w:rsidRPr="00A812BB">
        <w:rPr>
          <w:rStyle w:val="apple-converted-space"/>
          <w:color w:val="000000" w:themeColor="text1"/>
          <w:szCs w:val="28"/>
          <w:shd w:val="clear" w:color="auto" w:fill="FFFFFF"/>
        </w:rPr>
        <w:t> </w:t>
      </w:r>
      <w:r w:rsidRPr="00A812BB">
        <w:rPr>
          <w:color w:val="000000" w:themeColor="text1"/>
          <w:szCs w:val="28"/>
          <w:shd w:val="clear" w:color="auto" w:fill="FFFFFF"/>
        </w:rPr>
        <w:t>(ГНМЦ) образуются из числа находящихся в ведении</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Комитета РК по стандартизации, метрологии и сертификации</w:t>
      </w:r>
      <w:r w:rsidR="00B46F27">
        <w:rPr>
          <w:color w:val="000000" w:themeColor="text1"/>
          <w:szCs w:val="28"/>
          <w:shd w:val="clear" w:color="auto" w:fill="FFFFFF"/>
        </w:rPr>
        <w:t xml:space="preserve"> (Комитет технического регулирования и метрологии РК)</w:t>
      </w:r>
      <w:r w:rsidRPr="00A812BB">
        <w:rPr>
          <w:color w:val="000000" w:themeColor="text1"/>
          <w:szCs w:val="28"/>
          <w:shd w:val="clear" w:color="auto" w:fill="FFFFFF"/>
        </w:rPr>
        <w:t xml:space="preserve"> предприятий и организаций или структурных</w:t>
      </w:r>
      <w:r w:rsidRPr="00A812BB">
        <w:rPr>
          <w:rStyle w:val="apple-converted-space"/>
          <w:color w:val="000000" w:themeColor="text1"/>
          <w:szCs w:val="28"/>
          <w:shd w:val="clear" w:color="auto" w:fill="FFFFFF"/>
        </w:rPr>
        <w:t> </w:t>
      </w:r>
      <w:r w:rsidR="006B1D79">
        <w:rPr>
          <w:color w:val="000000" w:themeColor="text1"/>
          <w:szCs w:val="28"/>
        </w:rPr>
        <w:t xml:space="preserve"> </w:t>
      </w:r>
      <w:r w:rsidRPr="00A812BB">
        <w:rPr>
          <w:color w:val="000000" w:themeColor="text1"/>
          <w:szCs w:val="28"/>
          <w:shd w:val="clear" w:color="auto" w:fill="FFFFFF"/>
        </w:rPr>
        <w:t>подразделений этих предприятий и организаций, выполняющих работы по созданию, совершенствованию, хранению и</w:t>
      </w:r>
      <w:r w:rsidRPr="00A812BB">
        <w:rPr>
          <w:rStyle w:val="apple-converted-space"/>
          <w:color w:val="000000" w:themeColor="text1"/>
          <w:szCs w:val="28"/>
          <w:shd w:val="clear" w:color="auto" w:fill="FFFFFF"/>
        </w:rPr>
        <w:t> </w:t>
      </w:r>
      <w:r w:rsidR="006B1D79">
        <w:rPr>
          <w:color w:val="000000" w:themeColor="text1"/>
          <w:szCs w:val="28"/>
        </w:rPr>
        <w:t xml:space="preserve"> </w:t>
      </w:r>
      <w:r w:rsidRPr="00A812BB">
        <w:rPr>
          <w:color w:val="000000" w:themeColor="text1"/>
          <w:szCs w:val="28"/>
          <w:shd w:val="clear" w:color="auto" w:fill="FFFFFF"/>
        </w:rPr>
        <w:t>применению государственных эталонов единиц величин, а также ведущих разработку нормативных документов по</w:t>
      </w:r>
      <w:r w:rsidRPr="00A812BB">
        <w:rPr>
          <w:rStyle w:val="apple-converted-space"/>
          <w:color w:val="000000" w:themeColor="text1"/>
          <w:szCs w:val="28"/>
          <w:shd w:val="clear" w:color="auto" w:fill="FFFFFF"/>
        </w:rPr>
        <w:t> </w:t>
      </w:r>
      <w:r w:rsidR="006B1D79">
        <w:rPr>
          <w:color w:val="000000" w:themeColor="text1"/>
          <w:szCs w:val="28"/>
        </w:rPr>
        <w:t xml:space="preserve"> </w:t>
      </w:r>
      <w:r w:rsidRPr="00A812BB">
        <w:rPr>
          <w:color w:val="000000" w:themeColor="text1"/>
          <w:szCs w:val="28"/>
          <w:shd w:val="clear" w:color="auto" w:fill="FFFFFF"/>
        </w:rPr>
        <w:t>обеспечению единства измерений и имеющих высококвалифицированные научные</w:t>
      </w:r>
      <w:proofErr w:type="gramEnd"/>
      <w:r w:rsidRPr="00A812BB">
        <w:rPr>
          <w:color w:val="000000" w:themeColor="text1"/>
          <w:szCs w:val="28"/>
          <w:shd w:val="clear" w:color="auto" w:fill="FFFFFF"/>
        </w:rPr>
        <w:t xml:space="preserve"> кадры.</w:t>
      </w:r>
    </w:p>
    <w:p w:rsidR="00B46F27" w:rsidRDefault="009D325B" w:rsidP="00B46F27">
      <w:pPr>
        <w:ind w:firstLine="708"/>
        <w:jc w:val="both"/>
        <w:rPr>
          <w:color w:val="000000" w:themeColor="text1"/>
          <w:szCs w:val="28"/>
        </w:rPr>
      </w:pPr>
      <w:r w:rsidRPr="00A812BB">
        <w:rPr>
          <w:color w:val="000000" w:themeColor="text1"/>
          <w:szCs w:val="28"/>
          <w:shd w:val="clear" w:color="auto" w:fill="FFFFFF"/>
        </w:rPr>
        <w:t>Присвоение конкретному предприятию, организации или структурному подразделению предприятия, организации статуса</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ГНМЦ не изменяет формы собственности и организационно-правовой формы, а означает отнесение их к</w:t>
      </w:r>
      <w:r w:rsidRPr="00A812BB">
        <w:rPr>
          <w:rStyle w:val="apple-converted-space"/>
          <w:color w:val="000000" w:themeColor="text1"/>
          <w:szCs w:val="28"/>
          <w:shd w:val="clear" w:color="auto" w:fill="FFFFFF"/>
        </w:rPr>
        <w:t> </w:t>
      </w:r>
      <w:r w:rsidR="00B46F27">
        <w:rPr>
          <w:color w:val="000000" w:themeColor="text1"/>
          <w:szCs w:val="28"/>
        </w:rPr>
        <w:t xml:space="preserve"> </w:t>
      </w:r>
      <w:r w:rsidRPr="00A812BB">
        <w:rPr>
          <w:color w:val="000000" w:themeColor="text1"/>
          <w:szCs w:val="28"/>
          <w:shd w:val="clear" w:color="auto" w:fill="FFFFFF"/>
        </w:rPr>
        <w:t>категории объектов, предполагающей особые формы государственной поддержки.</w:t>
      </w:r>
    </w:p>
    <w:p w:rsidR="00B46F27" w:rsidRDefault="009D325B" w:rsidP="00B46F27">
      <w:pPr>
        <w:ind w:firstLine="708"/>
        <w:jc w:val="both"/>
        <w:rPr>
          <w:color w:val="000000" w:themeColor="text1"/>
          <w:szCs w:val="28"/>
        </w:rPr>
      </w:pPr>
      <w:r w:rsidRPr="00A812BB">
        <w:rPr>
          <w:color w:val="000000" w:themeColor="text1"/>
          <w:szCs w:val="28"/>
          <w:shd w:val="clear" w:color="auto" w:fill="FFFFFF"/>
        </w:rPr>
        <w:t>Основными функциями ГНМЦ являются:</w:t>
      </w:r>
      <w:r w:rsidR="00B46F27">
        <w:rPr>
          <w:color w:val="000000" w:themeColor="text1"/>
          <w:szCs w:val="28"/>
        </w:rPr>
        <w:t xml:space="preserve"> </w:t>
      </w:r>
    </w:p>
    <w:p w:rsidR="00CE7330" w:rsidRDefault="00B46F27" w:rsidP="00CE7330">
      <w:pPr>
        <w:jc w:val="both"/>
        <w:rPr>
          <w:color w:val="000000" w:themeColor="text1"/>
          <w:szCs w:val="28"/>
        </w:rPr>
      </w:pPr>
      <w:r>
        <w:rPr>
          <w:color w:val="000000" w:themeColor="text1"/>
          <w:szCs w:val="28"/>
          <w:shd w:val="clear" w:color="auto" w:fill="FFFFFF"/>
        </w:rPr>
        <w:t xml:space="preserve">- </w:t>
      </w:r>
      <w:r w:rsidR="009D325B" w:rsidRPr="00A812BB">
        <w:rPr>
          <w:color w:val="000000" w:themeColor="text1"/>
          <w:szCs w:val="28"/>
          <w:shd w:val="clear" w:color="auto" w:fill="FFFFFF"/>
        </w:rPr>
        <w:t>создание, совершенствование, хранение и применение государственных эталонов единиц величин;</w:t>
      </w:r>
    </w:p>
    <w:p w:rsidR="00CE7330" w:rsidRDefault="00CE7330"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выполнение фундаментальных и прикладных научно-исследовательских и опытно-конструкторских работ в области</w:t>
      </w:r>
      <w:r w:rsidR="009D325B" w:rsidRPr="00A812BB">
        <w:rPr>
          <w:rStyle w:val="apple-converted-space"/>
          <w:color w:val="000000" w:themeColor="text1"/>
          <w:szCs w:val="28"/>
          <w:shd w:val="clear" w:color="auto" w:fill="FFFFFF"/>
        </w:rPr>
        <w:t> </w:t>
      </w:r>
      <w:r>
        <w:rPr>
          <w:color w:val="000000" w:themeColor="text1"/>
          <w:szCs w:val="28"/>
        </w:rPr>
        <w:t xml:space="preserve"> </w:t>
      </w:r>
      <w:r>
        <w:rPr>
          <w:color w:val="000000" w:themeColor="text1"/>
          <w:szCs w:val="28"/>
          <w:shd w:val="clear" w:color="auto" w:fill="FFFFFF"/>
        </w:rPr>
        <w:t xml:space="preserve">метрологии, в том числе по </w:t>
      </w:r>
      <w:r w:rsidR="009D325B" w:rsidRPr="00A812BB">
        <w:rPr>
          <w:color w:val="000000" w:themeColor="text1"/>
          <w:szCs w:val="28"/>
          <w:shd w:val="clear" w:color="auto" w:fill="FFFFFF"/>
        </w:rPr>
        <w:t>созданию уникальных опытно-эксп</w:t>
      </w:r>
      <w:r>
        <w:rPr>
          <w:color w:val="000000" w:themeColor="text1"/>
          <w:szCs w:val="28"/>
          <w:shd w:val="clear" w:color="auto" w:fill="FFFFFF"/>
        </w:rPr>
        <w:t xml:space="preserve">ериментальных установок, шкал и </w:t>
      </w:r>
      <w:r w:rsidR="009D325B" w:rsidRPr="00A812BB">
        <w:rPr>
          <w:color w:val="000000" w:themeColor="text1"/>
          <w:szCs w:val="28"/>
          <w:shd w:val="clear" w:color="auto" w:fill="FFFFFF"/>
        </w:rPr>
        <w:t>исходных мер для</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обеспечения единства измерений;</w:t>
      </w:r>
      <w:r>
        <w:rPr>
          <w:color w:val="000000" w:themeColor="text1"/>
          <w:szCs w:val="28"/>
        </w:rPr>
        <w:t xml:space="preserve"> </w:t>
      </w:r>
    </w:p>
    <w:p w:rsidR="00CE7330" w:rsidRDefault="00CE7330"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передача размеров единиц величин от государственных эталонов единиц величин исходным эталонам;</w:t>
      </w:r>
    </w:p>
    <w:p w:rsidR="00CE7330" w:rsidRDefault="00CE7330"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проведение государственных испытаний средств измерений;</w:t>
      </w:r>
      <w:r>
        <w:rPr>
          <w:color w:val="000000" w:themeColor="text1"/>
          <w:szCs w:val="28"/>
        </w:rPr>
        <w:t xml:space="preserve"> </w:t>
      </w:r>
    </w:p>
    <w:p w:rsidR="00CE7330" w:rsidRDefault="00CE7330"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разработка оборудования, нео</w:t>
      </w:r>
      <w:r>
        <w:rPr>
          <w:color w:val="000000" w:themeColor="text1"/>
          <w:szCs w:val="28"/>
          <w:shd w:val="clear" w:color="auto" w:fill="FFFFFF"/>
        </w:rPr>
        <w:t xml:space="preserve">бходимого для оснащения органов </w:t>
      </w:r>
      <w:r w:rsidR="009D325B" w:rsidRPr="00A812BB">
        <w:rPr>
          <w:color w:val="000000" w:themeColor="text1"/>
          <w:szCs w:val="28"/>
          <w:shd w:val="clear" w:color="auto" w:fill="FFFFFF"/>
        </w:rPr>
        <w:t>государственной метрологической службы;</w:t>
      </w:r>
      <w:r>
        <w:rPr>
          <w:color w:val="000000" w:themeColor="text1"/>
          <w:szCs w:val="28"/>
        </w:rPr>
        <w:t xml:space="preserve"> </w:t>
      </w:r>
    </w:p>
    <w:p w:rsidR="00480B59" w:rsidRDefault="00CE7330"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разработка и совершенствование научных, нормативных, организационных и экономических основ деятельности по</w:t>
      </w:r>
      <w:r w:rsidR="009D325B" w:rsidRPr="00A812BB">
        <w:rPr>
          <w:rStyle w:val="apple-converted-space"/>
          <w:color w:val="000000" w:themeColor="text1"/>
          <w:szCs w:val="28"/>
          <w:shd w:val="clear" w:color="auto" w:fill="FFFFFF"/>
        </w:rPr>
        <w:t> </w:t>
      </w:r>
      <w:r w:rsidR="00480B59">
        <w:rPr>
          <w:color w:val="000000" w:themeColor="text1"/>
          <w:szCs w:val="28"/>
        </w:rPr>
        <w:t xml:space="preserve"> </w:t>
      </w:r>
      <w:r w:rsidR="009D325B" w:rsidRPr="00A812BB">
        <w:rPr>
          <w:color w:val="000000" w:themeColor="text1"/>
          <w:szCs w:val="28"/>
          <w:shd w:val="clear" w:color="auto" w:fill="FFFFFF"/>
        </w:rPr>
        <w:t>обеспечению единства измерений в соответствии со специализацией;</w:t>
      </w:r>
      <w:r w:rsidR="00480B59">
        <w:rPr>
          <w:color w:val="000000" w:themeColor="text1"/>
          <w:szCs w:val="28"/>
        </w:rPr>
        <w:t xml:space="preserve"> </w:t>
      </w:r>
    </w:p>
    <w:p w:rsidR="00480B59" w:rsidRDefault="00480B59"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 xml:space="preserve">взаимодействие с метрологическими службами </w:t>
      </w:r>
      <w:r w:rsidR="007B415D">
        <w:rPr>
          <w:color w:val="000000" w:themeColor="text1"/>
          <w:szCs w:val="28"/>
          <w:shd w:val="clear" w:color="auto" w:fill="FFFFFF"/>
        </w:rPr>
        <w:t>территориальных</w:t>
      </w:r>
      <w:r w:rsidR="009D325B" w:rsidRPr="00A812BB">
        <w:rPr>
          <w:color w:val="000000" w:themeColor="text1"/>
          <w:szCs w:val="28"/>
          <w:shd w:val="clear" w:color="auto" w:fill="FFFFFF"/>
        </w:rPr>
        <w:t xml:space="preserve"> органов исполнительной власти, предприятий и организаций,</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являющихся юридическими лицами;</w:t>
      </w:r>
    </w:p>
    <w:p w:rsidR="00480B59" w:rsidRDefault="00480B59" w:rsidP="00CE7330">
      <w:pPr>
        <w:jc w:val="both"/>
        <w:rPr>
          <w:color w:val="000000" w:themeColor="text1"/>
          <w:szCs w:val="28"/>
        </w:rPr>
      </w:pPr>
      <w:r>
        <w:rPr>
          <w:color w:val="000000" w:themeColor="text1"/>
          <w:szCs w:val="28"/>
        </w:rPr>
        <w:lastRenderedPageBreak/>
        <w:t xml:space="preserve">- </w:t>
      </w:r>
      <w:r w:rsidR="009D325B" w:rsidRPr="00A812BB">
        <w:rPr>
          <w:color w:val="000000" w:themeColor="text1"/>
          <w:szCs w:val="28"/>
          <w:shd w:val="clear" w:color="auto" w:fill="FFFFFF"/>
        </w:rPr>
        <w:t>информационное обеспечение предприятий и организаций по вопросам единства измерений;</w:t>
      </w:r>
      <w:r>
        <w:rPr>
          <w:color w:val="000000" w:themeColor="text1"/>
          <w:szCs w:val="28"/>
        </w:rPr>
        <w:t xml:space="preserve"> </w:t>
      </w:r>
    </w:p>
    <w:p w:rsidR="00480B59" w:rsidRDefault="00480B59" w:rsidP="00CE7330">
      <w:pPr>
        <w:jc w:val="both"/>
        <w:rPr>
          <w:color w:val="000000" w:themeColor="text1"/>
          <w:szCs w:val="28"/>
        </w:rPr>
      </w:pPr>
      <w:proofErr w:type="gramStart"/>
      <w:r>
        <w:rPr>
          <w:color w:val="000000" w:themeColor="text1"/>
          <w:szCs w:val="28"/>
        </w:rPr>
        <w:t>-</w:t>
      </w:r>
      <w:r w:rsidR="009D325B" w:rsidRPr="00A812BB">
        <w:rPr>
          <w:color w:val="000000" w:themeColor="text1"/>
          <w:szCs w:val="28"/>
          <w:shd w:val="clear" w:color="auto" w:fill="FFFFFF"/>
        </w:rPr>
        <w:t>проведение работ, связанных с деятельностью государственной службы времени и частоты и определения параметров вращения</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Земли, государственной службы стандартных образ</w:t>
      </w:r>
      <w:r>
        <w:rPr>
          <w:color w:val="000000" w:themeColor="text1"/>
          <w:szCs w:val="28"/>
          <w:shd w:val="clear" w:color="auto" w:fill="FFFFFF"/>
        </w:rPr>
        <w:t xml:space="preserve">цов состава и свойств веществ и </w:t>
      </w:r>
      <w:r w:rsidR="009D325B" w:rsidRPr="00A812BB">
        <w:rPr>
          <w:color w:val="000000" w:themeColor="text1"/>
          <w:szCs w:val="28"/>
          <w:shd w:val="clear" w:color="auto" w:fill="FFFFFF"/>
        </w:rPr>
        <w:t>материалов, государственной службы</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стандартных справочных данных о физических константах и свойствах веществ и материалов;</w:t>
      </w:r>
      <w:r w:rsidR="009D325B" w:rsidRPr="00A812BB">
        <w:rPr>
          <w:color w:val="000000" w:themeColor="text1"/>
          <w:szCs w:val="28"/>
        </w:rPr>
        <w:br/>
      </w:r>
      <w:r w:rsidR="009D325B" w:rsidRPr="00A812BB">
        <w:rPr>
          <w:color w:val="000000" w:themeColor="text1"/>
          <w:szCs w:val="28"/>
          <w:shd w:val="clear" w:color="auto" w:fill="FFFFFF"/>
        </w:rPr>
        <w:t>проведение экспертизы разделов метрологического обеспечения федеральных и иных программ, а также содействие формированию</w:t>
      </w:r>
      <w:r w:rsidR="009D325B" w:rsidRPr="00A812BB">
        <w:rPr>
          <w:rStyle w:val="apple-converted-space"/>
          <w:color w:val="000000" w:themeColor="text1"/>
          <w:szCs w:val="28"/>
          <w:shd w:val="clear" w:color="auto" w:fill="FFFFFF"/>
        </w:rPr>
        <w:t> </w:t>
      </w:r>
      <w:r w:rsidR="009D325B" w:rsidRPr="00A812BB">
        <w:rPr>
          <w:color w:val="000000" w:themeColor="text1"/>
          <w:szCs w:val="28"/>
        </w:rPr>
        <w:br/>
      </w:r>
      <w:r w:rsidR="009D325B" w:rsidRPr="00A812BB">
        <w:rPr>
          <w:color w:val="000000" w:themeColor="text1"/>
          <w:szCs w:val="28"/>
          <w:shd w:val="clear" w:color="auto" w:fill="FFFFFF"/>
        </w:rPr>
        <w:t>этих разделов;</w:t>
      </w:r>
      <w:r>
        <w:rPr>
          <w:color w:val="000000" w:themeColor="text1"/>
          <w:szCs w:val="28"/>
        </w:rPr>
        <w:t xml:space="preserve"> </w:t>
      </w:r>
      <w:proofErr w:type="gramEnd"/>
    </w:p>
    <w:p w:rsidR="00480B59" w:rsidRDefault="00480B59"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проведение метрологической экспертизы и измерений по поручению органов суда, прокуратуры, арбитражного суда и</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федеральных органов исполнительной власти;</w:t>
      </w:r>
      <w:r>
        <w:rPr>
          <w:color w:val="000000" w:themeColor="text1"/>
          <w:szCs w:val="28"/>
        </w:rPr>
        <w:t xml:space="preserve"> </w:t>
      </w:r>
      <w:r w:rsidR="009D325B" w:rsidRPr="00A812BB">
        <w:rPr>
          <w:color w:val="000000" w:themeColor="text1"/>
          <w:szCs w:val="28"/>
          <w:shd w:val="clear" w:color="auto" w:fill="FFFFFF"/>
        </w:rPr>
        <w:t>подготовка и переподготовка высококвалифицированных кадров в области метрологии;</w:t>
      </w:r>
      <w:r>
        <w:rPr>
          <w:color w:val="000000" w:themeColor="text1"/>
          <w:szCs w:val="28"/>
        </w:rPr>
        <w:t xml:space="preserve"> </w:t>
      </w:r>
    </w:p>
    <w:p w:rsidR="00480B59" w:rsidRDefault="00480B59" w:rsidP="00CE7330">
      <w:pPr>
        <w:jc w:val="both"/>
        <w:rPr>
          <w:color w:val="000000" w:themeColor="text1"/>
          <w:szCs w:val="28"/>
        </w:rPr>
      </w:pPr>
      <w:r>
        <w:rPr>
          <w:color w:val="000000" w:themeColor="text1"/>
          <w:szCs w:val="28"/>
        </w:rPr>
        <w:t xml:space="preserve">- </w:t>
      </w:r>
      <w:r w:rsidR="009D325B" w:rsidRPr="00A812BB">
        <w:rPr>
          <w:color w:val="000000" w:themeColor="text1"/>
          <w:szCs w:val="28"/>
          <w:shd w:val="clear" w:color="auto" w:fill="FFFFFF"/>
        </w:rPr>
        <w:t>участие по поручению Комитета в сличении</w:t>
      </w:r>
      <w:r w:rsidR="009D325B" w:rsidRPr="00A812BB">
        <w:rPr>
          <w:rStyle w:val="apple-converted-space"/>
          <w:color w:val="000000" w:themeColor="text1"/>
          <w:szCs w:val="28"/>
          <w:shd w:val="clear" w:color="auto" w:fill="FFFFFF"/>
        </w:rPr>
        <w:t> </w:t>
      </w:r>
      <w:r>
        <w:rPr>
          <w:color w:val="000000" w:themeColor="text1"/>
          <w:szCs w:val="28"/>
        </w:rPr>
        <w:t xml:space="preserve"> </w:t>
      </w:r>
      <w:r w:rsidR="009D325B" w:rsidRPr="00A812BB">
        <w:rPr>
          <w:color w:val="000000" w:themeColor="text1"/>
          <w:szCs w:val="28"/>
          <w:shd w:val="clear" w:color="auto" w:fill="FFFFFF"/>
        </w:rPr>
        <w:t>государственных эталонов с национ</w:t>
      </w:r>
      <w:r>
        <w:rPr>
          <w:color w:val="000000" w:themeColor="text1"/>
          <w:szCs w:val="28"/>
          <w:shd w:val="clear" w:color="auto" w:fill="FFFFFF"/>
        </w:rPr>
        <w:t xml:space="preserve">альными эталонами других стран, </w:t>
      </w:r>
      <w:r w:rsidR="009D325B" w:rsidRPr="00A812BB">
        <w:rPr>
          <w:color w:val="000000" w:themeColor="text1"/>
          <w:szCs w:val="28"/>
          <w:shd w:val="clear" w:color="auto" w:fill="FFFFFF"/>
        </w:rPr>
        <w:t>разработке международных норм и правил.</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Обязательному государственному финансированию за счет средств, выделяемых из федерального бюджета, подлежат</w:t>
      </w:r>
      <w:r w:rsidRPr="00A812BB">
        <w:rPr>
          <w:rStyle w:val="apple-converted-space"/>
          <w:color w:val="000000" w:themeColor="text1"/>
          <w:szCs w:val="28"/>
          <w:shd w:val="clear" w:color="auto" w:fill="FFFFFF"/>
        </w:rPr>
        <w:t> </w:t>
      </w:r>
      <w:r w:rsidR="00480B59">
        <w:rPr>
          <w:color w:val="000000" w:themeColor="text1"/>
          <w:szCs w:val="28"/>
        </w:rPr>
        <w:t xml:space="preserve"> </w:t>
      </w:r>
      <w:proofErr w:type="gramStart"/>
      <w:r w:rsidRPr="00A812BB">
        <w:rPr>
          <w:color w:val="000000" w:themeColor="text1"/>
          <w:szCs w:val="28"/>
          <w:shd w:val="clear" w:color="auto" w:fill="FFFFFF"/>
        </w:rPr>
        <w:t>осуществляемые</w:t>
      </w:r>
      <w:proofErr w:type="gramEnd"/>
      <w:r w:rsidRPr="00A812BB">
        <w:rPr>
          <w:color w:val="000000" w:themeColor="text1"/>
          <w:szCs w:val="28"/>
          <w:shd w:val="clear" w:color="auto" w:fill="FFFFFF"/>
        </w:rPr>
        <w:t xml:space="preserve"> ГНМЦ:</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разработка, совершенствование, хранение и применение государственных эталонов единиц величин;</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фундаментальные исследования в области метрологии по утвержденным Комитетом планам;</w:t>
      </w:r>
      <w:r w:rsidRPr="00A812BB">
        <w:rPr>
          <w:rStyle w:val="apple-converted-space"/>
          <w:color w:val="000000" w:themeColor="text1"/>
          <w:szCs w:val="28"/>
          <w:shd w:val="clear" w:color="auto" w:fill="FFFFFF"/>
        </w:rPr>
        <w:t> </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работы, связанные с деятельностью государственной службы времени и частоты и определения параметров вращения Земли,</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государственной службы стандартных образцов состава и свойств веществ и материалов, государственной службы стандартных</w:t>
      </w:r>
      <w:r w:rsidRPr="00A812BB">
        <w:rPr>
          <w:rStyle w:val="apple-converted-space"/>
          <w:color w:val="000000" w:themeColor="text1"/>
          <w:szCs w:val="28"/>
          <w:shd w:val="clear" w:color="auto" w:fill="FFFFFF"/>
        </w:rPr>
        <w:t> </w:t>
      </w:r>
      <w:r w:rsidR="00480B59">
        <w:rPr>
          <w:color w:val="000000" w:themeColor="text1"/>
          <w:szCs w:val="28"/>
        </w:rPr>
        <w:t xml:space="preserve"> </w:t>
      </w:r>
      <w:r w:rsidRPr="00A812BB">
        <w:rPr>
          <w:color w:val="000000" w:themeColor="text1"/>
          <w:szCs w:val="28"/>
          <w:shd w:val="clear" w:color="auto" w:fill="FFFFFF"/>
        </w:rPr>
        <w:t>справочных данных о физических константах и свойствах веществ и материалов;</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разработка оборудования, необходимого для оснащения органов государственной метрологической службы;</w:t>
      </w:r>
    </w:p>
    <w:p w:rsidR="00480B59" w:rsidRDefault="009D325B" w:rsidP="00480B59">
      <w:pPr>
        <w:ind w:firstLine="708"/>
        <w:jc w:val="both"/>
        <w:rPr>
          <w:color w:val="000000" w:themeColor="text1"/>
          <w:szCs w:val="28"/>
        </w:rPr>
      </w:pPr>
      <w:r w:rsidRPr="00A812BB">
        <w:rPr>
          <w:color w:val="000000" w:themeColor="text1"/>
          <w:szCs w:val="28"/>
          <w:shd w:val="clear" w:color="auto" w:fill="FFFFFF"/>
        </w:rPr>
        <w:t>разработка утверждаемых Комитетом нормативных</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документов по обеспечению единства измерений.</w:t>
      </w:r>
    </w:p>
    <w:p w:rsidR="00BC4648" w:rsidRDefault="009D325B" w:rsidP="00480B59">
      <w:pPr>
        <w:ind w:firstLine="708"/>
        <w:jc w:val="both"/>
        <w:rPr>
          <w:color w:val="000000" w:themeColor="text1"/>
          <w:szCs w:val="28"/>
        </w:rPr>
      </w:pPr>
      <w:r w:rsidRPr="00A812BB">
        <w:rPr>
          <w:color w:val="000000" w:themeColor="text1"/>
          <w:szCs w:val="28"/>
          <w:shd w:val="clear" w:color="auto" w:fill="FFFFFF"/>
        </w:rPr>
        <w:t>Метрологические работы (услуги), выполняемые ГНМЦ для юридических и физических лиц (испытания для последующего</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утверждения типа средств измерений, поверка, сертификация и калибровка средств измерений, аттестация методик выполнения</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измерений, экспертиза нормативных документов, аккредитация метрологических служб и лабораторий, другие услуги), оплачиваются</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заинтересованными лицами в соответствии с условиями заключаемых договоров.</w:t>
      </w:r>
    </w:p>
    <w:p w:rsidR="00603CE0" w:rsidRPr="00B46F27" w:rsidRDefault="00290E69" w:rsidP="00480B59">
      <w:pPr>
        <w:ind w:firstLine="708"/>
        <w:jc w:val="both"/>
        <w:rPr>
          <w:color w:val="000000" w:themeColor="text1"/>
          <w:szCs w:val="28"/>
        </w:rPr>
      </w:pPr>
      <w:r w:rsidRPr="00A812BB">
        <w:rPr>
          <w:color w:val="000000" w:themeColor="text1"/>
          <w:szCs w:val="28"/>
          <w:shd w:val="clear" w:color="auto" w:fill="FFFFFF"/>
        </w:rPr>
        <w:t xml:space="preserve">Комитет </w:t>
      </w:r>
      <w:r w:rsidR="009D325B" w:rsidRPr="00A812BB">
        <w:rPr>
          <w:color w:val="000000" w:themeColor="text1"/>
          <w:szCs w:val="28"/>
          <w:shd w:val="clear" w:color="auto" w:fill="FFFFFF"/>
        </w:rPr>
        <w:t xml:space="preserve"> осуществляет </w:t>
      </w:r>
      <w:proofErr w:type="gramStart"/>
      <w:r w:rsidR="009D325B" w:rsidRPr="00A812BB">
        <w:rPr>
          <w:color w:val="000000" w:themeColor="text1"/>
          <w:szCs w:val="28"/>
          <w:shd w:val="clear" w:color="auto" w:fill="FFFFFF"/>
        </w:rPr>
        <w:t>контроль за</w:t>
      </w:r>
      <w:proofErr w:type="gramEnd"/>
      <w:r w:rsidR="009D325B" w:rsidRPr="00A812BB">
        <w:rPr>
          <w:color w:val="000000" w:themeColor="text1"/>
          <w:szCs w:val="28"/>
          <w:shd w:val="clear" w:color="auto" w:fill="FFFFFF"/>
        </w:rPr>
        <w:t xml:space="preserve"> ежегодным</w:t>
      </w:r>
      <w:r w:rsidR="009D325B" w:rsidRPr="00A812BB">
        <w:rPr>
          <w:rStyle w:val="apple-converted-space"/>
          <w:color w:val="000000" w:themeColor="text1"/>
          <w:szCs w:val="28"/>
          <w:shd w:val="clear" w:color="auto" w:fill="FFFFFF"/>
        </w:rPr>
        <w:t> </w:t>
      </w:r>
      <w:r w:rsidR="00BC4648">
        <w:rPr>
          <w:color w:val="000000" w:themeColor="text1"/>
          <w:szCs w:val="28"/>
        </w:rPr>
        <w:t xml:space="preserve"> </w:t>
      </w:r>
      <w:r w:rsidR="009D325B" w:rsidRPr="00A812BB">
        <w:rPr>
          <w:color w:val="000000" w:themeColor="text1"/>
          <w:szCs w:val="28"/>
          <w:shd w:val="clear" w:color="auto" w:fill="FFFFFF"/>
        </w:rPr>
        <w:t>расходованием бюджетных средств, выделяемых ГНМЦ, а также с участием заинтересованных министерств, ведомств и научных</w:t>
      </w:r>
      <w:r w:rsidR="009D325B" w:rsidRPr="00A812BB">
        <w:rPr>
          <w:rStyle w:val="apple-converted-space"/>
          <w:color w:val="000000" w:themeColor="text1"/>
          <w:szCs w:val="28"/>
          <w:shd w:val="clear" w:color="auto" w:fill="FFFFFF"/>
        </w:rPr>
        <w:t> </w:t>
      </w:r>
      <w:r w:rsidR="009D325B" w:rsidRPr="00A812BB">
        <w:rPr>
          <w:color w:val="000000" w:themeColor="text1"/>
          <w:szCs w:val="28"/>
        </w:rPr>
        <w:br/>
      </w:r>
      <w:r w:rsidR="009D325B" w:rsidRPr="00A812BB">
        <w:rPr>
          <w:color w:val="000000" w:themeColor="text1"/>
          <w:szCs w:val="28"/>
          <w:shd w:val="clear" w:color="auto" w:fill="FFFFFF"/>
        </w:rPr>
        <w:lastRenderedPageBreak/>
        <w:t>общественных организаций производит один раз в два года оценку эффективности научно-технической деятельности ГНМЦ.</w:t>
      </w:r>
    </w:p>
    <w:p w:rsidR="00290E69" w:rsidRPr="00A57C26" w:rsidRDefault="00290E69" w:rsidP="00CF76EE">
      <w:pPr>
        <w:pStyle w:val="a7"/>
        <w:jc w:val="both"/>
        <w:rPr>
          <w:rStyle w:val="aa"/>
          <w:color w:val="000000" w:themeColor="text1"/>
          <w:sz w:val="24"/>
          <w:szCs w:val="24"/>
          <w:shd w:val="clear" w:color="auto" w:fill="FFFFFF"/>
        </w:rPr>
      </w:pPr>
    </w:p>
    <w:p w:rsidR="00BC4648" w:rsidRDefault="00BC4648" w:rsidP="00CF76EE">
      <w:pPr>
        <w:tabs>
          <w:tab w:val="left" w:pos="284"/>
        </w:tabs>
        <w:jc w:val="both"/>
        <w:rPr>
          <w:b/>
          <w:color w:val="000000" w:themeColor="text1"/>
          <w:sz w:val="24"/>
          <w:szCs w:val="24"/>
        </w:rPr>
      </w:pPr>
    </w:p>
    <w:p w:rsidR="008D3ADD" w:rsidRDefault="008D3ADD" w:rsidP="008D3ADD">
      <w:pPr>
        <w:jc w:val="center"/>
        <w:rPr>
          <w:b/>
          <w:szCs w:val="28"/>
          <w:lang w:val="kk-KZ"/>
        </w:rPr>
      </w:pPr>
      <w:r>
        <w:rPr>
          <w:b/>
          <w:szCs w:val="28"/>
          <w:lang w:val="kk-KZ"/>
        </w:rPr>
        <w:t>Задания к практическому занятию</w:t>
      </w:r>
    </w:p>
    <w:p w:rsidR="00BC4648" w:rsidRDefault="00BC4648" w:rsidP="00CF76EE">
      <w:pPr>
        <w:tabs>
          <w:tab w:val="left" w:pos="284"/>
        </w:tabs>
        <w:jc w:val="both"/>
        <w:rPr>
          <w:b/>
          <w:color w:val="000000" w:themeColor="text1"/>
          <w:sz w:val="24"/>
          <w:szCs w:val="24"/>
        </w:rPr>
      </w:pPr>
    </w:p>
    <w:p w:rsidR="008D3ADD" w:rsidRDefault="008D3ADD" w:rsidP="00CF76EE">
      <w:pPr>
        <w:tabs>
          <w:tab w:val="left" w:pos="284"/>
        </w:tabs>
        <w:jc w:val="both"/>
        <w:rPr>
          <w:color w:val="000000" w:themeColor="text1"/>
          <w:szCs w:val="28"/>
          <w:shd w:val="clear" w:color="auto" w:fill="FFFFFF"/>
        </w:rPr>
      </w:pPr>
      <w:r w:rsidRPr="008D3ADD">
        <w:rPr>
          <w:color w:val="000000" w:themeColor="text1"/>
          <w:szCs w:val="28"/>
        </w:rPr>
        <w:t xml:space="preserve">1. </w:t>
      </w:r>
      <w:r>
        <w:rPr>
          <w:color w:val="000000" w:themeColor="text1"/>
          <w:szCs w:val="28"/>
        </w:rPr>
        <w:t xml:space="preserve">Опишите </w:t>
      </w:r>
      <w:r>
        <w:rPr>
          <w:color w:val="000000" w:themeColor="text1"/>
          <w:szCs w:val="28"/>
          <w:shd w:val="clear" w:color="auto" w:fill="FFFFFF"/>
        </w:rPr>
        <w:t>о</w:t>
      </w:r>
      <w:r w:rsidRPr="00A812BB">
        <w:rPr>
          <w:color w:val="000000" w:themeColor="text1"/>
          <w:szCs w:val="28"/>
          <w:shd w:val="clear" w:color="auto" w:fill="FFFFFF"/>
        </w:rPr>
        <w:t>сновны</w:t>
      </w:r>
      <w:r>
        <w:rPr>
          <w:color w:val="000000" w:themeColor="text1"/>
          <w:szCs w:val="28"/>
          <w:shd w:val="clear" w:color="auto" w:fill="FFFFFF"/>
        </w:rPr>
        <w:t>е</w:t>
      </w:r>
      <w:r w:rsidRPr="00A812BB">
        <w:rPr>
          <w:color w:val="000000" w:themeColor="text1"/>
          <w:szCs w:val="28"/>
          <w:shd w:val="clear" w:color="auto" w:fill="FFFFFF"/>
        </w:rPr>
        <w:t xml:space="preserve"> функци</w:t>
      </w:r>
      <w:r>
        <w:rPr>
          <w:color w:val="000000" w:themeColor="text1"/>
          <w:szCs w:val="28"/>
          <w:shd w:val="clear" w:color="auto" w:fill="FFFFFF"/>
        </w:rPr>
        <w:t>и</w:t>
      </w:r>
      <w:r w:rsidRPr="00A812BB">
        <w:rPr>
          <w:color w:val="000000" w:themeColor="text1"/>
          <w:szCs w:val="28"/>
          <w:shd w:val="clear" w:color="auto" w:fill="FFFFFF"/>
        </w:rPr>
        <w:t xml:space="preserve"> ГНМЦ</w:t>
      </w:r>
      <w:r>
        <w:rPr>
          <w:color w:val="000000" w:themeColor="text1"/>
          <w:szCs w:val="28"/>
          <w:shd w:val="clear" w:color="auto" w:fill="FFFFFF"/>
        </w:rPr>
        <w:t>. На основании НД дайте подробную характеристику деятельности по созданию, совершенствованию, хранению и применению</w:t>
      </w:r>
      <w:r w:rsidRPr="00A812BB">
        <w:rPr>
          <w:color w:val="000000" w:themeColor="text1"/>
          <w:szCs w:val="28"/>
          <w:shd w:val="clear" w:color="auto" w:fill="FFFFFF"/>
        </w:rPr>
        <w:t xml:space="preserve"> государственных эталонов единиц величин</w:t>
      </w:r>
      <w:r>
        <w:rPr>
          <w:color w:val="000000" w:themeColor="text1"/>
          <w:szCs w:val="28"/>
          <w:shd w:val="clear" w:color="auto" w:fill="FFFFFF"/>
        </w:rPr>
        <w:t>. Результаты представьте в виде отчета.</w:t>
      </w:r>
    </w:p>
    <w:p w:rsidR="008D3ADD" w:rsidRDefault="008D3ADD" w:rsidP="00CF76EE">
      <w:pPr>
        <w:tabs>
          <w:tab w:val="left" w:pos="284"/>
        </w:tabs>
        <w:jc w:val="both"/>
        <w:rPr>
          <w:color w:val="000000" w:themeColor="text1"/>
          <w:szCs w:val="28"/>
          <w:shd w:val="clear" w:color="auto" w:fill="FFFFFF"/>
        </w:rPr>
      </w:pPr>
      <w:r>
        <w:rPr>
          <w:color w:val="000000" w:themeColor="text1"/>
          <w:szCs w:val="28"/>
          <w:shd w:val="clear" w:color="auto" w:fill="FFFFFF"/>
        </w:rPr>
        <w:t xml:space="preserve">2. На основании НД дайте подробную характеристику деятельности </w:t>
      </w:r>
      <w:r w:rsidRPr="00A812BB">
        <w:rPr>
          <w:color w:val="000000" w:themeColor="text1"/>
          <w:szCs w:val="28"/>
          <w:shd w:val="clear" w:color="auto" w:fill="FFFFFF"/>
        </w:rPr>
        <w:t>ГНМЦ</w:t>
      </w:r>
      <w:r>
        <w:rPr>
          <w:color w:val="000000" w:themeColor="text1"/>
          <w:szCs w:val="28"/>
          <w:shd w:val="clear" w:color="auto" w:fill="FFFFFF"/>
        </w:rPr>
        <w:t xml:space="preserve"> по</w:t>
      </w:r>
      <w:r w:rsidRPr="008D3ADD">
        <w:rPr>
          <w:color w:val="000000" w:themeColor="text1"/>
          <w:szCs w:val="28"/>
          <w:shd w:val="clear" w:color="auto" w:fill="FFFFFF"/>
        </w:rPr>
        <w:t xml:space="preserve"> </w:t>
      </w:r>
      <w:r>
        <w:rPr>
          <w:color w:val="000000" w:themeColor="text1"/>
          <w:szCs w:val="28"/>
          <w:shd w:val="clear" w:color="auto" w:fill="FFFFFF"/>
        </w:rPr>
        <w:t>передаче</w:t>
      </w:r>
      <w:r w:rsidRPr="00A812BB">
        <w:rPr>
          <w:color w:val="000000" w:themeColor="text1"/>
          <w:szCs w:val="28"/>
          <w:shd w:val="clear" w:color="auto" w:fill="FFFFFF"/>
        </w:rPr>
        <w:t xml:space="preserve"> размеров единиц величин от государственных эталонов единиц величин исходным эталонам</w:t>
      </w:r>
      <w:r>
        <w:rPr>
          <w:color w:val="000000" w:themeColor="text1"/>
          <w:szCs w:val="28"/>
          <w:shd w:val="clear" w:color="auto" w:fill="FFFFFF"/>
        </w:rPr>
        <w:t>.</w:t>
      </w:r>
    </w:p>
    <w:p w:rsidR="008D3ADD" w:rsidRDefault="008D3ADD" w:rsidP="00CF76EE">
      <w:pPr>
        <w:tabs>
          <w:tab w:val="left" w:pos="284"/>
        </w:tabs>
        <w:jc w:val="both"/>
        <w:rPr>
          <w:color w:val="000000" w:themeColor="text1"/>
          <w:szCs w:val="28"/>
          <w:shd w:val="clear" w:color="auto" w:fill="FFFFFF"/>
        </w:rPr>
      </w:pPr>
      <w:r>
        <w:rPr>
          <w:color w:val="000000" w:themeColor="text1"/>
          <w:szCs w:val="28"/>
          <w:shd w:val="clear" w:color="auto" w:fill="FFFFFF"/>
        </w:rPr>
        <w:t xml:space="preserve">3. На основании НД дайте подробную характеристику деятельности </w:t>
      </w:r>
      <w:r w:rsidRPr="00A812BB">
        <w:rPr>
          <w:color w:val="000000" w:themeColor="text1"/>
          <w:szCs w:val="28"/>
          <w:shd w:val="clear" w:color="auto" w:fill="FFFFFF"/>
        </w:rPr>
        <w:t>ГНМЦ</w:t>
      </w:r>
      <w:r>
        <w:rPr>
          <w:color w:val="000000" w:themeColor="text1"/>
          <w:szCs w:val="28"/>
          <w:shd w:val="clear" w:color="auto" w:fill="FFFFFF"/>
        </w:rPr>
        <w:t xml:space="preserve"> по</w:t>
      </w:r>
      <w:r w:rsidR="007B415D" w:rsidRPr="007B415D">
        <w:rPr>
          <w:color w:val="000000" w:themeColor="text1"/>
          <w:szCs w:val="28"/>
          <w:shd w:val="clear" w:color="auto" w:fill="FFFFFF"/>
        </w:rPr>
        <w:t xml:space="preserve"> </w:t>
      </w:r>
      <w:r w:rsidR="007B415D">
        <w:rPr>
          <w:color w:val="000000" w:themeColor="text1"/>
          <w:szCs w:val="28"/>
          <w:shd w:val="clear" w:color="auto" w:fill="FFFFFF"/>
        </w:rPr>
        <w:t>информационному обеспечению</w:t>
      </w:r>
      <w:r w:rsidR="007B415D" w:rsidRPr="00A812BB">
        <w:rPr>
          <w:color w:val="000000" w:themeColor="text1"/>
          <w:szCs w:val="28"/>
          <w:shd w:val="clear" w:color="auto" w:fill="FFFFFF"/>
        </w:rPr>
        <w:t xml:space="preserve"> предприятий и организаций по вопросам единства измерений</w:t>
      </w:r>
      <w:r w:rsidR="007B415D">
        <w:rPr>
          <w:color w:val="000000" w:themeColor="text1"/>
          <w:szCs w:val="28"/>
          <w:shd w:val="clear" w:color="auto" w:fill="FFFFFF"/>
        </w:rPr>
        <w:t>.</w:t>
      </w:r>
    </w:p>
    <w:p w:rsidR="007B415D" w:rsidRDefault="007B415D" w:rsidP="00CF76EE">
      <w:pPr>
        <w:tabs>
          <w:tab w:val="left" w:pos="284"/>
        </w:tabs>
        <w:jc w:val="both"/>
        <w:rPr>
          <w:color w:val="000000" w:themeColor="text1"/>
          <w:szCs w:val="28"/>
          <w:shd w:val="clear" w:color="auto" w:fill="FFFFFF"/>
        </w:rPr>
      </w:pPr>
      <w:r>
        <w:rPr>
          <w:color w:val="000000" w:themeColor="text1"/>
          <w:szCs w:val="28"/>
          <w:shd w:val="clear" w:color="auto" w:fill="FFFFFF"/>
        </w:rPr>
        <w:t xml:space="preserve">4. На основании НД дайте подробную характеристику деятельности </w:t>
      </w:r>
      <w:r w:rsidRPr="00A812BB">
        <w:rPr>
          <w:color w:val="000000" w:themeColor="text1"/>
          <w:szCs w:val="28"/>
          <w:shd w:val="clear" w:color="auto" w:fill="FFFFFF"/>
        </w:rPr>
        <w:t>ГНМЦ</w:t>
      </w:r>
      <w:r>
        <w:rPr>
          <w:color w:val="000000" w:themeColor="text1"/>
          <w:szCs w:val="28"/>
          <w:shd w:val="clear" w:color="auto" w:fill="FFFFFF"/>
        </w:rPr>
        <w:t xml:space="preserve"> по</w:t>
      </w:r>
      <w:r w:rsidRPr="00A812BB">
        <w:rPr>
          <w:color w:val="000000" w:themeColor="text1"/>
          <w:szCs w:val="28"/>
          <w:shd w:val="clear" w:color="auto" w:fill="FFFFFF"/>
        </w:rPr>
        <w:t xml:space="preserve"> сличени</w:t>
      </w:r>
      <w:r>
        <w:rPr>
          <w:color w:val="000000" w:themeColor="text1"/>
          <w:szCs w:val="28"/>
          <w:shd w:val="clear" w:color="auto" w:fill="FFFFFF"/>
        </w:rPr>
        <w:t>ю</w:t>
      </w:r>
      <w:r w:rsidRPr="00A812BB">
        <w:rPr>
          <w:rStyle w:val="apple-converted-space"/>
          <w:color w:val="000000" w:themeColor="text1"/>
          <w:szCs w:val="28"/>
          <w:shd w:val="clear" w:color="auto" w:fill="FFFFFF"/>
        </w:rPr>
        <w:t> </w:t>
      </w:r>
      <w:r>
        <w:rPr>
          <w:color w:val="000000" w:themeColor="text1"/>
          <w:szCs w:val="28"/>
        </w:rPr>
        <w:t xml:space="preserve"> </w:t>
      </w:r>
      <w:r w:rsidRPr="00A812BB">
        <w:rPr>
          <w:color w:val="000000" w:themeColor="text1"/>
          <w:szCs w:val="28"/>
          <w:shd w:val="clear" w:color="auto" w:fill="FFFFFF"/>
        </w:rPr>
        <w:t>государственных эталонов с национ</w:t>
      </w:r>
      <w:r>
        <w:rPr>
          <w:color w:val="000000" w:themeColor="text1"/>
          <w:szCs w:val="28"/>
          <w:shd w:val="clear" w:color="auto" w:fill="FFFFFF"/>
        </w:rPr>
        <w:t xml:space="preserve">альными эталонами других стран, </w:t>
      </w:r>
      <w:r w:rsidRPr="00A812BB">
        <w:rPr>
          <w:color w:val="000000" w:themeColor="text1"/>
          <w:szCs w:val="28"/>
          <w:shd w:val="clear" w:color="auto" w:fill="FFFFFF"/>
        </w:rPr>
        <w:t>разработке международных норм и правил</w:t>
      </w:r>
      <w:r>
        <w:rPr>
          <w:color w:val="000000" w:themeColor="text1"/>
          <w:szCs w:val="28"/>
          <w:shd w:val="clear" w:color="auto" w:fill="FFFFFF"/>
        </w:rPr>
        <w:t>.</w:t>
      </w:r>
    </w:p>
    <w:p w:rsidR="007B415D" w:rsidRPr="008D3ADD" w:rsidRDefault="007B415D" w:rsidP="00CF76EE">
      <w:pPr>
        <w:tabs>
          <w:tab w:val="left" w:pos="284"/>
        </w:tabs>
        <w:jc w:val="both"/>
        <w:rPr>
          <w:color w:val="000000" w:themeColor="text1"/>
          <w:szCs w:val="28"/>
        </w:rPr>
      </w:pPr>
      <w:r>
        <w:rPr>
          <w:color w:val="000000" w:themeColor="text1"/>
          <w:szCs w:val="28"/>
          <w:shd w:val="clear" w:color="auto" w:fill="FFFFFF"/>
        </w:rPr>
        <w:t xml:space="preserve">5. На основании НД дайте подробную характеристику деятельности </w:t>
      </w:r>
      <w:r w:rsidRPr="00A812BB">
        <w:rPr>
          <w:color w:val="000000" w:themeColor="text1"/>
          <w:szCs w:val="28"/>
          <w:shd w:val="clear" w:color="auto" w:fill="FFFFFF"/>
        </w:rPr>
        <w:t>ГНМЦ</w:t>
      </w:r>
      <w:r>
        <w:rPr>
          <w:color w:val="000000" w:themeColor="text1"/>
          <w:szCs w:val="28"/>
          <w:shd w:val="clear" w:color="auto" w:fill="FFFFFF"/>
        </w:rPr>
        <w:t xml:space="preserve"> по </w:t>
      </w:r>
      <w:r w:rsidRPr="00A812BB">
        <w:rPr>
          <w:color w:val="000000" w:themeColor="text1"/>
          <w:szCs w:val="28"/>
          <w:shd w:val="clear" w:color="auto" w:fill="FFFFFF"/>
        </w:rPr>
        <w:t>проведени</w:t>
      </w:r>
      <w:r>
        <w:rPr>
          <w:color w:val="000000" w:themeColor="text1"/>
          <w:szCs w:val="28"/>
          <w:shd w:val="clear" w:color="auto" w:fill="FFFFFF"/>
        </w:rPr>
        <w:t>ю</w:t>
      </w:r>
      <w:r w:rsidRPr="00A812BB">
        <w:rPr>
          <w:color w:val="000000" w:themeColor="text1"/>
          <w:szCs w:val="28"/>
          <w:shd w:val="clear" w:color="auto" w:fill="FFFFFF"/>
        </w:rPr>
        <w:t xml:space="preserve"> работ, связанных с деятельностью государственной службы времени и частоты и определения параметров вращения</w:t>
      </w:r>
      <w:r w:rsidRPr="00A812BB">
        <w:rPr>
          <w:rStyle w:val="apple-converted-space"/>
          <w:color w:val="000000" w:themeColor="text1"/>
          <w:szCs w:val="28"/>
          <w:shd w:val="clear" w:color="auto" w:fill="FFFFFF"/>
        </w:rPr>
        <w:t> </w:t>
      </w:r>
      <w:r>
        <w:rPr>
          <w:color w:val="000000" w:themeColor="text1"/>
          <w:szCs w:val="28"/>
        </w:rPr>
        <w:t xml:space="preserve"> </w:t>
      </w:r>
      <w:r w:rsidRPr="00A812BB">
        <w:rPr>
          <w:color w:val="000000" w:themeColor="text1"/>
          <w:szCs w:val="28"/>
          <w:shd w:val="clear" w:color="auto" w:fill="FFFFFF"/>
        </w:rPr>
        <w:t>Земли, государственной службы стандартных образ</w:t>
      </w:r>
      <w:r>
        <w:rPr>
          <w:color w:val="000000" w:themeColor="text1"/>
          <w:szCs w:val="28"/>
          <w:shd w:val="clear" w:color="auto" w:fill="FFFFFF"/>
        </w:rPr>
        <w:t xml:space="preserve">цов состава и свойств веществ и </w:t>
      </w:r>
      <w:r w:rsidRPr="00A812BB">
        <w:rPr>
          <w:color w:val="000000" w:themeColor="text1"/>
          <w:szCs w:val="28"/>
          <w:shd w:val="clear" w:color="auto" w:fill="FFFFFF"/>
        </w:rPr>
        <w:t>материалов, государственной службы</w:t>
      </w:r>
      <w:r w:rsidRPr="00A812BB">
        <w:rPr>
          <w:rStyle w:val="apple-converted-space"/>
          <w:color w:val="000000" w:themeColor="text1"/>
          <w:szCs w:val="28"/>
          <w:shd w:val="clear" w:color="auto" w:fill="FFFFFF"/>
        </w:rPr>
        <w:t> </w:t>
      </w:r>
      <w:r>
        <w:rPr>
          <w:color w:val="000000" w:themeColor="text1"/>
          <w:szCs w:val="28"/>
        </w:rPr>
        <w:t xml:space="preserve"> </w:t>
      </w:r>
      <w:r w:rsidRPr="00A812BB">
        <w:rPr>
          <w:color w:val="000000" w:themeColor="text1"/>
          <w:szCs w:val="28"/>
          <w:shd w:val="clear" w:color="auto" w:fill="FFFFFF"/>
        </w:rPr>
        <w:t>стандартных справочных данных о физических константах и свойствах веществ и материалов</w:t>
      </w:r>
    </w:p>
    <w:p w:rsidR="00BC4648" w:rsidRDefault="00BC4648" w:rsidP="00CF76EE">
      <w:pPr>
        <w:tabs>
          <w:tab w:val="left" w:pos="284"/>
        </w:tabs>
        <w:jc w:val="both"/>
        <w:rPr>
          <w:b/>
          <w:color w:val="000000" w:themeColor="text1"/>
          <w:sz w:val="24"/>
          <w:szCs w:val="24"/>
        </w:rPr>
      </w:pPr>
    </w:p>
    <w:p w:rsidR="00BC4648" w:rsidRDefault="00BC4648" w:rsidP="00CF76EE">
      <w:pPr>
        <w:tabs>
          <w:tab w:val="left" w:pos="284"/>
        </w:tabs>
        <w:jc w:val="both"/>
        <w:rPr>
          <w:b/>
          <w:color w:val="000000" w:themeColor="text1"/>
          <w:sz w:val="24"/>
          <w:szCs w:val="24"/>
        </w:rPr>
      </w:pPr>
    </w:p>
    <w:p w:rsidR="00ED4C54" w:rsidRPr="00AE7E7B" w:rsidRDefault="00ED4C54" w:rsidP="00ED4C54">
      <w:pPr>
        <w:shd w:val="clear" w:color="auto" w:fill="FFFFFF"/>
        <w:jc w:val="center"/>
        <w:rPr>
          <w:b/>
          <w:szCs w:val="28"/>
        </w:rPr>
      </w:pPr>
      <w:r w:rsidRPr="00AE7E7B">
        <w:rPr>
          <w:b/>
          <w:szCs w:val="28"/>
        </w:rPr>
        <w:t xml:space="preserve">Контрольные вопросы: </w:t>
      </w:r>
      <w:r w:rsidRPr="00787177">
        <w:rPr>
          <w:szCs w:val="28"/>
        </w:rPr>
        <w:t>(в письменном виде)</w:t>
      </w:r>
    </w:p>
    <w:p w:rsidR="00BC4648" w:rsidRDefault="00BC4648" w:rsidP="00CF76EE">
      <w:pPr>
        <w:tabs>
          <w:tab w:val="left" w:pos="284"/>
        </w:tabs>
        <w:jc w:val="both"/>
        <w:rPr>
          <w:b/>
          <w:color w:val="000000" w:themeColor="text1"/>
          <w:sz w:val="24"/>
          <w:szCs w:val="24"/>
        </w:rPr>
      </w:pPr>
    </w:p>
    <w:p w:rsidR="00FF1E82" w:rsidRDefault="00FF1E82" w:rsidP="00FF1E82">
      <w:pPr>
        <w:jc w:val="both"/>
        <w:rPr>
          <w:color w:val="000000" w:themeColor="text1"/>
          <w:szCs w:val="28"/>
          <w:shd w:val="clear" w:color="auto" w:fill="FFFFFF"/>
        </w:rPr>
      </w:pPr>
      <w:r w:rsidRPr="00FF1E82">
        <w:rPr>
          <w:color w:val="000000" w:themeColor="text1"/>
          <w:szCs w:val="28"/>
        </w:rPr>
        <w:t xml:space="preserve">1. Перечислите основные функции </w:t>
      </w:r>
      <w:r w:rsidRPr="00FF1E82">
        <w:rPr>
          <w:color w:val="000000" w:themeColor="text1"/>
          <w:szCs w:val="28"/>
          <w:shd w:val="clear" w:color="auto" w:fill="FFFFFF"/>
        </w:rPr>
        <w:t>ГНМЦ</w:t>
      </w:r>
      <w:r>
        <w:rPr>
          <w:color w:val="000000" w:themeColor="text1"/>
          <w:szCs w:val="28"/>
          <w:shd w:val="clear" w:color="auto" w:fill="FFFFFF"/>
        </w:rPr>
        <w:t>, дайте им подробную характеристику.</w:t>
      </w:r>
    </w:p>
    <w:p w:rsidR="00FF1E82" w:rsidRDefault="00FF1E82" w:rsidP="00FF1E82">
      <w:pPr>
        <w:jc w:val="both"/>
        <w:rPr>
          <w:color w:val="000000" w:themeColor="text1"/>
          <w:szCs w:val="28"/>
          <w:shd w:val="clear" w:color="auto" w:fill="FFFFFF"/>
        </w:rPr>
      </w:pPr>
      <w:r>
        <w:rPr>
          <w:color w:val="000000" w:themeColor="text1"/>
          <w:szCs w:val="28"/>
          <w:shd w:val="clear" w:color="auto" w:fill="FFFFFF"/>
        </w:rPr>
        <w:t xml:space="preserve">2. Какие виды работ </w:t>
      </w:r>
      <w:r w:rsidRPr="00A812BB">
        <w:rPr>
          <w:color w:val="000000" w:themeColor="text1"/>
          <w:szCs w:val="28"/>
          <w:shd w:val="clear" w:color="auto" w:fill="FFFFFF"/>
        </w:rPr>
        <w:t>ГНМЦ</w:t>
      </w:r>
      <w:r>
        <w:rPr>
          <w:color w:val="000000" w:themeColor="text1"/>
          <w:szCs w:val="28"/>
          <w:shd w:val="clear" w:color="auto" w:fill="FFFFFF"/>
        </w:rPr>
        <w:t xml:space="preserve"> в области обеспечения единства измерений подлежат о</w:t>
      </w:r>
      <w:r w:rsidRPr="00A812BB">
        <w:rPr>
          <w:color w:val="000000" w:themeColor="text1"/>
          <w:szCs w:val="28"/>
          <w:shd w:val="clear" w:color="auto" w:fill="FFFFFF"/>
        </w:rPr>
        <w:t xml:space="preserve">бязательному государственному финансированию за счет средств, выделяемых из </w:t>
      </w:r>
      <w:r>
        <w:rPr>
          <w:color w:val="000000" w:themeColor="text1"/>
          <w:szCs w:val="28"/>
          <w:shd w:val="clear" w:color="auto" w:fill="FFFFFF"/>
        </w:rPr>
        <w:t>государственного</w:t>
      </w:r>
      <w:r w:rsidRPr="00A812BB">
        <w:rPr>
          <w:color w:val="000000" w:themeColor="text1"/>
          <w:szCs w:val="28"/>
          <w:shd w:val="clear" w:color="auto" w:fill="FFFFFF"/>
        </w:rPr>
        <w:t xml:space="preserve"> бюджета</w:t>
      </w:r>
      <w:r>
        <w:rPr>
          <w:color w:val="000000" w:themeColor="text1"/>
          <w:szCs w:val="28"/>
          <w:shd w:val="clear" w:color="auto" w:fill="FFFFFF"/>
        </w:rPr>
        <w:t>?</w:t>
      </w:r>
    </w:p>
    <w:p w:rsidR="00FF1E82" w:rsidRDefault="00FF1E82" w:rsidP="00FF1E82">
      <w:pPr>
        <w:jc w:val="both"/>
        <w:rPr>
          <w:color w:val="000000" w:themeColor="text1"/>
          <w:szCs w:val="28"/>
          <w:shd w:val="clear" w:color="auto" w:fill="FFFFFF"/>
        </w:rPr>
      </w:pPr>
      <w:r>
        <w:rPr>
          <w:color w:val="000000" w:themeColor="text1"/>
          <w:szCs w:val="28"/>
          <w:shd w:val="clear" w:color="auto" w:fill="FFFFFF"/>
        </w:rPr>
        <w:t xml:space="preserve">3. </w:t>
      </w:r>
      <w:r w:rsidRPr="00A812BB">
        <w:rPr>
          <w:color w:val="000000" w:themeColor="text1"/>
          <w:szCs w:val="28"/>
          <w:shd w:val="clear" w:color="auto" w:fill="FFFFFF"/>
        </w:rPr>
        <w:t xml:space="preserve"> </w:t>
      </w:r>
      <w:r>
        <w:rPr>
          <w:color w:val="000000" w:themeColor="text1"/>
          <w:szCs w:val="28"/>
          <w:shd w:val="clear" w:color="auto" w:fill="FFFFFF"/>
        </w:rPr>
        <w:t>Какие м</w:t>
      </w:r>
      <w:r w:rsidRPr="00A812BB">
        <w:rPr>
          <w:color w:val="000000" w:themeColor="text1"/>
          <w:szCs w:val="28"/>
          <w:shd w:val="clear" w:color="auto" w:fill="FFFFFF"/>
        </w:rPr>
        <w:t>етрологические работы (услуги), выполняемые ГНМЦ для юридических и физических лиц</w:t>
      </w:r>
      <w:r w:rsidRPr="00FF1E82">
        <w:rPr>
          <w:color w:val="000000" w:themeColor="text1"/>
          <w:szCs w:val="28"/>
          <w:shd w:val="clear" w:color="auto" w:fill="FFFFFF"/>
        </w:rPr>
        <w:t xml:space="preserve"> </w:t>
      </w:r>
      <w:r w:rsidRPr="00A812BB">
        <w:rPr>
          <w:color w:val="000000" w:themeColor="text1"/>
          <w:szCs w:val="28"/>
          <w:shd w:val="clear" w:color="auto" w:fill="FFFFFF"/>
        </w:rPr>
        <w:t>оплачиваются</w:t>
      </w:r>
      <w:r w:rsidRPr="00A812BB">
        <w:rPr>
          <w:rStyle w:val="apple-converted-space"/>
          <w:color w:val="000000" w:themeColor="text1"/>
          <w:szCs w:val="28"/>
          <w:shd w:val="clear" w:color="auto" w:fill="FFFFFF"/>
        </w:rPr>
        <w:t> </w:t>
      </w:r>
      <w:r w:rsidRPr="00A812BB">
        <w:rPr>
          <w:color w:val="000000" w:themeColor="text1"/>
          <w:szCs w:val="28"/>
        </w:rPr>
        <w:br/>
      </w:r>
      <w:r w:rsidRPr="00A812BB">
        <w:rPr>
          <w:color w:val="000000" w:themeColor="text1"/>
          <w:szCs w:val="28"/>
          <w:shd w:val="clear" w:color="auto" w:fill="FFFFFF"/>
        </w:rPr>
        <w:t>заинтересованными лицами в соответствии с условиями заключаемых договоров</w:t>
      </w:r>
      <w:r>
        <w:rPr>
          <w:color w:val="000000" w:themeColor="text1"/>
          <w:szCs w:val="28"/>
          <w:shd w:val="clear" w:color="auto" w:fill="FFFFFF"/>
        </w:rPr>
        <w:t>?</w:t>
      </w:r>
    </w:p>
    <w:p w:rsidR="002F758F" w:rsidRDefault="002F758F" w:rsidP="002F758F">
      <w:pPr>
        <w:shd w:val="clear" w:color="auto" w:fill="FFFFFF"/>
        <w:ind w:left="10" w:firstLine="288"/>
        <w:jc w:val="center"/>
        <w:rPr>
          <w:b/>
          <w:szCs w:val="28"/>
        </w:rPr>
      </w:pPr>
      <w:r w:rsidRPr="00AE7E7B">
        <w:rPr>
          <w:b/>
          <w:szCs w:val="28"/>
        </w:rPr>
        <w:t>Литература:</w:t>
      </w:r>
    </w:p>
    <w:p w:rsidR="00CA7B09" w:rsidRDefault="00CA7B09" w:rsidP="002F758F">
      <w:pPr>
        <w:shd w:val="clear" w:color="auto" w:fill="FFFFFF"/>
        <w:ind w:left="10" w:firstLine="288"/>
        <w:jc w:val="center"/>
        <w:rPr>
          <w:b/>
          <w:szCs w:val="28"/>
        </w:rPr>
      </w:pPr>
    </w:p>
    <w:p w:rsidR="00CA7B09" w:rsidRPr="00E73776" w:rsidRDefault="00CA7B09" w:rsidP="00CA7B09">
      <w:pPr>
        <w:tabs>
          <w:tab w:val="left" w:pos="1755"/>
        </w:tabs>
        <w:jc w:val="both"/>
        <w:rPr>
          <w:bCs/>
          <w:szCs w:val="28"/>
        </w:rPr>
      </w:pPr>
      <w:r w:rsidRPr="00E73776">
        <w:rPr>
          <w:szCs w:val="28"/>
        </w:rPr>
        <w:t xml:space="preserve">1. Закон Республики Казахстан от </w:t>
      </w:r>
      <w:r w:rsidRPr="00E73776">
        <w:rPr>
          <w:bCs/>
          <w:szCs w:val="28"/>
        </w:rPr>
        <w:t xml:space="preserve">7 июня 2000 года № 53-II </w:t>
      </w:r>
      <w:r w:rsidRPr="00E73776">
        <w:rPr>
          <w:szCs w:val="28"/>
        </w:rPr>
        <w:br/>
      </w:r>
      <w:r w:rsidRPr="00E73776">
        <w:rPr>
          <w:bCs/>
          <w:szCs w:val="28"/>
        </w:rPr>
        <w:t>«Об обеспечении единства измерений»</w:t>
      </w:r>
      <w:r w:rsidRPr="00E73776">
        <w:rPr>
          <w:szCs w:val="28"/>
        </w:rPr>
        <w:t xml:space="preserve"> </w:t>
      </w:r>
      <w:r w:rsidRPr="00E73776">
        <w:rPr>
          <w:bCs/>
          <w:szCs w:val="28"/>
        </w:rPr>
        <w:t xml:space="preserve">(с изменениями и дополнениями по состоянию на </w:t>
      </w:r>
      <w:r w:rsidRPr="00E73776">
        <w:rPr>
          <w:rStyle w:val="st"/>
          <w:rFonts w:eastAsiaTheme="majorEastAsia"/>
        </w:rPr>
        <w:t>16.05.2014 г</w:t>
      </w:r>
      <w:r w:rsidRPr="00E73776">
        <w:rPr>
          <w:bCs/>
          <w:szCs w:val="28"/>
        </w:rPr>
        <w:t xml:space="preserve">). </w:t>
      </w:r>
    </w:p>
    <w:p w:rsidR="002F758F" w:rsidRPr="00E73776" w:rsidRDefault="00E73776" w:rsidP="002F758F">
      <w:pPr>
        <w:jc w:val="both"/>
        <w:rPr>
          <w:szCs w:val="28"/>
          <w:lang w:eastAsia="ko-KR"/>
        </w:rPr>
      </w:pPr>
      <w:r w:rsidRPr="00E73776">
        <w:rPr>
          <w:szCs w:val="28"/>
        </w:rPr>
        <w:lastRenderedPageBreak/>
        <w:t>2</w:t>
      </w:r>
      <w:r w:rsidR="002F758F" w:rsidRPr="00E73776">
        <w:rPr>
          <w:szCs w:val="28"/>
        </w:rPr>
        <w:t xml:space="preserve">. </w:t>
      </w:r>
      <w:proofErr w:type="spellStart"/>
      <w:r w:rsidR="002F758F" w:rsidRPr="00E73776">
        <w:rPr>
          <w:szCs w:val="28"/>
        </w:rPr>
        <w:t>Тулекбаева</w:t>
      </w:r>
      <w:proofErr w:type="spellEnd"/>
      <w:r w:rsidR="002F758F" w:rsidRPr="00E73776">
        <w:rPr>
          <w:szCs w:val="28"/>
        </w:rPr>
        <w:t xml:space="preserve"> А.К.</w:t>
      </w:r>
      <w:r w:rsidR="002F758F" w:rsidRPr="00E73776">
        <w:t xml:space="preserve"> </w:t>
      </w:r>
      <w:r w:rsidR="002F758F" w:rsidRPr="00E73776">
        <w:rPr>
          <w:szCs w:val="28"/>
          <w:lang w:eastAsia="ko-KR"/>
        </w:rPr>
        <w:t>Аккредитации органов по сертификации и испытательных центров</w:t>
      </w:r>
      <w:r w:rsidR="002F758F" w:rsidRPr="00E73776">
        <w:rPr>
          <w:caps/>
          <w:szCs w:val="28"/>
          <w:lang w:eastAsia="ko-KR"/>
        </w:rPr>
        <w:t xml:space="preserve">: </w:t>
      </w:r>
      <w:r w:rsidR="002F758F" w:rsidRPr="00E73776">
        <w:rPr>
          <w:szCs w:val="28"/>
          <w:lang w:eastAsia="ko-KR"/>
        </w:rPr>
        <w:t xml:space="preserve">Учебное пособие. – Шымкент.: </w:t>
      </w:r>
      <w:r w:rsidR="002F758F" w:rsidRPr="00E73776">
        <w:rPr>
          <w:szCs w:val="28"/>
        </w:rPr>
        <w:t xml:space="preserve">ЮКГУ им. </w:t>
      </w:r>
      <w:proofErr w:type="spellStart"/>
      <w:r w:rsidR="002F758F" w:rsidRPr="00E73776">
        <w:rPr>
          <w:szCs w:val="28"/>
        </w:rPr>
        <w:t>М.Ауезова</w:t>
      </w:r>
      <w:proofErr w:type="spellEnd"/>
      <w:r w:rsidR="002F758F" w:rsidRPr="00E73776">
        <w:rPr>
          <w:szCs w:val="28"/>
        </w:rPr>
        <w:t xml:space="preserve">, 2010. - 101 </w:t>
      </w:r>
      <w:proofErr w:type="gramStart"/>
      <w:r w:rsidR="002F758F" w:rsidRPr="00E73776">
        <w:rPr>
          <w:szCs w:val="28"/>
        </w:rPr>
        <w:t>с</w:t>
      </w:r>
      <w:proofErr w:type="gramEnd"/>
      <w:r w:rsidR="002F758F" w:rsidRPr="00E73776">
        <w:rPr>
          <w:szCs w:val="28"/>
        </w:rPr>
        <w:t>.</w:t>
      </w:r>
    </w:p>
    <w:p w:rsidR="002F758F" w:rsidRPr="00E73776" w:rsidRDefault="002F758F" w:rsidP="002F758F">
      <w:pPr>
        <w:shd w:val="clear" w:color="auto" w:fill="FFFFFF"/>
        <w:ind w:right="-143"/>
        <w:contextualSpacing/>
        <w:jc w:val="both"/>
        <w:rPr>
          <w:szCs w:val="28"/>
        </w:rPr>
      </w:pPr>
      <w:r w:rsidRPr="00E73776">
        <w:rPr>
          <w:szCs w:val="28"/>
        </w:rPr>
        <w:t>4. Алексеев В.В. Метрология, стандартизация и сертификация: учебник для вузов.- М., 2007 г.</w:t>
      </w:r>
    </w:p>
    <w:p w:rsidR="002F758F" w:rsidRPr="00E73776" w:rsidRDefault="002F758F" w:rsidP="002F758F">
      <w:pPr>
        <w:shd w:val="clear" w:color="auto" w:fill="FFFFFF"/>
        <w:ind w:right="-143"/>
        <w:contextualSpacing/>
        <w:jc w:val="both"/>
        <w:rPr>
          <w:szCs w:val="28"/>
        </w:rPr>
      </w:pPr>
      <w:r w:rsidRPr="00E73776">
        <w:rPr>
          <w:szCs w:val="28"/>
        </w:rPr>
        <w:t>5.  Гончаров А.А. Метрология, стандартизация и сертификация. Учебное пособие для ВУЗов.- М., 2007 г.</w:t>
      </w:r>
    </w:p>
    <w:p w:rsidR="00AD459E" w:rsidRDefault="002A19D2" w:rsidP="002A19D2">
      <w:pPr>
        <w:tabs>
          <w:tab w:val="left" w:pos="0"/>
        </w:tabs>
        <w:jc w:val="both"/>
        <w:rPr>
          <w:b/>
          <w:color w:val="000000" w:themeColor="text1"/>
          <w:szCs w:val="28"/>
          <w:lang w:val="kk-KZ"/>
        </w:rPr>
      </w:pPr>
      <w:r>
        <w:rPr>
          <w:b/>
          <w:color w:val="000000" w:themeColor="text1"/>
          <w:szCs w:val="28"/>
          <w:lang w:val="kk-KZ"/>
        </w:rPr>
        <w:tab/>
      </w:r>
    </w:p>
    <w:p w:rsidR="00AD459E" w:rsidRDefault="00AD459E" w:rsidP="002A19D2">
      <w:pPr>
        <w:tabs>
          <w:tab w:val="left" w:pos="0"/>
        </w:tabs>
        <w:jc w:val="both"/>
        <w:rPr>
          <w:b/>
          <w:color w:val="000000" w:themeColor="text1"/>
          <w:szCs w:val="28"/>
          <w:lang w:val="kk-KZ"/>
        </w:rPr>
      </w:pPr>
    </w:p>
    <w:p w:rsidR="002A19D2" w:rsidRPr="00564300" w:rsidRDefault="00AD459E" w:rsidP="002A19D2">
      <w:pPr>
        <w:tabs>
          <w:tab w:val="left" w:pos="0"/>
        </w:tabs>
        <w:jc w:val="both"/>
        <w:rPr>
          <w:b/>
          <w:color w:val="000000" w:themeColor="text1"/>
          <w:szCs w:val="28"/>
          <w:lang w:val="kk-KZ"/>
        </w:rPr>
      </w:pPr>
      <w:r>
        <w:rPr>
          <w:b/>
          <w:color w:val="000000" w:themeColor="text1"/>
          <w:szCs w:val="28"/>
          <w:lang w:val="kk-KZ"/>
        </w:rPr>
        <w:tab/>
      </w:r>
      <w:r w:rsidR="002A19D2">
        <w:rPr>
          <w:b/>
          <w:color w:val="000000" w:themeColor="text1"/>
          <w:szCs w:val="28"/>
          <w:lang w:val="kk-KZ"/>
        </w:rPr>
        <w:t>Практическое занятие №5</w:t>
      </w:r>
    </w:p>
    <w:p w:rsidR="002A19D2" w:rsidRPr="002A19D2" w:rsidRDefault="002A19D2" w:rsidP="002A19D2">
      <w:pPr>
        <w:pStyle w:val="a7"/>
        <w:tabs>
          <w:tab w:val="left" w:pos="0"/>
        </w:tabs>
        <w:ind w:left="0"/>
        <w:jc w:val="both"/>
        <w:rPr>
          <w:b/>
          <w:color w:val="000000" w:themeColor="text1"/>
          <w:szCs w:val="28"/>
        </w:rPr>
      </w:pPr>
      <w:r w:rsidRPr="002A19D2">
        <w:rPr>
          <w:b/>
          <w:color w:val="000000" w:themeColor="text1"/>
          <w:szCs w:val="28"/>
        </w:rPr>
        <w:tab/>
        <w:t xml:space="preserve">Тема: Изучить </w:t>
      </w:r>
      <w:proofErr w:type="gramStart"/>
      <w:r w:rsidRPr="002A19D2">
        <w:rPr>
          <w:b/>
          <w:color w:val="000000" w:themeColor="text1"/>
          <w:szCs w:val="28"/>
        </w:rPr>
        <w:t>СТ</w:t>
      </w:r>
      <w:proofErr w:type="gramEnd"/>
      <w:r w:rsidRPr="002A19D2">
        <w:rPr>
          <w:b/>
          <w:color w:val="000000" w:themeColor="text1"/>
          <w:szCs w:val="28"/>
        </w:rPr>
        <w:t xml:space="preserve"> РК 2.0-2005 ГСИ РК</w:t>
      </w:r>
      <w:r>
        <w:rPr>
          <w:b/>
          <w:color w:val="000000" w:themeColor="text1"/>
          <w:szCs w:val="28"/>
        </w:rPr>
        <w:t>.</w:t>
      </w:r>
      <w:r w:rsidRPr="002A19D2">
        <w:rPr>
          <w:b/>
          <w:color w:val="000000" w:themeColor="text1"/>
          <w:szCs w:val="28"/>
        </w:rPr>
        <w:t xml:space="preserve"> Основные положения</w:t>
      </w:r>
      <w:r>
        <w:rPr>
          <w:b/>
          <w:color w:val="000000" w:themeColor="text1"/>
          <w:szCs w:val="28"/>
        </w:rPr>
        <w:t>.</w:t>
      </w:r>
      <w:r w:rsidRPr="002A19D2">
        <w:rPr>
          <w:b/>
          <w:color w:val="000000" w:themeColor="text1"/>
          <w:szCs w:val="28"/>
        </w:rPr>
        <w:t> </w:t>
      </w:r>
    </w:p>
    <w:p w:rsidR="002A19D2" w:rsidRPr="00497944" w:rsidRDefault="002A19D2" w:rsidP="002A19D2">
      <w:pPr>
        <w:tabs>
          <w:tab w:val="num" w:pos="0"/>
        </w:tabs>
        <w:jc w:val="both"/>
        <w:rPr>
          <w:color w:val="000000" w:themeColor="text1"/>
          <w:szCs w:val="28"/>
        </w:rPr>
      </w:pPr>
      <w:r>
        <w:rPr>
          <w:b/>
          <w:color w:val="000000" w:themeColor="text1"/>
          <w:szCs w:val="28"/>
        </w:rPr>
        <w:tab/>
      </w:r>
      <w:r w:rsidRPr="00564300">
        <w:rPr>
          <w:color w:val="000000" w:themeColor="text1"/>
          <w:szCs w:val="28"/>
        </w:rPr>
        <w:t xml:space="preserve">Цели и задачи:  </w:t>
      </w:r>
      <w:r>
        <w:rPr>
          <w:color w:val="000000" w:themeColor="text1"/>
          <w:szCs w:val="28"/>
        </w:rPr>
        <w:t xml:space="preserve">Знать </w:t>
      </w:r>
      <w:r>
        <w:rPr>
          <w:snapToGrid w:val="0"/>
          <w:color w:val="000000" w:themeColor="text1"/>
          <w:szCs w:val="28"/>
          <w:lang w:val="kk-KZ"/>
        </w:rPr>
        <w:t xml:space="preserve">национальный стандарт </w:t>
      </w:r>
      <w:r w:rsidRPr="00497944">
        <w:rPr>
          <w:snapToGrid w:val="0"/>
          <w:color w:val="000000" w:themeColor="text1"/>
          <w:szCs w:val="28"/>
          <w:lang w:val="kk-KZ"/>
        </w:rPr>
        <w:t xml:space="preserve"> Республики Казахстан</w:t>
      </w:r>
      <w:r w:rsidRPr="002A19D2">
        <w:rPr>
          <w:b/>
          <w:color w:val="000000" w:themeColor="text1"/>
          <w:szCs w:val="28"/>
        </w:rPr>
        <w:t xml:space="preserve"> </w:t>
      </w:r>
      <w:proofErr w:type="gramStart"/>
      <w:r w:rsidRPr="002A19D2">
        <w:rPr>
          <w:color w:val="000000" w:themeColor="text1"/>
          <w:szCs w:val="28"/>
        </w:rPr>
        <w:t>СТ</w:t>
      </w:r>
      <w:proofErr w:type="gramEnd"/>
      <w:r w:rsidRPr="002A19D2">
        <w:rPr>
          <w:color w:val="000000" w:themeColor="text1"/>
          <w:szCs w:val="28"/>
        </w:rPr>
        <w:t xml:space="preserve"> РК 2.0-2005 </w:t>
      </w:r>
      <w:r>
        <w:rPr>
          <w:color w:val="000000" w:themeColor="text1"/>
          <w:szCs w:val="28"/>
        </w:rPr>
        <w:t>«</w:t>
      </w:r>
      <w:r w:rsidRPr="002A19D2">
        <w:rPr>
          <w:color w:val="000000" w:themeColor="text1"/>
          <w:szCs w:val="28"/>
        </w:rPr>
        <w:t>ГСИ РК. Основные положения</w:t>
      </w:r>
      <w:r>
        <w:rPr>
          <w:color w:val="000000" w:themeColor="text1"/>
          <w:szCs w:val="28"/>
        </w:rPr>
        <w:t>»</w:t>
      </w:r>
      <w:r w:rsidRPr="00497944">
        <w:rPr>
          <w:snapToGrid w:val="0"/>
          <w:color w:val="000000" w:themeColor="text1"/>
          <w:szCs w:val="28"/>
          <w:lang w:val="kk-KZ"/>
        </w:rPr>
        <w:t xml:space="preserve"> с целью </w:t>
      </w:r>
      <w:proofErr w:type="gramStart"/>
      <w:r>
        <w:rPr>
          <w:snapToGrid w:val="0"/>
          <w:color w:val="000000" w:themeColor="text1"/>
          <w:szCs w:val="28"/>
          <w:lang w:val="kk-KZ"/>
        </w:rPr>
        <w:t>выполнения требований государственной системы обеспечения единства измерений</w:t>
      </w:r>
      <w:proofErr w:type="gramEnd"/>
      <w:r>
        <w:rPr>
          <w:snapToGrid w:val="0"/>
          <w:color w:val="000000" w:themeColor="text1"/>
          <w:szCs w:val="28"/>
          <w:lang w:val="kk-KZ"/>
        </w:rPr>
        <w:t xml:space="preserve">. </w:t>
      </w:r>
    </w:p>
    <w:p w:rsidR="00BC4648" w:rsidRDefault="00BC4648" w:rsidP="00CF76EE">
      <w:pPr>
        <w:tabs>
          <w:tab w:val="left" w:pos="284"/>
        </w:tabs>
        <w:jc w:val="both"/>
        <w:rPr>
          <w:b/>
          <w:color w:val="000000" w:themeColor="text1"/>
          <w:sz w:val="24"/>
          <w:szCs w:val="24"/>
        </w:rPr>
      </w:pPr>
    </w:p>
    <w:p w:rsidR="00BC4648" w:rsidRDefault="00BC4648" w:rsidP="00CF76EE">
      <w:pPr>
        <w:tabs>
          <w:tab w:val="left" w:pos="284"/>
        </w:tabs>
        <w:jc w:val="both"/>
        <w:rPr>
          <w:b/>
          <w:color w:val="000000" w:themeColor="text1"/>
          <w:sz w:val="24"/>
          <w:szCs w:val="24"/>
        </w:rPr>
      </w:pPr>
    </w:p>
    <w:p w:rsidR="002A19D2" w:rsidRDefault="002A19D2" w:rsidP="002A19D2">
      <w:pPr>
        <w:pStyle w:val="a7"/>
        <w:tabs>
          <w:tab w:val="left" w:pos="0"/>
        </w:tabs>
        <w:ind w:left="0"/>
        <w:jc w:val="center"/>
        <w:rPr>
          <w:b/>
          <w:color w:val="000000" w:themeColor="text1"/>
          <w:szCs w:val="28"/>
        </w:rPr>
      </w:pPr>
      <w:r w:rsidRPr="00402BF5">
        <w:rPr>
          <w:b/>
          <w:color w:val="000000" w:themeColor="text1"/>
          <w:szCs w:val="28"/>
        </w:rPr>
        <w:t>Содержание занятия</w:t>
      </w:r>
    </w:p>
    <w:p w:rsidR="00290E69" w:rsidRPr="0093225E" w:rsidRDefault="00290E69" w:rsidP="00CF76EE">
      <w:pPr>
        <w:pStyle w:val="j3"/>
        <w:shd w:val="clear" w:color="auto" w:fill="FFFFFF"/>
        <w:spacing w:before="0" w:beforeAutospacing="0" w:after="0" w:afterAutospacing="0"/>
        <w:ind w:left="360"/>
        <w:jc w:val="both"/>
        <w:textAlignment w:val="baseline"/>
        <w:rPr>
          <w:color w:val="000000" w:themeColor="text1"/>
          <w:sz w:val="28"/>
          <w:szCs w:val="28"/>
        </w:rPr>
      </w:pPr>
      <w:r w:rsidRPr="00A57C26">
        <w:rPr>
          <w:rStyle w:val="s1"/>
          <w:bCs/>
          <w:color w:val="000000" w:themeColor="text1"/>
        </w:rPr>
        <w:t xml:space="preserve"> </w:t>
      </w:r>
    </w:p>
    <w:p w:rsidR="0093225E" w:rsidRPr="00AA2B07" w:rsidRDefault="0093225E" w:rsidP="0093225E">
      <w:pPr>
        <w:pStyle w:val="j4"/>
        <w:shd w:val="clear" w:color="auto" w:fill="FFFFFF"/>
        <w:spacing w:before="0" w:beforeAutospacing="0" w:after="0" w:afterAutospacing="0"/>
        <w:ind w:firstLine="708"/>
        <w:jc w:val="both"/>
        <w:textAlignment w:val="baseline"/>
        <w:rPr>
          <w:color w:val="000000" w:themeColor="text1"/>
          <w:sz w:val="28"/>
          <w:szCs w:val="28"/>
        </w:rPr>
      </w:pPr>
      <w:proofErr w:type="gramStart"/>
      <w:r w:rsidRPr="00AA2B07">
        <w:rPr>
          <w:color w:val="000000" w:themeColor="text1"/>
          <w:sz w:val="28"/>
          <w:szCs w:val="28"/>
        </w:rPr>
        <w:t>СТ</w:t>
      </w:r>
      <w:proofErr w:type="gramEnd"/>
      <w:r w:rsidRPr="00AA2B07">
        <w:rPr>
          <w:color w:val="000000" w:themeColor="text1"/>
          <w:sz w:val="28"/>
          <w:szCs w:val="28"/>
        </w:rPr>
        <w:t xml:space="preserve"> РК 2.0-2005 </w:t>
      </w:r>
      <w:r w:rsidR="00290E69" w:rsidRPr="00AA2B07">
        <w:rPr>
          <w:color w:val="000000" w:themeColor="text1"/>
          <w:sz w:val="28"/>
          <w:szCs w:val="28"/>
        </w:rPr>
        <w:t xml:space="preserve"> устанавливает основные положения, цели, задачи, принципы, структуру и виды работ государственной системы обеспечения </w:t>
      </w:r>
      <w:bookmarkStart w:id="25" w:name="SUB300"/>
      <w:bookmarkStart w:id="26" w:name="SUB1000364778"/>
      <w:bookmarkEnd w:id="25"/>
      <w:r w:rsidRPr="00AA2B07">
        <w:rPr>
          <w:color w:val="000000" w:themeColor="text1"/>
          <w:sz w:val="28"/>
          <w:szCs w:val="28"/>
        </w:rPr>
        <w:t>единства измерений в Республике Казахстан.</w:t>
      </w:r>
    </w:p>
    <w:bookmarkEnd w:id="26"/>
    <w:p w:rsidR="001479D6" w:rsidRPr="00AA2B07" w:rsidRDefault="00290E69" w:rsidP="0093225E">
      <w:pPr>
        <w:pStyle w:val="j4"/>
        <w:shd w:val="clear" w:color="auto" w:fill="FFFFFF"/>
        <w:spacing w:before="0" w:beforeAutospacing="0" w:after="0" w:afterAutospacing="0"/>
        <w:ind w:firstLine="708"/>
        <w:jc w:val="both"/>
        <w:textAlignment w:val="baseline"/>
        <w:rPr>
          <w:color w:val="000000" w:themeColor="text1"/>
          <w:sz w:val="28"/>
          <w:szCs w:val="28"/>
        </w:rPr>
      </w:pPr>
      <w:r w:rsidRPr="00AA2B07">
        <w:rPr>
          <w:bCs/>
          <w:color w:val="000000" w:themeColor="text1"/>
          <w:sz w:val="28"/>
          <w:szCs w:val="28"/>
        </w:rPr>
        <w:t>Государственная система обеспечения единства измерений Республики Казахстан:</w:t>
      </w:r>
      <w:r w:rsidR="0093225E" w:rsidRPr="00AA2B07">
        <w:rPr>
          <w:rStyle w:val="apple-converted-space"/>
          <w:b/>
          <w:bCs/>
          <w:color w:val="000000" w:themeColor="text1"/>
          <w:sz w:val="28"/>
          <w:szCs w:val="28"/>
        </w:rPr>
        <w:t xml:space="preserve"> - </w:t>
      </w:r>
      <w:r w:rsidR="0093225E" w:rsidRPr="00AA2B07">
        <w:rPr>
          <w:rStyle w:val="apple-converted-space"/>
          <w:bCs/>
          <w:color w:val="000000" w:themeColor="text1"/>
          <w:sz w:val="28"/>
          <w:szCs w:val="28"/>
        </w:rPr>
        <w:t>это г</w:t>
      </w:r>
      <w:r w:rsidRPr="00AA2B07">
        <w:rPr>
          <w:color w:val="000000" w:themeColor="text1"/>
          <w:sz w:val="28"/>
          <w:szCs w:val="28"/>
        </w:rPr>
        <w:t>осударственная система управления субъектами, нормами, средствами и видами деятельности по обеспечению единства измерений в Республике Казахстан.</w:t>
      </w:r>
      <w:bookmarkStart w:id="27" w:name="SUB400"/>
      <w:bookmarkEnd w:id="27"/>
    </w:p>
    <w:p w:rsidR="00AA2B07" w:rsidRDefault="00AA2B07" w:rsidP="0093225E">
      <w:pPr>
        <w:pStyle w:val="j4"/>
        <w:shd w:val="clear" w:color="auto" w:fill="FFFFFF"/>
        <w:spacing w:before="0" w:beforeAutospacing="0" w:after="0" w:afterAutospacing="0"/>
        <w:ind w:firstLine="708"/>
        <w:textAlignment w:val="baseline"/>
        <w:rPr>
          <w:rStyle w:val="s1"/>
          <w:bCs/>
          <w:i/>
          <w:color w:val="000000" w:themeColor="text1"/>
          <w:sz w:val="28"/>
          <w:szCs w:val="28"/>
        </w:rPr>
      </w:pPr>
    </w:p>
    <w:p w:rsidR="00290E69" w:rsidRPr="00AA2B07" w:rsidRDefault="00290E69" w:rsidP="0093225E">
      <w:pPr>
        <w:pStyle w:val="j4"/>
        <w:shd w:val="clear" w:color="auto" w:fill="FFFFFF"/>
        <w:spacing w:before="0" w:beforeAutospacing="0" w:after="0" w:afterAutospacing="0"/>
        <w:ind w:firstLine="708"/>
        <w:textAlignment w:val="baseline"/>
        <w:rPr>
          <w:i/>
          <w:color w:val="000000" w:themeColor="text1"/>
          <w:sz w:val="28"/>
          <w:szCs w:val="28"/>
        </w:rPr>
      </w:pPr>
      <w:r w:rsidRPr="00AA2B07">
        <w:rPr>
          <w:rStyle w:val="s1"/>
          <w:bCs/>
          <w:i/>
          <w:color w:val="000000" w:themeColor="text1"/>
          <w:sz w:val="28"/>
          <w:szCs w:val="28"/>
        </w:rPr>
        <w:t>Общие положения</w:t>
      </w:r>
    </w:p>
    <w:p w:rsidR="00290E69" w:rsidRPr="00AA2B07" w:rsidRDefault="00290E69" w:rsidP="0093225E">
      <w:pPr>
        <w:pStyle w:val="j4"/>
        <w:shd w:val="clear" w:color="auto" w:fill="FFFFFF"/>
        <w:spacing w:before="0" w:beforeAutospacing="0" w:after="0" w:afterAutospacing="0"/>
        <w:ind w:firstLine="708"/>
        <w:jc w:val="both"/>
        <w:textAlignment w:val="baseline"/>
        <w:rPr>
          <w:color w:val="000000" w:themeColor="text1"/>
          <w:sz w:val="28"/>
          <w:szCs w:val="28"/>
        </w:rPr>
      </w:pPr>
      <w:r w:rsidRPr="00AA2B07">
        <w:rPr>
          <w:color w:val="000000" w:themeColor="text1"/>
          <w:sz w:val="28"/>
          <w:szCs w:val="28"/>
        </w:rPr>
        <w:t>ГСИ РК представляет собой совокупность организационной, технической и нормативной основ, предназначенных для достижения и поддержания единства и требуемой точности измерений в Республике Казахстан.</w:t>
      </w:r>
    </w:p>
    <w:p w:rsidR="00AA2B07" w:rsidRDefault="00AA2B07" w:rsidP="0093225E">
      <w:pPr>
        <w:pStyle w:val="j4"/>
        <w:shd w:val="clear" w:color="auto" w:fill="FFFFFF"/>
        <w:spacing w:before="0" w:beforeAutospacing="0" w:after="0" w:afterAutospacing="0"/>
        <w:ind w:firstLine="708"/>
        <w:jc w:val="both"/>
        <w:textAlignment w:val="baseline"/>
        <w:rPr>
          <w:i/>
          <w:color w:val="000000" w:themeColor="text1"/>
          <w:sz w:val="28"/>
          <w:szCs w:val="28"/>
        </w:rPr>
      </w:pPr>
    </w:p>
    <w:p w:rsidR="00290E69" w:rsidRPr="00AA2B07" w:rsidRDefault="00290E69" w:rsidP="0093225E">
      <w:pPr>
        <w:pStyle w:val="j4"/>
        <w:shd w:val="clear" w:color="auto" w:fill="FFFFFF"/>
        <w:spacing w:before="0" w:beforeAutospacing="0" w:after="0" w:afterAutospacing="0"/>
        <w:ind w:firstLine="708"/>
        <w:jc w:val="both"/>
        <w:textAlignment w:val="baseline"/>
        <w:rPr>
          <w:i/>
          <w:color w:val="000000" w:themeColor="text1"/>
          <w:sz w:val="28"/>
          <w:szCs w:val="28"/>
        </w:rPr>
      </w:pPr>
      <w:r w:rsidRPr="00AA2B07">
        <w:rPr>
          <w:i/>
          <w:color w:val="000000" w:themeColor="text1"/>
          <w:sz w:val="28"/>
          <w:szCs w:val="28"/>
        </w:rPr>
        <w:t>Объектами ГСИ РК являются:</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единицы величин;</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эталоны единиц величин;</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средства измерений;</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требования к средствам, методам и результатам измерений;</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методики выполнения измерений;</w:t>
      </w:r>
    </w:p>
    <w:p w:rsidR="0093225E"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нормативные документы.</w:t>
      </w:r>
    </w:p>
    <w:p w:rsidR="00AA2B07" w:rsidRDefault="00AA2B07" w:rsidP="0093225E">
      <w:pPr>
        <w:pStyle w:val="j4"/>
        <w:shd w:val="clear" w:color="auto" w:fill="FFFFFF"/>
        <w:spacing w:before="0" w:beforeAutospacing="0" w:after="0" w:afterAutospacing="0"/>
        <w:ind w:firstLine="708"/>
        <w:jc w:val="both"/>
        <w:textAlignment w:val="baseline"/>
        <w:rPr>
          <w:i/>
          <w:color w:val="000000" w:themeColor="text1"/>
          <w:sz w:val="28"/>
          <w:szCs w:val="28"/>
        </w:rPr>
      </w:pPr>
    </w:p>
    <w:p w:rsidR="0093225E" w:rsidRPr="00AA2B07" w:rsidRDefault="00290E69" w:rsidP="0093225E">
      <w:pPr>
        <w:pStyle w:val="j4"/>
        <w:shd w:val="clear" w:color="auto" w:fill="FFFFFF"/>
        <w:spacing w:before="0" w:beforeAutospacing="0" w:after="0" w:afterAutospacing="0"/>
        <w:ind w:firstLine="708"/>
        <w:jc w:val="both"/>
        <w:textAlignment w:val="baseline"/>
        <w:rPr>
          <w:color w:val="000000" w:themeColor="text1"/>
          <w:sz w:val="28"/>
          <w:szCs w:val="28"/>
        </w:rPr>
      </w:pPr>
      <w:r w:rsidRPr="00AA2B07">
        <w:rPr>
          <w:i/>
          <w:color w:val="000000" w:themeColor="text1"/>
          <w:sz w:val="28"/>
          <w:szCs w:val="28"/>
        </w:rPr>
        <w:t>Основной целью</w:t>
      </w:r>
      <w:r w:rsidRPr="00AA2B07">
        <w:rPr>
          <w:color w:val="000000" w:themeColor="text1"/>
          <w:sz w:val="28"/>
          <w:szCs w:val="28"/>
        </w:rPr>
        <w:t xml:space="preserve"> ГСИ РК является создание правовых, нормативных, организационных, технических и экономических условий для решения задач по обеспечению единства измерений.</w:t>
      </w:r>
    </w:p>
    <w:p w:rsidR="00AA2B07" w:rsidRDefault="00AA2B07" w:rsidP="0093225E">
      <w:pPr>
        <w:pStyle w:val="j4"/>
        <w:shd w:val="clear" w:color="auto" w:fill="FFFFFF"/>
        <w:spacing w:before="0" w:beforeAutospacing="0" w:after="0" w:afterAutospacing="0"/>
        <w:ind w:firstLine="708"/>
        <w:jc w:val="both"/>
        <w:textAlignment w:val="baseline"/>
        <w:rPr>
          <w:i/>
          <w:color w:val="000000" w:themeColor="text1"/>
          <w:sz w:val="28"/>
          <w:szCs w:val="28"/>
        </w:rPr>
      </w:pPr>
    </w:p>
    <w:p w:rsidR="00290E69" w:rsidRPr="00AA2B07" w:rsidRDefault="00290E69" w:rsidP="0093225E">
      <w:pPr>
        <w:pStyle w:val="j4"/>
        <w:shd w:val="clear" w:color="auto" w:fill="FFFFFF"/>
        <w:spacing w:before="0" w:beforeAutospacing="0" w:after="0" w:afterAutospacing="0"/>
        <w:ind w:firstLine="708"/>
        <w:jc w:val="both"/>
        <w:textAlignment w:val="baseline"/>
        <w:rPr>
          <w:i/>
          <w:color w:val="000000" w:themeColor="text1"/>
          <w:sz w:val="28"/>
          <w:szCs w:val="28"/>
        </w:rPr>
      </w:pPr>
      <w:r w:rsidRPr="00AA2B07">
        <w:rPr>
          <w:i/>
          <w:color w:val="000000" w:themeColor="text1"/>
          <w:sz w:val="28"/>
          <w:szCs w:val="28"/>
        </w:rPr>
        <w:t>Основными задачами ГСИ РК являются:</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lastRenderedPageBreak/>
        <w:t>- разработка оптимальных принципов управления деятельностью по обеспечению единства измерений;</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создание и совершенствование эталонной базы единиц величин;</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установление основных понятий метрологии, унификация их терминов и определений;</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метрологическое обеспечение деятельности в отраслях экономики;</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создание и совершенствование нормативной базы по обеспечению единства измерений;</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гармонизация правил, норм и требований в области метрологии с международными, межгосударственными, региональными и национальными правилами, нормами и требованиями;</w:t>
      </w:r>
    </w:p>
    <w:p w:rsidR="0093225E"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информационное обеспечение в области обеспечения единства измерений.</w:t>
      </w:r>
    </w:p>
    <w:p w:rsidR="00AA2B07" w:rsidRDefault="00AA2B07" w:rsidP="0093225E">
      <w:pPr>
        <w:pStyle w:val="j4"/>
        <w:shd w:val="clear" w:color="auto" w:fill="FFFFFF"/>
        <w:spacing w:before="0" w:beforeAutospacing="0" w:after="0" w:afterAutospacing="0"/>
        <w:ind w:firstLine="708"/>
        <w:jc w:val="both"/>
        <w:textAlignment w:val="baseline"/>
        <w:rPr>
          <w:i/>
          <w:color w:val="000000" w:themeColor="text1"/>
          <w:sz w:val="28"/>
          <w:szCs w:val="28"/>
        </w:rPr>
      </w:pPr>
    </w:p>
    <w:p w:rsidR="00290E69" w:rsidRPr="00AA2B07" w:rsidRDefault="00290E69" w:rsidP="0093225E">
      <w:pPr>
        <w:pStyle w:val="j4"/>
        <w:shd w:val="clear" w:color="auto" w:fill="FFFFFF"/>
        <w:spacing w:before="0" w:beforeAutospacing="0" w:after="0" w:afterAutospacing="0"/>
        <w:ind w:firstLine="708"/>
        <w:jc w:val="both"/>
        <w:textAlignment w:val="baseline"/>
        <w:rPr>
          <w:i/>
          <w:color w:val="000000" w:themeColor="text1"/>
          <w:sz w:val="28"/>
          <w:szCs w:val="28"/>
        </w:rPr>
      </w:pPr>
      <w:r w:rsidRPr="00AA2B07">
        <w:rPr>
          <w:i/>
          <w:color w:val="000000" w:themeColor="text1"/>
          <w:sz w:val="28"/>
          <w:szCs w:val="28"/>
        </w:rPr>
        <w:t>Основные принципы ГСИ РК:</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выражение результатов измерений в узаконенных единицах величин, допущенных к применению на территории Республики Казахстан;</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осуществление измерений с погрешностью, находящейся в установленных границах с заданной вероятностью;</w:t>
      </w:r>
    </w:p>
    <w:p w:rsidR="00290E69" w:rsidRPr="00AA2B07" w:rsidRDefault="00290E69" w:rsidP="00CF76EE">
      <w:pPr>
        <w:pStyle w:val="j4"/>
        <w:shd w:val="clear" w:color="auto" w:fill="FFFFFF"/>
        <w:spacing w:before="0" w:beforeAutospacing="0" w:after="0" w:afterAutospacing="0"/>
        <w:jc w:val="both"/>
        <w:textAlignment w:val="baseline"/>
        <w:rPr>
          <w:color w:val="000000" w:themeColor="text1"/>
          <w:sz w:val="28"/>
          <w:szCs w:val="28"/>
        </w:rPr>
      </w:pPr>
      <w:r w:rsidRPr="00AA2B07">
        <w:rPr>
          <w:color w:val="000000" w:themeColor="text1"/>
          <w:sz w:val="28"/>
          <w:szCs w:val="28"/>
        </w:rPr>
        <w:t>- передача размеров</w:t>
      </w:r>
    </w:p>
    <w:p w:rsidR="00AA2B07" w:rsidRDefault="00AA2B07" w:rsidP="00CF76EE">
      <w:pPr>
        <w:pStyle w:val="a7"/>
        <w:tabs>
          <w:tab w:val="left" w:pos="284"/>
          <w:tab w:val="num" w:pos="567"/>
        </w:tabs>
        <w:jc w:val="both"/>
        <w:rPr>
          <w:color w:val="000000" w:themeColor="text1"/>
          <w:sz w:val="24"/>
          <w:szCs w:val="24"/>
        </w:rPr>
      </w:pPr>
    </w:p>
    <w:p w:rsidR="00AA2B07" w:rsidRDefault="00AA2B07" w:rsidP="00CF76EE">
      <w:pPr>
        <w:pStyle w:val="a7"/>
        <w:tabs>
          <w:tab w:val="left" w:pos="284"/>
          <w:tab w:val="num" w:pos="567"/>
        </w:tabs>
        <w:jc w:val="both"/>
        <w:rPr>
          <w:color w:val="000000" w:themeColor="text1"/>
          <w:sz w:val="24"/>
          <w:szCs w:val="24"/>
        </w:rPr>
      </w:pPr>
    </w:p>
    <w:p w:rsidR="00AA2B07" w:rsidRPr="00843433" w:rsidRDefault="00843433" w:rsidP="00843433">
      <w:pPr>
        <w:pStyle w:val="a7"/>
        <w:tabs>
          <w:tab w:val="num" w:pos="0"/>
        </w:tabs>
        <w:ind w:left="0"/>
        <w:jc w:val="center"/>
        <w:rPr>
          <w:b/>
          <w:color w:val="000000" w:themeColor="text1"/>
          <w:szCs w:val="28"/>
        </w:rPr>
      </w:pPr>
      <w:r w:rsidRPr="00843433">
        <w:rPr>
          <w:b/>
          <w:color w:val="000000" w:themeColor="text1"/>
          <w:szCs w:val="28"/>
        </w:rPr>
        <w:t>Порядок проведения занятия</w:t>
      </w:r>
    </w:p>
    <w:p w:rsidR="00AA2B07" w:rsidRDefault="00AA2B07" w:rsidP="00CF76EE">
      <w:pPr>
        <w:pStyle w:val="a7"/>
        <w:tabs>
          <w:tab w:val="left" w:pos="284"/>
          <w:tab w:val="num" w:pos="567"/>
        </w:tabs>
        <w:jc w:val="both"/>
        <w:rPr>
          <w:color w:val="000000" w:themeColor="text1"/>
          <w:sz w:val="24"/>
          <w:szCs w:val="24"/>
        </w:rPr>
      </w:pPr>
    </w:p>
    <w:p w:rsidR="002A28EA" w:rsidRPr="00375671" w:rsidRDefault="002A28EA" w:rsidP="002A28EA">
      <w:pPr>
        <w:pStyle w:val="Default"/>
        <w:rPr>
          <w:rFonts w:ascii="Times New Roman" w:hAnsi="Times New Roman" w:cs="Times New Roman"/>
          <w:b/>
          <w:sz w:val="28"/>
          <w:szCs w:val="28"/>
        </w:rPr>
      </w:pPr>
      <w:r w:rsidRPr="00375671">
        <w:rPr>
          <w:rFonts w:ascii="Times New Roman" w:hAnsi="Times New Roman" w:cs="Times New Roman"/>
          <w:b/>
          <w:color w:val="000000" w:themeColor="text1"/>
          <w:sz w:val="28"/>
          <w:szCs w:val="28"/>
        </w:rPr>
        <w:t>1. Изучение с</w:t>
      </w:r>
      <w:r w:rsidRPr="00375671">
        <w:rPr>
          <w:rFonts w:ascii="Times New Roman" w:hAnsi="Times New Roman" w:cs="Times New Roman"/>
          <w:b/>
          <w:bCs/>
          <w:sz w:val="28"/>
          <w:szCs w:val="28"/>
        </w:rPr>
        <w:t xml:space="preserve">труктуры ГСИ РК </w:t>
      </w:r>
    </w:p>
    <w:p w:rsidR="002230B3" w:rsidRDefault="002230B3" w:rsidP="002230B3">
      <w:pPr>
        <w:pStyle w:val="Default"/>
        <w:ind w:firstLine="708"/>
        <w:rPr>
          <w:sz w:val="28"/>
          <w:szCs w:val="28"/>
        </w:rPr>
      </w:pPr>
      <w:r>
        <w:rPr>
          <w:sz w:val="28"/>
          <w:szCs w:val="28"/>
        </w:rPr>
        <w:t xml:space="preserve">В структуру ГСИ РК входят: </w:t>
      </w:r>
    </w:p>
    <w:p w:rsidR="002230B3" w:rsidRDefault="002230B3" w:rsidP="00552027">
      <w:pPr>
        <w:pStyle w:val="Default"/>
        <w:numPr>
          <w:ilvl w:val="1"/>
          <w:numId w:val="18"/>
        </w:numPr>
        <w:jc w:val="both"/>
        <w:rPr>
          <w:sz w:val="28"/>
          <w:szCs w:val="28"/>
        </w:rPr>
      </w:pPr>
      <w:r>
        <w:rPr>
          <w:sz w:val="28"/>
          <w:szCs w:val="28"/>
        </w:rPr>
        <w:t xml:space="preserve">-метрологическая служба Республики Казахстан, составляющая организационную основу ГСИ РК; </w:t>
      </w:r>
    </w:p>
    <w:p w:rsidR="002230B3" w:rsidRDefault="002230B3" w:rsidP="00552027">
      <w:pPr>
        <w:pStyle w:val="Default"/>
        <w:numPr>
          <w:ilvl w:val="1"/>
          <w:numId w:val="18"/>
        </w:numPr>
        <w:jc w:val="both"/>
        <w:rPr>
          <w:sz w:val="28"/>
          <w:szCs w:val="28"/>
        </w:rPr>
      </w:pPr>
      <w:r>
        <w:rPr>
          <w:sz w:val="28"/>
          <w:szCs w:val="28"/>
        </w:rPr>
        <w:t xml:space="preserve">-государственные эталоны единиц величин, эталоны единиц величин и средства измерений, составляющие техническую основу ГСИ РК; </w:t>
      </w:r>
    </w:p>
    <w:p w:rsidR="002230B3" w:rsidRDefault="002230B3" w:rsidP="00552027">
      <w:pPr>
        <w:pStyle w:val="Default"/>
        <w:numPr>
          <w:ilvl w:val="1"/>
          <w:numId w:val="18"/>
        </w:numPr>
        <w:jc w:val="both"/>
        <w:rPr>
          <w:sz w:val="28"/>
          <w:szCs w:val="28"/>
        </w:rPr>
      </w:pPr>
      <w:r>
        <w:rPr>
          <w:sz w:val="28"/>
          <w:szCs w:val="28"/>
        </w:rPr>
        <w:t xml:space="preserve">-нормативные правовые акты и нормативные документы, регламентирующие организацию и порядок проведения работ по обеспечению единства измерений, составляющие нормативную основу ГСИ РК. </w:t>
      </w:r>
    </w:p>
    <w:p w:rsidR="002230B3" w:rsidRPr="00E50D0E" w:rsidRDefault="002230B3" w:rsidP="00552027">
      <w:pPr>
        <w:pStyle w:val="Default"/>
        <w:ind w:firstLine="708"/>
        <w:jc w:val="both"/>
        <w:rPr>
          <w:rFonts w:ascii="Times New Roman" w:hAnsi="Times New Roman" w:cs="Times New Roman"/>
          <w:i/>
          <w:sz w:val="28"/>
          <w:szCs w:val="28"/>
        </w:rPr>
      </w:pPr>
      <w:r w:rsidRPr="00E50D0E">
        <w:rPr>
          <w:rFonts w:ascii="Times New Roman" w:hAnsi="Times New Roman" w:cs="Times New Roman"/>
          <w:i/>
          <w:sz w:val="28"/>
          <w:szCs w:val="28"/>
        </w:rPr>
        <w:t xml:space="preserve">Метрологическая служба Республики Казахстан включает: </w:t>
      </w:r>
    </w:p>
    <w:p w:rsidR="002230B3" w:rsidRDefault="0011022C" w:rsidP="00552027">
      <w:pPr>
        <w:pStyle w:val="Default"/>
        <w:numPr>
          <w:ilvl w:val="1"/>
          <w:numId w:val="19"/>
        </w:numPr>
        <w:jc w:val="both"/>
        <w:rPr>
          <w:sz w:val="28"/>
          <w:szCs w:val="28"/>
        </w:rPr>
      </w:pPr>
      <w:r>
        <w:rPr>
          <w:sz w:val="28"/>
          <w:szCs w:val="28"/>
        </w:rPr>
        <w:t>-</w:t>
      </w:r>
      <w:r w:rsidR="002230B3">
        <w:rPr>
          <w:sz w:val="28"/>
          <w:szCs w:val="28"/>
        </w:rPr>
        <w:t xml:space="preserve">государственную метрологическую службу; </w:t>
      </w:r>
    </w:p>
    <w:p w:rsidR="002230B3" w:rsidRDefault="0011022C" w:rsidP="00552027">
      <w:pPr>
        <w:pStyle w:val="Default"/>
        <w:numPr>
          <w:ilvl w:val="1"/>
          <w:numId w:val="19"/>
        </w:numPr>
        <w:jc w:val="both"/>
        <w:rPr>
          <w:sz w:val="28"/>
          <w:szCs w:val="28"/>
        </w:rPr>
      </w:pPr>
      <w:r>
        <w:rPr>
          <w:sz w:val="28"/>
          <w:szCs w:val="28"/>
        </w:rPr>
        <w:t>-</w:t>
      </w:r>
      <w:r w:rsidR="002230B3">
        <w:rPr>
          <w:sz w:val="28"/>
          <w:szCs w:val="28"/>
        </w:rPr>
        <w:t xml:space="preserve">государственные службы обеспечения единства измерений; </w:t>
      </w:r>
    </w:p>
    <w:p w:rsidR="002230B3" w:rsidRDefault="0011022C" w:rsidP="00552027">
      <w:pPr>
        <w:pStyle w:val="Default"/>
        <w:numPr>
          <w:ilvl w:val="1"/>
          <w:numId w:val="19"/>
        </w:numPr>
        <w:jc w:val="both"/>
        <w:rPr>
          <w:sz w:val="28"/>
          <w:szCs w:val="28"/>
        </w:rPr>
      </w:pPr>
      <w:r>
        <w:rPr>
          <w:sz w:val="28"/>
          <w:szCs w:val="28"/>
        </w:rPr>
        <w:t>-</w:t>
      </w:r>
      <w:r w:rsidR="002230B3">
        <w:rPr>
          <w:sz w:val="28"/>
          <w:szCs w:val="28"/>
        </w:rPr>
        <w:t xml:space="preserve">метрологические службы органов государственного управления, физических и юридических лиц; </w:t>
      </w:r>
    </w:p>
    <w:p w:rsidR="002230B3" w:rsidRDefault="0011022C" w:rsidP="00552027">
      <w:pPr>
        <w:pStyle w:val="Default"/>
        <w:numPr>
          <w:ilvl w:val="1"/>
          <w:numId w:val="19"/>
        </w:numPr>
        <w:jc w:val="both"/>
        <w:rPr>
          <w:sz w:val="28"/>
          <w:szCs w:val="28"/>
        </w:rPr>
      </w:pPr>
      <w:r>
        <w:rPr>
          <w:sz w:val="28"/>
          <w:szCs w:val="28"/>
        </w:rPr>
        <w:t>-</w:t>
      </w:r>
      <w:r w:rsidR="002230B3">
        <w:rPr>
          <w:sz w:val="28"/>
          <w:szCs w:val="28"/>
        </w:rPr>
        <w:t xml:space="preserve">экспертов-аудиторов в области обеспечения единства измерений; </w:t>
      </w:r>
    </w:p>
    <w:p w:rsidR="002230B3" w:rsidRDefault="0011022C" w:rsidP="00552027">
      <w:pPr>
        <w:pStyle w:val="Default"/>
        <w:numPr>
          <w:ilvl w:val="1"/>
          <w:numId w:val="19"/>
        </w:numPr>
        <w:jc w:val="both"/>
        <w:rPr>
          <w:sz w:val="28"/>
          <w:szCs w:val="28"/>
        </w:rPr>
      </w:pPr>
      <w:r>
        <w:rPr>
          <w:sz w:val="28"/>
          <w:szCs w:val="28"/>
        </w:rPr>
        <w:t>-</w:t>
      </w:r>
      <w:r w:rsidR="002230B3">
        <w:rPr>
          <w:sz w:val="28"/>
          <w:szCs w:val="28"/>
        </w:rPr>
        <w:t xml:space="preserve">юридических лиц, оказывающих консалтинговые услуги в области обеспечения единства измерений. </w:t>
      </w:r>
    </w:p>
    <w:p w:rsidR="00AA2B07" w:rsidRPr="002A28EA" w:rsidRDefault="00AA2B07" w:rsidP="00552027">
      <w:pPr>
        <w:pStyle w:val="a7"/>
        <w:tabs>
          <w:tab w:val="left" w:pos="0"/>
        </w:tabs>
        <w:ind w:left="0"/>
        <w:jc w:val="both"/>
        <w:rPr>
          <w:color w:val="000000" w:themeColor="text1"/>
          <w:szCs w:val="28"/>
        </w:rPr>
      </w:pPr>
    </w:p>
    <w:p w:rsidR="0011022C" w:rsidRPr="00375671" w:rsidRDefault="0011022C" w:rsidP="00552027">
      <w:pPr>
        <w:pStyle w:val="Default"/>
        <w:jc w:val="both"/>
        <w:rPr>
          <w:rFonts w:ascii="Times New Roman" w:hAnsi="Times New Roman" w:cs="Times New Roman"/>
          <w:b/>
          <w:sz w:val="28"/>
          <w:szCs w:val="28"/>
        </w:rPr>
      </w:pPr>
      <w:r w:rsidRPr="00375671">
        <w:rPr>
          <w:rFonts w:ascii="Times New Roman" w:hAnsi="Times New Roman" w:cs="Times New Roman"/>
          <w:b/>
          <w:color w:val="000000" w:themeColor="text1"/>
          <w:sz w:val="28"/>
          <w:szCs w:val="28"/>
        </w:rPr>
        <w:t xml:space="preserve">2. Изучение </w:t>
      </w:r>
      <w:r w:rsidRPr="00375671">
        <w:rPr>
          <w:rFonts w:ascii="Times New Roman" w:hAnsi="Times New Roman" w:cs="Times New Roman"/>
          <w:b/>
          <w:bCs/>
          <w:sz w:val="28"/>
          <w:szCs w:val="28"/>
        </w:rPr>
        <w:t xml:space="preserve">технической </w:t>
      </w:r>
      <w:r w:rsidR="00375671">
        <w:rPr>
          <w:rFonts w:ascii="Times New Roman" w:hAnsi="Times New Roman" w:cs="Times New Roman"/>
          <w:b/>
          <w:bCs/>
          <w:sz w:val="28"/>
          <w:szCs w:val="28"/>
        </w:rPr>
        <w:t>основы</w:t>
      </w:r>
      <w:r w:rsidRPr="00375671">
        <w:rPr>
          <w:rFonts w:ascii="Times New Roman" w:hAnsi="Times New Roman" w:cs="Times New Roman"/>
          <w:b/>
          <w:bCs/>
          <w:sz w:val="28"/>
          <w:szCs w:val="28"/>
        </w:rPr>
        <w:t xml:space="preserve"> ГСИ РК </w:t>
      </w:r>
    </w:p>
    <w:p w:rsidR="0011022C" w:rsidRDefault="0011022C" w:rsidP="00552027">
      <w:pPr>
        <w:pStyle w:val="210"/>
        <w:ind w:firstLine="700"/>
        <w:jc w:val="both"/>
        <w:rPr>
          <w:rFonts w:cs="KZ Times New Roman"/>
          <w:color w:val="000000"/>
          <w:sz w:val="28"/>
          <w:szCs w:val="28"/>
        </w:rPr>
      </w:pPr>
      <w:r>
        <w:rPr>
          <w:rFonts w:cs="KZ Times New Roman"/>
          <w:color w:val="000000"/>
          <w:sz w:val="28"/>
          <w:szCs w:val="28"/>
        </w:rPr>
        <w:t xml:space="preserve">Техническую основу ГСИ РК составляют: </w:t>
      </w:r>
    </w:p>
    <w:p w:rsidR="0011022C" w:rsidRDefault="0011022C" w:rsidP="00552027">
      <w:pPr>
        <w:pStyle w:val="Default"/>
        <w:numPr>
          <w:ilvl w:val="0"/>
          <w:numId w:val="20"/>
        </w:numPr>
        <w:jc w:val="both"/>
        <w:rPr>
          <w:sz w:val="28"/>
          <w:szCs w:val="28"/>
        </w:rPr>
      </w:pPr>
      <w:r>
        <w:rPr>
          <w:sz w:val="28"/>
          <w:szCs w:val="28"/>
        </w:rPr>
        <w:lastRenderedPageBreak/>
        <w:t xml:space="preserve">-совокупность государственных эталонов единиц величин, создание и содержание которых осуществляется государством; </w:t>
      </w:r>
    </w:p>
    <w:p w:rsidR="0011022C" w:rsidRDefault="0011022C" w:rsidP="00552027">
      <w:pPr>
        <w:pStyle w:val="Default"/>
        <w:numPr>
          <w:ilvl w:val="0"/>
          <w:numId w:val="20"/>
        </w:numPr>
        <w:jc w:val="both"/>
        <w:rPr>
          <w:sz w:val="28"/>
          <w:szCs w:val="28"/>
        </w:rPr>
      </w:pPr>
      <w:r>
        <w:rPr>
          <w:sz w:val="28"/>
          <w:szCs w:val="28"/>
        </w:rPr>
        <w:t xml:space="preserve">-совокупность эталонов единиц величин, средств измерений, в том числе стандартных образцов состава и свойств веществ и материалов, аттестованных смесей, применяемых на территории республики; </w:t>
      </w:r>
    </w:p>
    <w:p w:rsidR="0011022C" w:rsidRDefault="0011022C" w:rsidP="00552027">
      <w:pPr>
        <w:pStyle w:val="Default"/>
        <w:numPr>
          <w:ilvl w:val="0"/>
          <w:numId w:val="20"/>
        </w:numPr>
        <w:jc w:val="both"/>
        <w:rPr>
          <w:sz w:val="28"/>
          <w:szCs w:val="28"/>
        </w:rPr>
      </w:pPr>
      <w:r>
        <w:rPr>
          <w:sz w:val="28"/>
          <w:szCs w:val="28"/>
        </w:rPr>
        <w:t xml:space="preserve">-совокупность стандартных справочных данных о физических константах и свойствах веществ и материалов. </w:t>
      </w:r>
    </w:p>
    <w:p w:rsidR="00AA2B07" w:rsidRDefault="00AA2B07" w:rsidP="0011022C">
      <w:pPr>
        <w:tabs>
          <w:tab w:val="left" w:pos="284"/>
          <w:tab w:val="num" w:pos="567"/>
        </w:tabs>
        <w:jc w:val="both"/>
        <w:rPr>
          <w:color w:val="000000" w:themeColor="text1"/>
          <w:sz w:val="24"/>
          <w:szCs w:val="24"/>
        </w:rPr>
      </w:pPr>
    </w:p>
    <w:p w:rsidR="00A0465E" w:rsidRPr="0011022C" w:rsidRDefault="00A0465E" w:rsidP="0011022C">
      <w:pPr>
        <w:tabs>
          <w:tab w:val="left" w:pos="284"/>
          <w:tab w:val="num" w:pos="567"/>
        </w:tabs>
        <w:jc w:val="both"/>
        <w:rPr>
          <w:color w:val="000000" w:themeColor="text1"/>
          <w:sz w:val="24"/>
          <w:szCs w:val="24"/>
        </w:rPr>
      </w:pPr>
    </w:p>
    <w:p w:rsidR="00375671" w:rsidRPr="00375671" w:rsidRDefault="0011022C" w:rsidP="00375671">
      <w:pPr>
        <w:pStyle w:val="a7"/>
        <w:tabs>
          <w:tab w:val="left" w:pos="0"/>
          <w:tab w:val="num" w:pos="567"/>
        </w:tabs>
        <w:ind w:left="0"/>
        <w:rPr>
          <w:b/>
          <w:szCs w:val="28"/>
        </w:rPr>
      </w:pPr>
      <w:r w:rsidRPr="00375671">
        <w:rPr>
          <w:b/>
          <w:color w:val="000000" w:themeColor="text1"/>
          <w:szCs w:val="28"/>
        </w:rPr>
        <w:t>3. Изучение</w:t>
      </w:r>
      <w:r w:rsidR="00375671" w:rsidRPr="00375671">
        <w:rPr>
          <w:b/>
          <w:color w:val="000000" w:themeColor="text1"/>
          <w:szCs w:val="28"/>
        </w:rPr>
        <w:t xml:space="preserve"> н</w:t>
      </w:r>
      <w:r w:rsidR="00375671" w:rsidRPr="00375671">
        <w:rPr>
          <w:b/>
          <w:bCs/>
          <w:szCs w:val="28"/>
        </w:rPr>
        <w:t xml:space="preserve">ормативной основы ГСИ РК </w:t>
      </w:r>
    </w:p>
    <w:p w:rsidR="00C62F4A" w:rsidRDefault="00375671" w:rsidP="00C62F4A">
      <w:pPr>
        <w:pStyle w:val="Default"/>
        <w:ind w:firstLine="708"/>
        <w:jc w:val="both"/>
        <w:rPr>
          <w:sz w:val="28"/>
          <w:szCs w:val="28"/>
        </w:rPr>
      </w:pPr>
      <w:r>
        <w:rPr>
          <w:sz w:val="28"/>
          <w:szCs w:val="28"/>
        </w:rPr>
        <w:t xml:space="preserve">Нормативная основа ГСИ РК представляет собой комплекс нормативных правовых актов и нормативных документов, устанавливающих единые правила, положения и нормы, определяющих требования и порядок проведения работ по оценке и обеспечению единства и требуемой точности измерений в Республике Казахстан. </w:t>
      </w:r>
    </w:p>
    <w:p w:rsidR="00375671" w:rsidRDefault="00375671" w:rsidP="00C62F4A">
      <w:pPr>
        <w:pStyle w:val="Default"/>
        <w:ind w:firstLine="708"/>
        <w:jc w:val="both"/>
        <w:rPr>
          <w:sz w:val="28"/>
          <w:szCs w:val="28"/>
        </w:rPr>
      </w:pPr>
      <w:r>
        <w:rPr>
          <w:sz w:val="28"/>
          <w:szCs w:val="28"/>
        </w:rPr>
        <w:t>К нормативным документам по обеспечению единства измерений, действующим на территории Республики Казахстан</w:t>
      </w:r>
      <w:r w:rsidR="00C62F4A">
        <w:rPr>
          <w:sz w:val="28"/>
          <w:szCs w:val="28"/>
        </w:rPr>
        <w:t xml:space="preserve"> </w:t>
      </w:r>
      <w:r>
        <w:rPr>
          <w:sz w:val="28"/>
          <w:szCs w:val="28"/>
        </w:rPr>
        <w:t xml:space="preserve">относятся: </w:t>
      </w:r>
    </w:p>
    <w:p w:rsidR="00375671" w:rsidRDefault="00375671" w:rsidP="00375671">
      <w:pPr>
        <w:pStyle w:val="110"/>
        <w:ind w:firstLine="720"/>
        <w:jc w:val="both"/>
        <w:rPr>
          <w:rFonts w:cs="KZ Times New Roman"/>
          <w:color w:val="000000"/>
          <w:sz w:val="28"/>
          <w:szCs w:val="28"/>
        </w:rPr>
      </w:pPr>
      <w:r>
        <w:rPr>
          <w:rFonts w:cs="KZ Times New Roman"/>
          <w:color w:val="000000"/>
          <w:sz w:val="28"/>
          <w:szCs w:val="28"/>
        </w:rPr>
        <w:t xml:space="preserve">1) международные стандарты; </w:t>
      </w:r>
    </w:p>
    <w:p w:rsidR="00375671" w:rsidRDefault="00375671" w:rsidP="00C62F4A">
      <w:pPr>
        <w:pStyle w:val="Default"/>
        <w:ind w:firstLine="708"/>
        <w:jc w:val="both"/>
        <w:rPr>
          <w:sz w:val="28"/>
          <w:szCs w:val="28"/>
        </w:rPr>
      </w:pPr>
      <w:r>
        <w:rPr>
          <w:sz w:val="28"/>
          <w:szCs w:val="28"/>
        </w:rPr>
        <w:t xml:space="preserve">2) региональные стандарты, правила и рекомендации по метрологии; </w:t>
      </w:r>
    </w:p>
    <w:p w:rsidR="00375671" w:rsidRDefault="00375671" w:rsidP="00375671">
      <w:pPr>
        <w:pStyle w:val="Default"/>
        <w:ind w:firstLine="720"/>
        <w:jc w:val="both"/>
        <w:rPr>
          <w:sz w:val="28"/>
          <w:szCs w:val="28"/>
        </w:rPr>
      </w:pPr>
      <w:r>
        <w:rPr>
          <w:sz w:val="28"/>
          <w:szCs w:val="28"/>
        </w:rPr>
        <w:t xml:space="preserve">3) государственные стандарты Республики Казахстан; </w:t>
      </w:r>
    </w:p>
    <w:p w:rsidR="00375671" w:rsidRDefault="00375671" w:rsidP="00375671">
      <w:pPr>
        <w:pStyle w:val="Default"/>
        <w:ind w:firstLine="720"/>
        <w:jc w:val="both"/>
        <w:rPr>
          <w:sz w:val="28"/>
          <w:szCs w:val="28"/>
        </w:rPr>
      </w:pPr>
      <w:r>
        <w:rPr>
          <w:sz w:val="28"/>
          <w:szCs w:val="28"/>
        </w:rPr>
        <w:t xml:space="preserve">4) стандарты организаций; </w:t>
      </w:r>
    </w:p>
    <w:p w:rsidR="00375671" w:rsidRDefault="00375671" w:rsidP="00375671">
      <w:pPr>
        <w:pStyle w:val="Default"/>
        <w:ind w:firstLine="720"/>
        <w:jc w:val="both"/>
        <w:rPr>
          <w:sz w:val="28"/>
          <w:szCs w:val="28"/>
        </w:rPr>
      </w:pPr>
      <w:r>
        <w:rPr>
          <w:sz w:val="28"/>
          <w:szCs w:val="28"/>
        </w:rPr>
        <w:t xml:space="preserve">5) рекомендации по метрологии Республики Казахстан; </w:t>
      </w:r>
    </w:p>
    <w:p w:rsidR="00C62F4A" w:rsidRDefault="00375671" w:rsidP="00C62F4A">
      <w:pPr>
        <w:pStyle w:val="Default"/>
        <w:ind w:firstLine="720"/>
        <w:jc w:val="both"/>
        <w:rPr>
          <w:sz w:val="28"/>
          <w:szCs w:val="28"/>
        </w:rPr>
      </w:pPr>
      <w:r>
        <w:rPr>
          <w:sz w:val="28"/>
          <w:szCs w:val="28"/>
        </w:rPr>
        <w:t xml:space="preserve">6) национальные стандарты, стандарты организаций, правила, нормы и рекомендации по метрологии других стран. </w:t>
      </w:r>
    </w:p>
    <w:p w:rsidR="00375671" w:rsidRDefault="00375671" w:rsidP="00552027">
      <w:pPr>
        <w:pStyle w:val="Default"/>
        <w:ind w:firstLine="720"/>
        <w:jc w:val="both"/>
        <w:rPr>
          <w:sz w:val="28"/>
          <w:szCs w:val="28"/>
        </w:rPr>
      </w:pPr>
      <w:r>
        <w:rPr>
          <w:sz w:val="28"/>
          <w:szCs w:val="28"/>
        </w:rPr>
        <w:t xml:space="preserve">Нормативные документы по обеспечению единства измерений регламентируют: </w:t>
      </w:r>
    </w:p>
    <w:p w:rsidR="00375671" w:rsidRDefault="00375671" w:rsidP="00552027">
      <w:pPr>
        <w:pStyle w:val="Default"/>
        <w:numPr>
          <w:ilvl w:val="1"/>
          <w:numId w:val="21"/>
        </w:numPr>
        <w:jc w:val="both"/>
        <w:rPr>
          <w:sz w:val="28"/>
          <w:szCs w:val="28"/>
        </w:rPr>
      </w:pPr>
      <w:r>
        <w:rPr>
          <w:sz w:val="28"/>
          <w:szCs w:val="28"/>
        </w:rPr>
        <w:t xml:space="preserve">единицы величин; </w:t>
      </w:r>
    </w:p>
    <w:p w:rsidR="00375671" w:rsidRDefault="00375671" w:rsidP="00552027">
      <w:pPr>
        <w:pStyle w:val="Default"/>
        <w:numPr>
          <w:ilvl w:val="1"/>
          <w:numId w:val="21"/>
        </w:numPr>
        <w:jc w:val="both"/>
        <w:rPr>
          <w:sz w:val="28"/>
          <w:szCs w:val="28"/>
        </w:rPr>
      </w:pPr>
      <w:r>
        <w:rPr>
          <w:sz w:val="28"/>
          <w:szCs w:val="28"/>
        </w:rPr>
        <w:t xml:space="preserve">государственные эталоны единиц величин и государственные поверочные схемы; </w:t>
      </w:r>
    </w:p>
    <w:p w:rsidR="00375671" w:rsidRDefault="00375671" w:rsidP="00552027">
      <w:pPr>
        <w:pStyle w:val="Default"/>
        <w:numPr>
          <w:ilvl w:val="1"/>
          <w:numId w:val="21"/>
        </w:numPr>
        <w:jc w:val="both"/>
        <w:rPr>
          <w:sz w:val="28"/>
          <w:szCs w:val="28"/>
        </w:rPr>
      </w:pPr>
      <w:r>
        <w:rPr>
          <w:sz w:val="28"/>
          <w:szCs w:val="28"/>
        </w:rPr>
        <w:t xml:space="preserve">методы и средства поверки и калибровки средств измерений; </w:t>
      </w:r>
    </w:p>
    <w:p w:rsidR="00375671" w:rsidRDefault="00375671" w:rsidP="00552027">
      <w:pPr>
        <w:pStyle w:val="Default"/>
        <w:numPr>
          <w:ilvl w:val="1"/>
          <w:numId w:val="21"/>
        </w:numPr>
        <w:jc w:val="both"/>
        <w:rPr>
          <w:sz w:val="28"/>
          <w:szCs w:val="28"/>
        </w:rPr>
      </w:pPr>
      <w:r>
        <w:rPr>
          <w:sz w:val="28"/>
          <w:szCs w:val="28"/>
        </w:rPr>
        <w:t xml:space="preserve">требования к средствам измерений и нормируемым метрологическим характеристикам; </w:t>
      </w:r>
    </w:p>
    <w:p w:rsidR="00375671" w:rsidRDefault="00375671" w:rsidP="00552027">
      <w:pPr>
        <w:pStyle w:val="Default"/>
        <w:numPr>
          <w:ilvl w:val="1"/>
          <w:numId w:val="21"/>
        </w:numPr>
        <w:jc w:val="both"/>
        <w:rPr>
          <w:sz w:val="28"/>
          <w:szCs w:val="28"/>
        </w:rPr>
      </w:pPr>
      <w:r>
        <w:rPr>
          <w:sz w:val="28"/>
          <w:szCs w:val="28"/>
        </w:rPr>
        <w:t xml:space="preserve">нормы точности измерений; </w:t>
      </w:r>
    </w:p>
    <w:p w:rsidR="00375671" w:rsidRDefault="00375671" w:rsidP="00552027">
      <w:pPr>
        <w:pStyle w:val="Default"/>
        <w:numPr>
          <w:ilvl w:val="1"/>
          <w:numId w:val="21"/>
        </w:numPr>
        <w:jc w:val="both"/>
        <w:rPr>
          <w:sz w:val="28"/>
          <w:szCs w:val="28"/>
        </w:rPr>
      </w:pPr>
      <w:r>
        <w:rPr>
          <w:sz w:val="28"/>
          <w:szCs w:val="28"/>
        </w:rPr>
        <w:t xml:space="preserve">способы выражения и формы представления результатов измерений и показателей точности измерений; </w:t>
      </w:r>
    </w:p>
    <w:p w:rsidR="00375671" w:rsidRDefault="00375671" w:rsidP="00552027">
      <w:pPr>
        <w:pStyle w:val="Default"/>
        <w:numPr>
          <w:ilvl w:val="1"/>
          <w:numId w:val="21"/>
        </w:numPr>
        <w:jc w:val="both"/>
        <w:rPr>
          <w:sz w:val="28"/>
          <w:szCs w:val="28"/>
        </w:rPr>
      </w:pPr>
      <w:r>
        <w:rPr>
          <w:sz w:val="28"/>
          <w:szCs w:val="28"/>
        </w:rPr>
        <w:t xml:space="preserve">методики поверки средств измерений, методики выполнения измерений; </w:t>
      </w:r>
    </w:p>
    <w:p w:rsidR="00375671" w:rsidRDefault="00375671" w:rsidP="00552027">
      <w:pPr>
        <w:pStyle w:val="Default"/>
        <w:numPr>
          <w:ilvl w:val="1"/>
          <w:numId w:val="21"/>
        </w:numPr>
        <w:jc w:val="both"/>
        <w:rPr>
          <w:sz w:val="28"/>
          <w:szCs w:val="28"/>
        </w:rPr>
      </w:pPr>
      <w:r>
        <w:rPr>
          <w:sz w:val="28"/>
          <w:szCs w:val="28"/>
        </w:rPr>
        <w:t xml:space="preserve">методики оценки достоверности и формы представления данных о свойствах веществ и материалов; </w:t>
      </w:r>
    </w:p>
    <w:p w:rsidR="00375671" w:rsidRDefault="00375671" w:rsidP="00552027">
      <w:pPr>
        <w:pStyle w:val="Default"/>
        <w:numPr>
          <w:ilvl w:val="1"/>
          <w:numId w:val="21"/>
        </w:numPr>
        <w:jc w:val="both"/>
        <w:rPr>
          <w:sz w:val="28"/>
          <w:szCs w:val="28"/>
        </w:rPr>
      </w:pPr>
      <w:r>
        <w:rPr>
          <w:sz w:val="28"/>
          <w:szCs w:val="28"/>
        </w:rPr>
        <w:t xml:space="preserve">требования к стандартным образцам состава и свойств веществ и материалов, к стандартным справочным данным о физических константах и свойствах веществ и материалов; </w:t>
      </w:r>
    </w:p>
    <w:p w:rsidR="00375671" w:rsidRDefault="00375671" w:rsidP="00552027">
      <w:pPr>
        <w:pStyle w:val="Default"/>
        <w:numPr>
          <w:ilvl w:val="1"/>
          <w:numId w:val="21"/>
        </w:numPr>
        <w:jc w:val="both"/>
        <w:rPr>
          <w:sz w:val="28"/>
          <w:szCs w:val="28"/>
        </w:rPr>
      </w:pPr>
      <w:r>
        <w:rPr>
          <w:sz w:val="28"/>
          <w:szCs w:val="28"/>
        </w:rPr>
        <w:lastRenderedPageBreak/>
        <w:t xml:space="preserve">организацию и порядок проведения испытаний, метрологической аттестации, поверки и калибровки средств измерений и прочих работ в области обеспечения единства измерений; </w:t>
      </w:r>
    </w:p>
    <w:p w:rsidR="00C62F4A" w:rsidRDefault="00375671" w:rsidP="00552027">
      <w:pPr>
        <w:pStyle w:val="Default"/>
        <w:numPr>
          <w:ilvl w:val="1"/>
          <w:numId w:val="21"/>
        </w:numPr>
        <w:jc w:val="both"/>
        <w:rPr>
          <w:sz w:val="28"/>
          <w:szCs w:val="28"/>
        </w:rPr>
      </w:pPr>
      <w:r>
        <w:rPr>
          <w:sz w:val="28"/>
          <w:szCs w:val="28"/>
        </w:rPr>
        <w:t>термины и определения в области обеспечения единства измерений</w:t>
      </w:r>
      <w:r w:rsidR="00C62F4A">
        <w:rPr>
          <w:sz w:val="28"/>
          <w:szCs w:val="28"/>
        </w:rPr>
        <w:t>.</w:t>
      </w:r>
    </w:p>
    <w:p w:rsidR="00C62F4A" w:rsidRDefault="00C62F4A" w:rsidP="00552027">
      <w:pPr>
        <w:pStyle w:val="Default"/>
        <w:numPr>
          <w:ilvl w:val="1"/>
          <w:numId w:val="21"/>
        </w:numPr>
        <w:jc w:val="both"/>
        <w:rPr>
          <w:sz w:val="28"/>
          <w:szCs w:val="28"/>
        </w:rPr>
      </w:pPr>
    </w:p>
    <w:p w:rsidR="00375671" w:rsidRPr="00C62F4A" w:rsidRDefault="00375671" w:rsidP="005D1CF2">
      <w:pPr>
        <w:pStyle w:val="Default"/>
        <w:numPr>
          <w:ilvl w:val="1"/>
          <w:numId w:val="21"/>
        </w:numPr>
        <w:rPr>
          <w:sz w:val="28"/>
          <w:szCs w:val="28"/>
        </w:rPr>
      </w:pPr>
      <w:r w:rsidRPr="00C62F4A">
        <w:rPr>
          <w:sz w:val="28"/>
          <w:szCs w:val="28"/>
        </w:rPr>
        <w:t xml:space="preserve">Нормативные документы ГСИ РК подразделяются </w:t>
      </w:r>
      <w:proofErr w:type="gramStart"/>
      <w:r w:rsidRPr="00C62F4A">
        <w:rPr>
          <w:sz w:val="28"/>
          <w:szCs w:val="28"/>
        </w:rPr>
        <w:t>на</w:t>
      </w:r>
      <w:proofErr w:type="gramEnd"/>
      <w:r w:rsidRPr="00C62F4A">
        <w:rPr>
          <w:sz w:val="28"/>
          <w:szCs w:val="28"/>
        </w:rPr>
        <w:t xml:space="preserve">: </w:t>
      </w:r>
    </w:p>
    <w:p w:rsidR="00375671" w:rsidRDefault="00C62F4A" w:rsidP="005D1CF2">
      <w:pPr>
        <w:pStyle w:val="Default"/>
        <w:numPr>
          <w:ilvl w:val="1"/>
          <w:numId w:val="21"/>
        </w:numPr>
        <w:rPr>
          <w:sz w:val="28"/>
          <w:szCs w:val="28"/>
        </w:rPr>
      </w:pPr>
      <w:r>
        <w:rPr>
          <w:sz w:val="28"/>
          <w:szCs w:val="28"/>
        </w:rPr>
        <w:t>-</w:t>
      </w:r>
      <w:r w:rsidR="00375671">
        <w:rPr>
          <w:sz w:val="28"/>
          <w:szCs w:val="28"/>
        </w:rPr>
        <w:t xml:space="preserve">основополагающие, устанавливающие общие требования, правила, нормы и организационно-методические положения ГСИ РК; </w:t>
      </w:r>
    </w:p>
    <w:p w:rsidR="00C62F4A" w:rsidRDefault="00C62F4A" w:rsidP="005D1CF2">
      <w:pPr>
        <w:pStyle w:val="Default"/>
        <w:numPr>
          <w:ilvl w:val="1"/>
          <w:numId w:val="21"/>
        </w:numPr>
        <w:rPr>
          <w:sz w:val="28"/>
          <w:szCs w:val="28"/>
        </w:rPr>
      </w:pPr>
      <w:r>
        <w:rPr>
          <w:sz w:val="28"/>
          <w:szCs w:val="28"/>
        </w:rPr>
        <w:t>-</w:t>
      </w:r>
      <w:r w:rsidR="00375671">
        <w:rPr>
          <w:sz w:val="28"/>
          <w:szCs w:val="28"/>
        </w:rPr>
        <w:t xml:space="preserve">устанавливающие требования и методы контроля продукции, услуги, процессов. </w:t>
      </w:r>
    </w:p>
    <w:p w:rsidR="00AA2B07" w:rsidRDefault="00375671" w:rsidP="005D1CF2">
      <w:pPr>
        <w:pStyle w:val="Default"/>
        <w:numPr>
          <w:ilvl w:val="1"/>
          <w:numId w:val="21"/>
        </w:numPr>
        <w:jc w:val="both"/>
        <w:rPr>
          <w:rFonts w:ascii="Times New Roman" w:hAnsi="Times New Roman" w:cs="Times New Roman"/>
          <w:sz w:val="28"/>
          <w:szCs w:val="28"/>
        </w:rPr>
      </w:pPr>
      <w:r w:rsidRPr="003476BF">
        <w:rPr>
          <w:rFonts w:ascii="Times New Roman" w:hAnsi="Times New Roman" w:cs="Times New Roman"/>
          <w:sz w:val="28"/>
          <w:szCs w:val="28"/>
        </w:rPr>
        <w:t xml:space="preserve">Нормативные правовые акты и нормативные документы по обеспечению единства измерений разрабатываются и применяются в соответствии с </w:t>
      </w:r>
      <w:r w:rsidR="003476BF" w:rsidRPr="003476BF">
        <w:rPr>
          <w:rFonts w:ascii="Times New Roman" w:hAnsi="Times New Roman" w:cs="Times New Roman"/>
          <w:sz w:val="28"/>
          <w:szCs w:val="28"/>
        </w:rPr>
        <w:t>Закон Республики Казахстан «О техническом регулировании» от 13.05.2005 г.</w:t>
      </w:r>
    </w:p>
    <w:p w:rsidR="00465223" w:rsidRDefault="00465223" w:rsidP="00465223">
      <w:pPr>
        <w:pStyle w:val="Default"/>
        <w:rPr>
          <w:rFonts w:ascii="Times New Roman" w:hAnsi="Times New Roman" w:cs="Times New Roman"/>
          <w:sz w:val="28"/>
          <w:szCs w:val="28"/>
        </w:rPr>
      </w:pPr>
    </w:p>
    <w:p w:rsidR="00B94DCF" w:rsidRDefault="00465223" w:rsidP="00B94DCF">
      <w:pPr>
        <w:pStyle w:val="Default"/>
        <w:rPr>
          <w:b/>
          <w:sz w:val="28"/>
          <w:szCs w:val="28"/>
        </w:rPr>
      </w:pPr>
      <w:r w:rsidRPr="00465223">
        <w:rPr>
          <w:rFonts w:ascii="Times New Roman" w:hAnsi="Times New Roman" w:cs="Times New Roman"/>
          <w:b/>
          <w:sz w:val="28"/>
          <w:szCs w:val="28"/>
        </w:rPr>
        <w:t>4. Изучение о</w:t>
      </w:r>
      <w:r w:rsidRPr="00465223">
        <w:rPr>
          <w:b/>
          <w:bCs/>
          <w:sz w:val="28"/>
          <w:szCs w:val="28"/>
        </w:rPr>
        <w:t xml:space="preserve">рганизации работ в ГСИ РК </w:t>
      </w:r>
    </w:p>
    <w:p w:rsidR="00B94DCF" w:rsidRDefault="00534E65" w:rsidP="00B94DCF">
      <w:pPr>
        <w:pStyle w:val="Default"/>
        <w:ind w:firstLine="708"/>
        <w:jc w:val="both"/>
        <w:rPr>
          <w:b/>
          <w:sz w:val="28"/>
          <w:szCs w:val="28"/>
        </w:rPr>
      </w:pPr>
      <w:r w:rsidRPr="00B94DCF">
        <w:rPr>
          <w:rFonts w:ascii="Times New Roman" w:hAnsi="Times New Roman" w:cs="Times New Roman"/>
          <w:sz w:val="28"/>
          <w:szCs w:val="28"/>
        </w:rPr>
        <w:t xml:space="preserve">Государственное управление работами в ГСИ РК, включая координацию деятельности метрологической службы Республики Казахстан, взаимодействие с органами государственного управления, органами местного самоуправления, общественными организациями по обеспечению единства измерений, другими физическими и юридическими лицами осуществляет уполномоченный орган. </w:t>
      </w:r>
    </w:p>
    <w:p w:rsidR="00B94DCF" w:rsidRDefault="00534E65" w:rsidP="00B94DCF">
      <w:pPr>
        <w:pStyle w:val="Default"/>
        <w:ind w:firstLine="708"/>
        <w:jc w:val="both"/>
        <w:rPr>
          <w:b/>
          <w:sz w:val="28"/>
          <w:szCs w:val="28"/>
        </w:rPr>
      </w:pPr>
      <w:r w:rsidRPr="00B94DCF">
        <w:rPr>
          <w:rFonts w:ascii="Times New Roman" w:hAnsi="Times New Roman" w:cs="Times New Roman"/>
          <w:sz w:val="28"/>
          <w:szCs w:val="28"/>
        </w:rPr>
        <w:t xml:space="preserve">Уполномоченный орган осуществляет свои функции непосредственно и через подведомственные ему предприятия и подразделения. </w:t>
      </w:r>
    </w:p>
    <w:p w:rsidR="00534E65" w:rsidRPr="00B94DCF" w:rsidRDefault="00534E65" w:rsidP="00B94DCF">
      <w:pPr>
        <w:pStyle w:val="Default"/>
        <w:ind w:firstLine="708"/>
        <w:jc w:val="both"/>
        <w:rPr>
          <w:b/>
          <w:sz w:val="28"/>
          <w:szCs w:val="28"/>
        </w:rPr>
      </w:pPr>
      <w:r w:rsidRPr="00B94DCF">
        <w:rPr>
          <w:rFonts w:ascii="Times New Roman" w:hAnsi="Times New Roman" w:cs="Times New Roman"/>
          <w:sz w:val="28"/>
          <w:szCs w:val="28"/>
        </w:rPr>
        <w:t xml:space="preserve">Основными функциями уполномоченного органа являются: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разработки и реализации государственной политики по обеспечению единства измерений;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координации деятельности метрологической службы Республики Казахстан;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утверждение государственных эталонов единиц величин, установление правил их создания, утверждения, хранения, применения и сличения, в том числе эталонов единиц величин, установление классификации государственных эталонов единиц величин, совершенствование эталонной базы единиц величин Республики Казахстан;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определение величин, допущенных к применению на территории Республики Казахстан;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проведения научных исследований в области метрологии;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определение порядка разработки и утверждения нормативных документов по обеспечению единства измерений;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определение общих метрологических требований к средствам, методам и результатам измерений, методикам поверки средств измерений;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lastRenderedPageBreak/>
        <w:t>-</w:t>
      </w:r>
      <w:r w:rsidR="00534E65" w:rsidRPr="00B94DCF">
        <w:rPr>
          <w:rFonts w:ascii="Times New Roman" w:hAnsi="Times New Roman" w:cs="Times New Roman"/>
          <w:sz w:val="28"/>
          <w:szCs w:val="28"/>
        </w:rPr>
        <w:t xml:space="preserve">определение порядка применения, производства и ремонта средств измерений, организация сличений результатов поверки и калибровки средств измерений;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повышения квалификации и переподготовки кадров в области обеспечения единства измерений;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аккредитации и лицензирования в области обеспечения единства измерений, определение перечня работ и услуг в области обеспечения единства измерений, подлежащих аккредитации;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w:t>
      </w:r>
      <w:proofErr w:type="gramStart"/>
      <w:r w:rsidR="00534E65" w:rsidRPr="00B94DCF">
        <w:rPr>
          <w:rFonts w:ascii="Times New Roman" w:hAnsi="Times New Roman" w:cs="Times New Roman"/>
          <w:sz w:val="28"/>
          <w:szCs w:val="28"/>
        </w:rPr>
        <w:t>ведения реестра государственной системы обеспечения единства измерений</w:t>
      </w:r>
      <w:proofErr w:type="gramEnd"/>
      <w:r w:rsidR="00534E65" w:rsidRPr="00B94DCF">
        <w:rPr>
          <w:rFonts w:ascii="Times New Roman" w:hAnsi="Times New Roman" w:cs="Times New Roman"/>
          <w:sz w:val="28"/>
          <w:szCs w:val="28"/>
        </w:rPr>
        <w:t xml:space="preserve">; </w:t>
      </w:r>
    </w:p>
    <w:p w:rsidR="00534E65" w:rsidRPr="00B94DCF" w:rsidRDefault="00B94DCF" w:rsidP="005D1CF2">
      <w:pPr>
        <w:pStyle w:val="Default"/>
        <w:numPr>
          <w:ilvl w:val="1"/>
          <w:numId w:val="22"/>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и проведение государственного метрологического надзора; </w:t>
      </w:r>
    </w:p>
    <w:p w:rsidR="00B94DCF" w:rsidRDefault="00534E65" w:rsidP="005D1CF2">
      <w:pPr>
        <w:pStyle w:val="Default"/>
        <w:numPr>
          <w:ilvl w:val="1"/>
          <w:numId w:val="22"/>
        </w:numPr>
        <w:jc w:val="both"/>
        <w:rPr>
          <w:rFonts w:ascii="Times New Roman" w:hAnsi="Times New Roman" w:cs="Times New Roman"/>
          <w:sz w:val="28"/>
          <w:szCs w:val="28"/>
        </w:rPr>
      </w:pPr>
      <w:r w:rsidRPr="00B94DCF">
        <w:rPr>
          <w:rFonts w:ascii="Times New Roman" w:hAnsi="Times New Roman" w:cs="Times New Roman"/>
          <w:sz w:val="28"/>
          <w:szCs w:val="28"/>
        </w:rPr>
        <w:t xml:space="preserve">представление Республики Казахстан в международных и региональных организациях по метрологии. </w:t>
      </w:r>
    </w:p>
    <w:p w:rsidR="00534E65" w:rsidRDefault="00534E65" w:rsidP="00B94DCF">
      <w:pPr>
        <w:pStyle w:val="Default"/>
        <w:jc w:val="both"/>
        <w:rPr>
          <w:rFonts w:ascii="Times New Roman" w:hAnsi="Times New Roman" w:cs="Times New Roman"/>
          <w:sz w:val="28"/>
          <w:szCs w:val="28"/>
        </w:rPr>
      </w:pPr>
    </w:p>
    <w:p w:rsidR="00A0465E" w:rsidRPr="00B94DCF" w:rsidRDefault="00A0465E" w:rsidP="00B94DCF">
      <w:pPr>
        <w:pStyle w:val="Default"/>
        <w:jc w:val="both"/>
        <w:rPr>
          <w:rFonts w:ascii="Times New Roman" w:hAnsi="Times New Roman" w:cs="Times New Roman"/>
          <w:sz w:val="28"/>
          <w:szCs w:val="28"/>
        </w:rPr>
      </w:pPr>
    </w:p>
    <w:p w:rsidR="00534E65" w:rsidRPr="00B94DCF" w:rsidRDefault="00534E65" w:rsidP="00536547">
      <w:pPr>
        <w:pStyle w:val="Default"/>
        <w:ind w:firstLine="708"/>
        <w:jc w:val="both"/>
        <w:rPr>
          <w:rFonts w:ascii="Times New Roman" w:hAnsi="Times New Roman" w:cs="Times New Roman"/>
          <w:i/>
          <w:sz w:val="28"/>
          <w:szCs w:val="28"/>
        </w:rPr>
      </w:pPr>
      <w:r w:rsidRPr="00B94DCF">
        <w:rPr>
          <w:rFonts w:ascii="Times New Roman" w:hAnsi="Times New Roman" w:cs="Times New Roman"/>
          <w:i/>
          <w:sz w:val="28"/>
          <w:szCs w:val="28"/>
        </w:rPr>
        <w:t xml:space="preserve">Основными функциями ГССО являются: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обеспечение единства и требуемой точности измерений состава и свойств веществ и материалов путем создания и </w:t>
      </w:r>
      <w:proofErr w:type="gramStart"/>
      <w:r w:rsidR="00534E65" w:rsidRPr="00B94DCF">
        <w:rPr>
          <w:rFonts w:ascii="Times New Roman" w:hAnsi="Times New Roman" w:cs="Times New Roman"/>
          <w:sz w:val="28"/>
          <w:szCs w:val="28"/>
        </w:rPr>
        <w:t>применения</w:t>
      </w:r>
      <w:proofErr w:type="gramEnd"/>
      <w:r w:rsidR="00534E65" w:rsidRPr="00B94DCF">
        <w:rPr>
          <w:rFonts w:ascii="Times New Roman" w:hAnsi="Times New Roman" w:cs="Times New Roman"/>
          <w:sz w:val="28"/>
          <w:szCs w:val="28"/>
        </w:rPr>
        <w:t xml:space="preserve"> стандартных образцов;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работ по разработке, утверждению, выпуску и применению стандартных образцов;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международное и межгосударственное сотрудничество в области создания и </w:t>
      </w:r>
      <w:proofErr w:type="gramStart"/>
      <w:r w:rsidR="00534E65" w:rsidRPr="00B94DCF">
        <w:rPr>
          <w:rFonts w:ascii="Times New Roman" w:hAnsi="Times New Roman" w:cs="Times New Roman"/>
          <w:sz w:val="28"/>
          <w:szCs w:val="28"/>
        </w:rPr>
        <w:t>применения</w:t>
      </w:r>
      <w:proofErr w:type="gramEnd"/>
      <w:r w:rsidR="00534E65" w:rsidRPr="00B94DCF">
        <w:rPr>
          <w:rFonts w:ascii="Times New Roman" w:hAnsi="Times New Roman" w:cs="Times New Roman"/>
          <w:sz w:val="28"/>
          <w:szCs w:val="28"/>
        </w:rPr>
        <w:t xml:space="preserve"> стандартных образцов;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межрегиональной и межотраслевой координации и обеспечение выполнения работ, связанных с разработкой и внедрением стандартных образцов состава и свойств веществ и материалов; </w:t>
      </w:r>
    </w:p>
    <w:p w:rsidR="00534E65"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разработка, изготовление, аттестация и внедрение стандартных образцов состава и свойств веществ и материалов. </w:t>
      </w:r>
    </w:p>
    <w:p w:rsidR="00B94DCF" w:rsidRPr="00B94DCF" w:rsidRDefault="00B94DCF" w:rsidP="005D1CF2">
      <w:pPr>
        <w:pStyle w:val="Default"/>
        <w:numPr>
          <w:ilvl w:val="1"/>
          <w:numId w:val="23"/>
        </w:numPr>
        <w:jc w:val="both"/>
        <w:rPr>
          <w:rFonts w:ascii="Times New Roman" w:hAnsi="Times New Roman" w:cs="Times New Roman"/>
          <w:sz w:val="28"/>
          <w:szCs w:val="28"/>
        </w:rPr>
      </w:pPr>
    </w:p>
    <w:p w:rsidR="00534E65" w:rsidRPr="00B94DCF" w:rsidRDefault="00534E65" w:rsidP="00536547">
      <w:pPr>
        <w:pStyle w:val="Default"/>
        <w:ind w:firstLine="708"/>
        <w:jc w:val="both"/>
        <w:rPr>
          <w:rFonts w:ascii="Times New Roman" w:hAnsi="Times New Roman" w:cs="Times New Roman"/>
          <w:i/>
          <w:sz w:val="28"/>
          <w:szCs w:val="28"/>
        </w:rPr>
      </w:pPr>
      <w:r w:rsidRPr="00B94DCF">
        <w:rPr>
          <w:rFonts w:ascii="Times New Roman" w:hAnsi="Times New Roman" w:cs="Times New Roman"/>
          <w:i/>
          <w:sz w:val="28"/>
          <w:szCs w:val="28"/>
        </w:rPr>
        <w:t xml:space="preserve">Основными функциями ГССД являются: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межрегиональной и межотраслевой координации деятельности по разработке и применению стандартных справочных данных в науке, производстве и образовании в целях обеспечения на их основе единства измерений;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разработка норм, правил и требований, обеспечивающих применение достоверных стандартных справочных данных в промышленном производстве, научно-технической деятельности, метрологии, стандартизации, сертификации продукции, коммерческой деятельности, управлении, в деятельности по обеспечению безопасности людей и окружающей среды;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определение и прогнозирование потребностей в стандартных справочных данных;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lastRenderedPageBreak/>
        <w:t>-</w:t>
      </w:r>
      <w:r w:rsidR="00534E65" w:rsidRPr="00B94DCF">
        <w:rPr>
          <w:rFonts w:ascii="Times New Roman" w:hAnsi="Times New Roman" w:cs="Times New Roman"/>
          <w:sz w:val="28"/>
          <w:szCs w:val="28"/>
        </w:rPr>
        <w:t xml:space="preserve">разработка и реализация программ создания стандартных справочных данных; </w:t>
      </w:r>
    </w:p>
    <w:p w:rsidR="00534E65" w:rsidRPr="00B94DCF" w:rsidRDefault="00B94DCF" w:rsidP="005D1CF2">
      <w:pPr>
        <w:pStyle w:val="Default"/>
        <w:numPr>
          <w:ilvl w:val="1"/>
          <w:numId w:val="23"/>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развитие и совершенствование систем официальных информационных и справочных изданий по вопросам стандартных справочных данных; </w:t>
      </w:r>
    </w:p>
    <w:p w:rsidR="00534E65" w:rsidRPr="00B94DCF" w:rsidRDefault="00B94DCF" w:rsidP="005D1CF2">
      <w:pPr>
        <w:pStyle w:val="Default"/>
        <w:numPr>
          <w:ilvl w:val="0"/>
          <w:numId w:val="24"/>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участие в международном сотрудничестве по вопросам разработки и применения стандартных справочных данных; </w:t>
      </w:r>
    </w:p>
    <w:p w:rsidR="00534E65" w:rsidRPr="00B94DCF" w:rsidRDefault="00B94DCF" w:rsidP="005D1CF2">
      <w:pPr>
        <w:pStyle w:val="Default"/>
        <w:numPr>
          <w:ilvl w:val="0"/>
          <w:numId w:val="24"/>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обеспечение стандартными справочными данными организаций промышленности, науки и других потребителей </w:t>
      </w:r>
    </w:p>
    <w:p w:rsidR="00534E65" w:rsidRPr="00B94DCF" w:rsidRDefault="00B94DCF" w:rsidP="005D1CF2">
      <w:pPr>
        <w:pStyle w:val="Default"/>
        <w:numPr>
          <w:ilvl w:val="0"/>
          <w:numId w:val="24"/>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повышение эффективности научно-исследовательских, опытно-констукторских и проектных работ; </w:t>
      </w:r>
    </w:p>
    <w:p w:rsidR="00534E65" w:rsidRPr="00B94DCF" w:rsidRDefault="00B94DCF" w:rsidP="005D1CF2">
      <w:pPr>
        <w:pStyle w:val="Default"/>
        <w:numPr>
          <w:ilvl w:val="0"/>
          <w:numId w:val="24"/>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установление точных значений физических констант и разработка достоверных данных о свойствах веществ и материалов; </w:t>
      </w:r>
    </w:p>
    <w:p w:rsidR="00B94DCF" w:rsidRDefault="00B94DCF" w:rsidP="005D1CF2">
      <w:pPr>
        <w:pStyle w:val="Default"/>
        <w:numPr>
          <w:ilvl w:val="0"/>
          <w:numId w:val="24"/>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разработка единых принципов условных обозначений, терминов и определений и кодирования наименований веществ, материалов и их свойств. </w:t>
      </w:r>
    </w:p>
    <w:p w:rsidR="00B94DCF" w:rsidRDefault="00534E65" w:rsidP="005D1CF2">
      <w:pPr>
        <w:pStyle w:val="Default"/>
        <w:numPr>
          <w:ilvl w:val="0"/>
          <w:numId w:val="24"/>
        </w:numPr>
        <w:jc w:val="both"/>
        <w:rPr>
          <w:rFonts w:ascii="Times New Roman" w:hAnsi="Times New Roman" w:cs="Times New Roman"/>
          <w:sz w:val="28"/>
          <w:szCs w:val="28"/>
        </w:rPr>
      </w:pPr>
      <w:r w:rsidRPr="00B94DCF">
        <w:rPr>
          <w:rFonts w:ascii="Times New Roman" w:hAnsi="Times New Roman" w:cs="Times New Roman"/>
          <w:sz w:val="28"/>
          <w:szCs w:val="28"/>
        </w:rPr>
        <w:t xml:space="preserve">Для выполнения работ по обеспечению единства измерений и осуществления метрологического контроля органами государственного управления, физическими и юридическими лицами создаются метрологические службы. </w:t>
      </w:r>
    </w:p>
    <w:p w:rsidR="00B94DCF" w:rsidRDefault="00534E65" w:rsidP="005D1CF2">
      <w:pPr>
        <w:pStyle w:val="Default"/>
        <w:numPr>
          <w:ilvl w:val="0"/>
          <w:numId w:val="24"/>
        </w:numPr>
        <w:jc w:val="both"/>
        <w:rPr>
          <w:rFonts w:ascii="Times New Roman" w:hAnsi="Times New Roman" w:cs="Times New Roman"/>
          <w:sz w:val="28"/>
          <w:szCs w:val="28"/>
        </w:rPr>
      </w:pPr>
      <w:r w:rsidRPr="00B94DCF">
        <w:rPr>
          <w:rFonts w:ascii="Times New Roman" w:hAnsi="Times New Roman" w:cs="Times New Roman"/>
          <w:sz w:val="28"/>
          <w:szCs w:val="28"/>
        </w:rPr>
        <w:t xml:space="preserve">Деятельность метрологических служб органов государственного управления, физических и юридических лиц осуществляется на основании Положений, утвержденных руководителями органов государственного управления, физических и юридических лиц. </w:t>
      </w:r>
    </w:p>
    <w:p w:rsidR="00534E65" w:rsidRPr="00B94DCF" w:rsidRDefault="00534E65" w:rsidP="005D1CF2">
      <w:pPr>
        <w:pStyle w:val="Default"/>
        <w:numPr>
          <w:ilvl w:val="0"/>
          <w:numId w:val="24"/>
        </w:numPr>
        <w:jc w:val="both"/>
        <w:rPr>
          <w:rFonts w:ascii="Times New Roman" w:hAnsi="Times New Roman" w:cs="Times New Roman"/>
          <w:sz w:val="28"/>
          <w:szCs w:val="28"/>
        </w:rPr>
      </w:pPr>
      <w:r w:rsidRPr="00B94DCF">
        <w:rPr>
          <w:rFonts w:ascii="Times New Roman" w:hAnsi="Times New Roman" w:cs="Times New Roman"/>
          <w:i/>
          <w:sz w:val="28"/>
          <w:szCs w:val="28"/>
        </w:rPr>
        <w:t>Основными функциями метрологических служб органов государственного управления, физических и юридических лиц являются</w:t>
      </w:r>
      <w:r w:rsidRPr="00B94DCF">
        <w:rPr>
          <w:rFonts w:ascii="Times New Roman" w:hAnsi="Times New Roman" w:cs="Times New Roman"/>
          <w:sz w:val="28"/>
          <w:szCs w:val="28"/>
        </w:rPr>
        <w:t xml:space="preserve">: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обеспечение единства и требуемой точности измерений в курируемой сфере деятельности;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определение основных направлений деятельности и выполнение работ по метрологическому обеспечению исследований, разработки, производства, испытаний, эксплуатации продукции, процессов и услуг;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своевременное внедрение и соблюдение метрологических правил и норм, установленных законодательством;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внедрение в практику современных методов и средств измерений, направленных на повышение уровня и эффективности производства, технического уровня и качества продукции, процессов и услуг;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организация и проведение поверки, калибровки и ремонта применяемых средств измерений;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разработка методик выполнения измерений; </w:t>
      </w:r>
    </w:p>
    <w:p w:rsidR="00534E65" w:rsidRP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метрологическая экспертиза нормативной и технической документации; </w:t>
      </w:r>
    </w:p>
    <w:p w:rsidR="00B94DCF" w:rsidRDefault="00B94DCF" w:rsidP="005D1CF2">
      <w:pPr>
        <w:pStyle w:val="Default"/>
        <w:numPr>
          <w:ilvl w:val="1"/>
          <w:numId w:val="25"/>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осуществление метрологического контроля. </w:t>
      </w:r>
    </w:p>
    <w:p w:rsidR="00534E65" w:rsidRPr="00B94DCF" w:rsidRDefault="00534E65" w:rsidP="005D1CF2">
      <w:pPr>
        <w:pStyle w:val="Default"/>
        <w:numPr>
          <w:ilvl w:val="1"/>
          <w:numId w:val="25"/>
        </w:numPr>
        <w:jc w:val="both"/>
        <w:rPr>
          <w:rFonts w:ascii="Times New Roman" w:hAnsi="Times New Roman" w:cs="Times New Roman"/>
          <w:i/>
          <w:sz w:val="28"/>
          <w:szCs w:val="28"/>
        </w:rPr>
      </w:pPr>
      <w:r w:rsidRPr="00B94DCF">
        <w:rPr>
          <w:rFonts w:ascii="Times New Roman" w:hAnsi="Times New Roman" w:cs="Times New Roman"/>
          <w:i/>
          <w:sz w:val="28"/>
          <w:szCs w:val="28"/>
        </w:rPr>
        <w:t xml:space="preserve">Эксперты-аудиторы в области обеспечения единства измерений осуществляют работы по следующим направлениям деятельности: </w:t>
      </w:r>
    </w:p>
    <w:p w:rsidR="00534E65" w:rsidRPr="00B94DCF" w:rsidRDefault="00534E65" w:rsidP="005D1CF2">
      <w:pPr>
        <w:pStyle w:val="Default"/>
        <w:numPr>
          <w:ilvl w:val="1"/>
          <w:numId w:val="25"/>
        </w:numPr>
        <w:jc w:val="both"/>
        <w:rPr>
          <w:rFonts w:ascii="Times New Roman" w:hAnsi="Times New Roman" w:cs="Times New Roman"/>
          <w:sz w:val="28"/>
          <w:szCs w:val="28"/>
        </w:rPr>
      </w:pPr>
      <w:r w:rsidRPr="00B94DCF">
        <w:rPr>
          <w:rFonts w:ascii="Times New Roman" w:hAnsi="Times New Roman" w:cs="Times New Roman"/>
          <w:sz w:val="28"/>
          <w:szCs w:val="28"/>
        </w:rPr>
        <w:lastRenderedPageBreak/>
        <w:t xml:space="preserve">− проведение независимой экспертной оценки юридических и физических лиц на соответствие квалификационным требованиям при лицензировании; </w:t>
      </w:r>
    </w:p>
    <w:p w:rsidR="00534E65" w:rsidRPr="00B94DCF" w:rsidRDefault="00534E65" w:rsidP="005D1CF2">
      <w:pPr>
        <w:pStyle w:val="Default"/>
        <w:numPr>
          <w:ilvl w:val="1"/>
          <w:numId w:val="25"/>
        </w:numPr>
        <w:jc w:val="both"/>
        <w:rPr>
          <w:rFonts w:ascii="Times New Roman" w:hAnsi="Times New Roman" w:cs="Times New Roman"/>
          <w:sz w:val="28"/>
          <w:szCs w:val="28"/>
        </w:rPr>
      </w:pPr>
      <w:r w:rsidRPr="00B94DCF">
        <w:rPr>
          <w:rFonts w:ascii="Times New Roman" w:hAnsi="Times New Roman" w:cs="Times New Roman"/>
          <w:sz w:val="28"/>
          <w:szCs w:val="28"/>
        </w:rPr>
        <w:t xml:space="preserve">− проведение технического обследования при аккредитации метрологических служб юридических лиц на право поверки (калибровки) средств измерений; </w:t>
      </w:r>
    </w:p>
    <w:p w:rsidR="00534E65" w:rsidRPr="00B94DCF" w:rsidRDefault="00534E65" w:rsidP="005D1CF2">
      <w:pPr>
        <w:pStyle w:val="Default"/>
        <w:numPr>
          <w:ilvl w:val="1"/>
          <w:numId w:val="25"/>
        </w:numPr>
        <w:jc w:val="both"/>
        <w:rPr>
          <w:rFonts w:ascii="Times New Roman" w:hAnsi="Times New Roman" w:cs="Times New Roman"/>
          <w:sz w:val="28"/>
          <w:szCs w:val="28"/>
        </w:rPr>
      </w:pPr>
      <w:r w:rsidRPr="00B94DCF">
        <w:rPr>
          <w:rFonts w:ascii="Times New Roman" w:hAnsi="Times New Roman" w:cs="Times New Roman"/>
          <w:sz w:val="28"/>
          <w:szCs w:val="28"/>
        </w:rPr>
        <w:t xml:space="preserve">− проведение технического обследования при аккредитации метрологических служб юридических лиц на право проведения метрологической аттестации методик выполнения измерений; </w:t>
      </w:r>
    </w:p>
    <w:p w:rsidR="00534E65" w:rsidRPr="00B94DCF" w:rsidRDefault="00534E65" w:rsidP="005D1CF2">
      <w:pPr>
        <w:pStyle w:val="Default"/>
        <w:numPr>
          <w:ilvl w:val="1"/>
          <w:numId w:val="25"/>
        </w:numPr>
        <w:jc w:val="both"/>
        <w:rPr>
          <w:rFonts w:ascii="Times New Roman" w:hAnsi="Times New Roman" w:cs="Times New Roman"/>
          <w:sz w:val="28"/>
          <w:szCs w:val="28"/>
        </w:rPr>
      </w:pPr>
      <w:r w:rsidRPr="00B94DCF">
        <w:rPr>
          <w:rFonts w:ascii="Times New Roman" w:hAnsi="Times New Roman" w:cs="Times New Roman"/>
          <w:sz w:val="28"/>
          <w:szCs w:val="28"/>
        </w:rPr>
        <w:t xml:space="preserve">− проведение технического обследования при аккредитации измерительных, аналитических лабораторий; </w:t>
      </w:r>
    </w:p>
    <w:p w:rsidR="00534E65" w:rsidRPr="00B94DCF" w:rsidRDefault="00B94DCF" w:rsidP="005D1CF2">
      <w:pPr>
        <w:pStyle w:val="Default"/>
        <w:numPr>
          <w:ilvl w:val="0"/>
          <w:numId w:val="26"/>
        </w:numPr>
        <w:jc w:val="both"/>
        <w:rPr>
          <w:rFonts w:ascii="Times New Roman" w:hAnsi="Times New Roman" w:cs="Times New Roman"/>
          <w:sz w:val="28"/>
          <w:szCs w:val="28"/>
        </w:rPr>
      </w:pPr>
      <w:r>
        <w:rPr>
          <w:rFonts w:ascii="Times New Roman" w:hAnsi="Times New Roman" w:cs="Times New Roman"/>
          <w:sz w:val="28"/>
          <w:szCs w:val="28"/>
        </w:rPr>
        <w:t xml:space="preserve">- </w:t>
      </w:r>
      <w:r w:rsidR="00534E65" w:rsidRPr="00B94DCF">
        <w:rPr>
          <w:rFonts w:ascii="Times New Roman" w:hAnsi="Times New Roman" w:cs="Times New Roman"/>
          <w:sz w:val="28"/>
          <w:szCs w:val="28"/>
        </w:rPr>
        <w:t xml:space="preserve">проведение аттестации испытательного оборудования; </w:t>
      </w:r>
    </w:p>
    <w:p w:rsidR="00534E65" w:rsidRPr="00B94DCF" w:rsidRDefault="00B94DCF" w:rsidP="005D1CF2">
      <w:pPr>
        <w:pStyle w:val="Default"/>
        <w:numPr>
          <w:ilvl w:val="0"/>
          <w:numId w:val="26"/>
        </w:numPr>
        <w:jc w:val="both"/>
        <w:rPr>
          <w:rFonts w:ascii="Times New Roman" w:hAnsi="Times New Roman" w:cs="Times New Roman"/>
          <w:sz w:val="28"/>
          <w:szCs w:val="28"/>
        </w:rPr>
      </w:pPr>
      <w:r>
        <w:rPr>
          <w:rFonts w:ascii="Times New Roman" w:hAnsi="Times New Roman" w:cs="Times New Roman"/>
          <w:sz w:val="28"/>
          <w:szCs w:val="28"/>
        </w:rPr>
        <w:t xml:space="preserve">- </w:t>
      </w:r>
      <w:r w:rsidR="00534E65" w:rsidRPr="00B94DCF">
        <w:rPr>
          <w:rFonts w:ascii="Times New Roman" w:hAnsi="Times New Roman" w:cs="Times New Roman"/>
          <w:sz w:val="28"/>
          <w:szCs w:val="28"/>
        </w:rPr>
        <w:t xml:space="preserve">метрологическая аттестация методик выполнения измерений; </w:t>
      </w:r>
    </w:p>
    <w:p w:rsidR="00534E65" w:rsidRPr="00B94DCF" w:rsidRDefault="00B94DCF" w:rsidP="005D1CF2">
      <w:pPr>
        <w:pStyle w:val="Default"/>
        <w:numPr>
          <w:ilvl w:val="0"/>
          <w:numId w:val="26"/>
        </w:numPr>
        <w:jc w:val="both"/>
        <w:rPr>
          <w:rFonts w:ascii="Times New Roman" w:hAnsi="Times New Roman" w:cs="Times New Roman"/>
          <w:sz w:val="28"/>
          <w:szCs w:val="28"/>
        </w:rPr>
      </w:pPr>
      <w:r>
        <w:rPr>
          <w:rFonts w:ascii="Times New Roman" w:hAnsi="Times New Roman" w:cs="Times New Roman"/>
          <w:sz w:val="28"/>
          <w:szCs w:val="28"/>
        </w:rPr>
        <w:t xml:space="preserve">- </w:t>
      </w:r>
      <w:r w:rsidR="00534E65" w:rsidRPr="00B94DCF">
        <w:rPr>
          <w:rFonts w:ascii="Times New Roman" w:hAnsi="Times New Roman" w:cs="Times New Roman"/>
          <w:sz w:val="28"/>
          <w:szCs w:val="28"/>
        </w:rPr>
        <w:t xml:space="preserve">проведение метрологической экспертизы технической документации; </w:t>
      </w:r>
    </w:p>
    <w:p w:rsidR="00534E65" w:rsidRPr="00B94DCF" w:rsidRDefault="00B94DCF" w:rsidP="005D1CF2">
      <w:pPr>
        <w:pStyle w:val="Default"/>
        <w:numPr>
          <w:ilvl w:val="0"/>
          <w:numId w:val="26"/>
        </w:numPr>
        <w:jc w:val="both"/>
        <w:rPr>
          <w:rFonts w:ascii="Times New Roman" w:hAnsi="Times New Roman" w:cs="Times New Roman"/>
          <w:sz w:val="28"/>
          <w:szCs w:val="28"/>
        </w:rPr>
      </w:pPr>
      <w:r>
        <w:rPr>
          <w:rFonts w:ascii="Times New Roman" w:hAnsi="Times New Roman" w:cs="Times New Roman"/>
          <w:sz w:val="28"/>
          <w:szCs w:val="28"/>
        </w:rPr>
        <w:t xml:space="preserve">- </w:t>
      </w:r>
      <w:r w:rsidR="00534E65" w:rsidRPr="00B94DCF">
        <w:rPr>
          <w:rFonts w:ascii="Times New Roman" w:hAnsi="Times New Roman" w:cs="Times New Roman"/>
          <w:sz w:val="28"/>
          <w:szCs w:val="28"/>
        </w:rPr>
        <w:t xml:space="preserve">проведение оценки состояния измерений в аналитических, испытательных и измерительных лабораториях. </w:t>
      </w:r>
    </w:p>
    <w:p w:rsidR="00B94DCF" w:rsidRDefault="00534E65" w:rsidP="00B94DCF">
      <w:pPr>
        <w:pStyle w:val="Default"/>
        <w:ind w:firstLine="720"/>
        <w:jc w:val="both"/>
        <w:rPr>
          <w:rFonts w:ascii="Times New Roman" w:hAnsi="Times New Roman" w:cs="Times New Roman"/>
          <w:sz w:val="28"/>
          <w:szCs w:val="28"/>
        </w:rPr>
      </w:pPr>
      <w:r w:rsidRPr="00B94DCF">
        <w:rPr>
          <w:rFonts w:ascii="Times New Roman" w:hAnsi="Times New Roman" w:cs="Times New Roman"/>
          <w:sz w:val="28"/>
          <w:szCs w:val="28"/>
        </w:rPr>
        <w:t xml:space="preserve">Эксперты-аудиторы в области обеспечения единства измерений должны соответствовать квалификационным требованиям согласно </w:t>
      </w:r>
      <w:proofErr w:type="gramStart"/>
      <w:r w:rsidRPr="00B94DCF">
        <w:rPr>
          <w:rFonts w:ascii="Times New Roman" w:hAnsi="Times New Roman" w:cs="Times New Roman"/>
          <w:sz w:val="28"/>
          <w:szCs w:val="28"/>
        </w:rPr>
        <w:t>СТ</w:t>
      </w:r>
      <w:proofErr w:type="gramEnd"/>
      <w:r w:rsidRPr="00B94DCF">
        <w:rPr>
          <w:rFonts w:ascii="Times New Roman" w:hAnsi="Times New Roman" w:cs="Times New Roman"/>
          <w:sz w:val="28"/>
          <w:szCs w:val="28"/>
        </w:rPr>
        <w:t xml:space="preserve"> РК 2.45. </w:t>
      </w:r>
    </w:p>
    <w:p w:rsidR="00B94DCF" w:rsidRDefault="00534E65" w:rsidP="00B94DCF">
      <w:pPr>
        <w:pStyle w:val="Default"/>
        <w:ind w:firstLine="720"/>
        <w:jc w:val="both"/>
        <w:rPr>
          <w:rFonts w:ascii="Times New Roman" w:hAnsi="Times New Roman" w:cs="Times New Roman"/>
          <w:sz w:val="28"/>
          <w:szCs w:val="28"/>
        </w:rPr>
      </w:pPr>
      <w:r w:rsidRPr="00B94DCF">
        <w:rPr>
          <w:rFonts w:ascii="Times New Roman" w:hAnsi="Times New Roman" w:cs="Times New Roman"/>
          <w:sz w:val="28"/>
          <w:szCs w:val="28"/>
        </w:rPr>
        <w:t xml:space="preserve">Деятельность в области обеспечения единства измерений должна осуществляться в соответствии с </w:t>
      </w:r>
      <w:r w:rsidR="00B94DCF">
        <w:rPr>
          <w:rFonts w:ascii="Times New Roman" w:hAnsi="Times New Roman" w:cs="Times New Roman"/>
          <w:sz w:val="28"/>
          <w:szCs w:val="28"/>
        </w:rPr>
        <w:t>Законом РК «Об обеспечении единства измерений»</w:t>
      </w:r>
      <w:r w:rsidRPr="00B94DCF">
        <w:rPr>
          <w:rFonts w:ascii="Times New Roman" w:hAnsi="Times New Roman" w:cs="Times New Roman"/>
          <w:sz w:val="28"/>
          <w:szCs w:val="28"/>
        </w:rPr>
        <w:t xml:space="preserve"> нормативными правовыми актами и нормативными документами по обеспечению единства измерений. </w:t>
      </w:r>
    </w:p>
    <w:p w:rsidR="00534E65" w:rsidRPr="00B94DCF" w:rsidRDefault="00534E65" w:rsidP="00B94DCF">
      <w:pPr>
        <w:pStyle w:val="Default"/>
        <w:ind w:firstLine="720"/>
        <w:jc w:val="both"/>
        <w:rPr>
          <w:rFonts w:ascii="Times New Roman" w:hAnsi="Times New Roman" w:cs="Times New Roman"/>
          <w:i/>
          <w:sz w:val="28"/>
          <w:szCs w:val="28"/>
        </w:rPr>
      </w:pPr>
      <w:r w:rsidRPr="00B94DCF">
        <w:rPr>
          <w:rFonts w:ascii="Times New Roman" w:hAnsi="Times New Roman" w:cs="Times New Roman"/>
          <w:i/>
          <w:sz w:val="28"/>
          <w:szCs w:val="28"/>
        </w:rPr>
        <w:t xml:space="preserve">ГСИ РК взаимодействует с: </w:t>
      </w:r>
    </w:p>
    <w:p w:rsidR="00534E65" w:rsidRPr="00B94DCF" w:rsidRDefault="00B94DCF" w:rsidP="005D1CF2">
      <w:pPr>
        <w:pStyle w:val="Default"/>
        <w:numPr>
          <w:ilvl w:val="1"/>
          <w:numId w:val="27"/>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государственной системой технического регулирования при осуществлении работ по разработке и по подтверждению соответствия нормативных и правовых актов в области технического регулирования, нормативных документов и совершенствованию нормативных документов; </w:t>
      </w:r>
    </w:p>
    <w:p w:rsidR="00534E65" w:rsidRPr="00B94DCF" w:rsidRDefault="00B94DCF" w:rsidP="005D1CF2">
      <w:pPr>
        <w:pStyle w:val="Default"/>
        <w:numPr>
          <w:ilvl w:val="1"/>
          <w:numId w:val="27"/>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системой аккредитации Республики Казахстан при аккредитации метрологических служб юридических лиц на право осуществления метрологических работ; </w:t>
      </w:r>
    </w:p>
    <w:p w:rsidR="00B94DCF" w:rsidRDefault="00B94DCF" w:rsidP="005D1CF2">
      <w:pPr>
        <w:pStyle w:val="Default"/>
        <w:numPr>
          <w:ilvl w:val="1"/>
          <w:numId w:val="27"/>
        </w:numPr>
        <w:jc w:val="both"/>
        <w:rPr>
          <w:rFonts w:ascii="Times New Roman" w:hAnsi="Times New Roman" w:cs="Times New Roman"/>
          <w:sz w:val="28"/>
          <w:szCs w:val="28"/>
        </w:rPr>
      </w:pPr>
      <w:r>
        <w:rPr>
          <w:rFonts w:ascii="Times New Roman" w:hAnsi="Times New Roman" w:cs="Times New Roman"/>
          <w:sz w:val="28"/>
          <w:szCs w:val="28"/>
        </w:rPr>
        <w:t>-</w:t>
      </w:r>
      <w:r w:rsidR="00534E65" w:rsidRPr="00B94DCF">
        <w:rPr>
          <w:rFonts w:ascii="Times New Roman" w:hAnsi="Times New Roman" w:cs="Times New Roman"/>
          <w:sz w:val="28"/>
          <w:szCs w:val="28"/>
        </w:rPr>
        <w:t xml:space="preserve">национальными системами обеспечения единства измерений других стран при гармонизации нормативных документов и сличении государственных эталонов единиц величин. </w:t>
      </w:r>
    </w:p>
    <w:p w:rsidR="00B94DCF" w:rsidRDefault="00534E65" w:rsidP="005D1CF2">
      <w:pPr>
        <w:pStyle w:val="Default"/>
        <w:numPr>
          <w:ilvl w:val="1"/>
          <w:numId w:val="27"/>
        </w:numPr>
        <w:jc w:val="both"/>
        <w:rPr>
          <w:rFonts w:ascii="Times New Roman" w:hAnsi="Times New Roman" w:cs="Times New Roman"/>
          <w:sz w:val="28"/>
          <w:szCs w:val="28"/>
        </w:rPr>
      </w:pPr>
      <w:r w:rsidRPr="00B94DCF">
        <w:rPr>
          <w:rFonts w:ascii="Times New Roman" w:hAnsi="Times New Roman" w:cs="Times New Roman"/>
          <w:sz w:val="28"/>
          <w:szCs w:val="28"/>
        </w:rPr>
        <w:t xml:space="preserve">Учет объектов, участников работ и документов в области обеспечения единства измерений осуществляется в соответствии с </w:t>
      </w:r>
      <w:proofErr w:type="gramStart"/>
      <w:r w:rsidRPr="00B94DCF">
        <w:rPr>
          <w:rFonts w:ascii="Times New Roman" w:hAnsi="Times New Roman" w:cs="Times New Roman"/>
          <w:sz w:val="28"/>
          <w:szCs w:val="28"/>
        </w:rPr>
        <w:t>СТ</w:t>
      </w:r>
      <w:proofErr w:type="gramEnd"/>
      <w:r w:rsidRPr="00B94DCF">
        <w:rPr>
          <w:rFonts w:ascii="Times New Roman" w:hAnsi="Times New Roman" w:cs="Times New Roman"/>
          <w:sz w:val="28"/>
          <w:szCs w:val="28"/>
        </w:rPr>
        <w:t xml:space="preserve"> РК 2.7. </w:t>
      </w:r>
    </w:p>
    <w:p w:rsidR="00534E65" w:rsidRPr="00B94DCF" w:rsidRDefault="00534E65" w:rsidP="005D1CF2">
      <w:pPr>
        <w:pStyle w:val="Default"/>
        <w:numPr>
          <w:ilvl w:val="1"/>
          <w:numId w:val="27"/>
        </w:numPr>
        <w:jc w:val="both"/>
        <w:rPr>
          <w:rFonts w:ascii="Times New Roman" w:hAnsi="Times New Roman" w:cs="Times New Roman"/>
          <w:sz w:val="28"/>
          <w:szCs w:val="28"/>
        </w:rPr>
      </w:pPr>
      <w:r w:rsidRPr="00B94DCF">
        <w:rPr>
          <w:rFonts w:ascii="Times New Roman" w:hAnsi="Times New Roman" w:cs="Times New Roman"/>
          <w:sz w:val="28"/>
          <w:szCs w:val="28"/>
        </w:rPr>
        <w:t>Государственный метрологический надзор осуществляется уполномоченным органом и его территориальными подразделениями с целью проверки соблюдения физическими и юр</w:t>
      </w:r>
      <w:r w:rsidR="00A0465E">
        <w:rPr>
          <w:rFonts w:ascii="Times New Roman" w:hAnsi="Times New Roman" w:cs="Times New Roman"/>
          <w:sz w:val="28"/>
          <w:szCs w:val="28"/>
        </w:rPr>
        <w:t>идическими лицами требований  закона</w:t>
      </w:r>
      <w:r w:rsidRPr="00B94DCF">
        <w:rPr>
          <w:rFonts w:ascii="Times New Roman" w:hAnsi="Times New Roman" w:cs="Times New Roman"/>
          <w:sz w:val="28"/>
          <w:szCs w:val="28"/>
        </w:rPr>
        <w:t xml:space="preserve">, других нормативных правовых актов Республики Казахстан, нормативных документов по обеспечению единства измерений. </w:t>
      </w:r>
    </w:p>
    <w:p w:rsidR="00B94DCF" w:rsidRDefault="00534E65" w:rsidP="00B94DCF">
      <w:pPr>
        <w:pStyle w:val="Default"/>
        <w:ind w:firstLine="700"/>
        <w:jc w:val="both"/>
        <w:rPr>
          <w:rFonts w:ascii="Times New Roman" w:hAnsi="Times New Roman" w:cs="Times New Roman"/>
          <w:sz w:val="28"/>
          <w:szCs w:val="28"/>
        </w:rPr>
      </w:pPr>
      <w:r w:rsidRPr="00B94DCF">
        <w:rPr>
          <w:rFonts w:ascii="Times New Roman" w:hAnsi="Times New Roman" w:cs="Times New Roman"/>
          <w:sz w:val="28"/>
          <w:szCs w:val="28"/>
        </w:rPr>
        <w:t xml:space="preserve">Порядок проведения государственного метрологического надзора и контроля должен осуществляться в соответствии с </w:t>
      </w:r>
      <w:proofErr w:type="gramStart"/>
      <w:r w:rsidRPr="00B94DCF">
        <w:rPr>
          <w:rFonts w:ascii="Times New Roman" w:hAnsi="Times New Roman" w:cs="Times New Roman"/>
          <w:sz w:val="28"/>
          <w:szCs w:val="28"/>
        </w:rPr>
        <w:t>СТ</w:t>
      </w:r>
      <w:proofErr w:type="gramEnd"/>
      <w:r w:rsidRPr="00B94DCF">
        <w:rPr>
          <w:rFonts w:ascii="Times New Roman" w:hAnsi="Times New Roman" w:cs="Times New Roman"/>
          <w:sz w:val="28"/>
          <w:szCs w:val="28"/>
        </w:rPr>
        <w:t xml:space="preserve"> РК 2.15. </w:t>
      </w:r>
    </w:p>
    <w:p w:rsidR="00534E65" w:rsidRPr="00B94DCF" w:rsidRDefault="00534E65" w:rsidP="00B94DCF">
      <w:pPr>
        <w:pStyle w:val="Default"/>
        <w:ind w:firstLine="700"/>
        <w:jc w:val="both"/>
        <w:rPr>
          <w:rFonts w:ascii="Times New Roman" w:hAnsi="Times New Roman" w:cs="Times New Roman"/>
          <w:sz w:val="28"/>
          <w:szCs w:val="28"/>
        </w:rPr>
      </w:pPr>
      <w:r w:rsidRPr="00B94DCF">
        <w:rPr>
          <w:rFonts w:ascii="Times New Roman" w:hAnsi="Times New Roman" w:cs="Times New Roman"/>
          <w:sz w:val="28"/>
          <w:szCs w:val="28"/>
        </w:rPr>
        <w:lastRenderedPageBreak/>
        <w:t xml:space="preserve">Международное сотрудничество по обеспечению единства измерений осуществляется на двусторонней и многосторонней основе с соответствующими организациями других стран, решений межправительственных комиссий по экономическому и научно-техническому сотрудничеству путем заключения соглашений (договоров, протоколов и т.д.) о сотрудничестве, вытекающих из участия Республики Казахстан в деятельности международных и региональных организаций по метрологии. </w:t>
      </w:r>
    </w:p>
    <w:p w:rsidR="00AA2B07" w:rsidRPr="00B94DCF" w:rsidRDefault="00534E65" w:rsidP="00B94DCF">
      <w:pPr>
        <w:pStyle w:val="Default"/>
        <w:ind w:firstLine="708"/>
        <w:jc w:val="both"/>
        <w:rPr>
          <w:rFonts w:ascii="Times New Roman" w:hAnsi="Times New Roman" w:cs="Times New Roman"/>
          <w:sz w:val="28"/>
          <w:szCs w:val="28"/>
        </w:rPr>
      </w:pPr>
      <w:r w:rsidRPr="00B94DCF">
        <w:rPr>
          <w:rFonts w:ascii="Times New Roman" w:hAnsi="Times New Roman" w:cs="Times New Roman"/>
          <w:sz w:val="28"/>
          <w:szCs w:val="28"/>
        </w:rPr>
        <w:t>Организация и проведение работ по международному сотрудничеству по метрологии осуществляется в соответствии с законодательством Республики Казахстан в установленном порядке.</w:t>
      </w:r>
    </w:p>
    <w:p w:rsidR="00B94DCF" w:rsidRDefault="00B94DCF" w:rsidP="00534E65">
      <w:pPr>
        <w:pStyle w:val="a7"/>
        <w:tabs>
          <w:tab w:val="left" w:pos="284"/>
          <w:tab w:val="num" w:pos="567"/>
        </w:tabs>
        <w:jc w:val="both"/>
        <w:rPr>
          <w:color w:val="000000" w:themeColor="text1"/>
          <w:sz w:val="24"/>
          <w:szCs w:val="24"/>
        </w:rPr>
      </w:pPr>
    </w:p>
    <w:p w:rsidR="00AA2B07" w:rsidRDefault="00AA2B07" w:rsidP="00534E65">
      <w:pPr>
        <w:pStyle w:val="a7"/>
        <w:tabs>
          <w:tab w:val="left" w:pos="284"/>
          <w:tab w:val="num" w:pos="567"/>
        </w:tabs>
        <w:jc w:val="both"/>
        <w:rPr>
          <w:color w:val="000000" w:themeColor="text1"/>
          <w:sz w:val="24"/>
          <w:szCs w:val="24"/>
        </w:rPr>
      </w:pPr>
    </w:p>
    <w:p w:rsidR="00534E65" w:rsidRDefault="00534E65" w:rsidP="00534E65">
      <w:pPr>
        <w:jc w:val="center"/>
        <w:rPr>
          <w:b/>
          <w:szCs w:val="28"/>
          <w:lang w:val="kk-KZ"/>
        </w:rPr>
      </w:pPr>
      <w:r>
        <w:rPr>
          <w:b/>
          <w:szCs w:val="28"/>
          <w:lang w:val="kk-KZ"/>
        </w:rPr>
        <w:t>Задания к практическому занятию</w:t>
      </w:r>
    </w:p>
    <w:p w:rsidR="00536547" w:rsidRDefault="00536547" w:rsidP="00534E65">
      <w:pPr>
        <w:jc w:val="center"/>
        <w:rPr>
          <w:b/>
          <w:szCs w:val="28"/>
          <w:lang w:val="kk-KZ"/>
        </w:rPr>
      </w:pPr>
    </w:p>
    <w:p w:rsidR="00AA2B07" w:rsidRPr="001A7ECE" w:rsidRDefault="00536547" w:rsidP="00536547">
      <w:pPr>
        <w:tabs>
          <w:tab w:val="left" w:pos="284"/>
          <w:tab w:val="num" w:pos="567"/>
        </w:tabs>
        <w:jc w:val="both"/>
        <w:rPr>
          <w:color w:val="000000" w:themeColor="text1"/>
          <w:szCs w:val="28"/>
        </w:rPr>
      </w:pPr>
      <w:r w:rsidRPr="001A7ECE">
        <w:rPr>
          <w:color w:val="000000" w:themeColor="text1"/>
          <w:szCs w:val="28"/>
        </w:rPr>
        <w:t>1. Приведите в виде организационной структуры систему управления ГСИ РК.</w:t>
      </w:r>
    </w:p>
    <w:p w:rsidR="00536547" w:rsidRPr="001A7ECE" w:rsidRDefault="00536547" w:rsidP="00536547">
      <w:pPr>
        <w:tabs>
          <w:tab w:val="left" w:pos="284"/>
          <w:tab w:val="num" w:pos="567"/>
        </w:tabs>
        <w:jc w:val="both"/>
        <w:rPr>
          <w:bCs/>
          <w:szCs w:val="28"/>
        </w:rPr>
      </w:pPr>
      <w:r w:rsidRPr="001A7ECE">
        <w:rPr>
          <w:szCs w:val="28"/>
        </w:rPr>
        <w:t xml:space="preserve">2. Постройте в виде схемы </w:t>
      </w:r>
      <w:r w:rsidRPr="001A7ECE">
        <w:rPr>
          <w:bCs/>
          <w:szCs w:val="28"/>
        </w:rPr>
        <w:t>техническую основу ГСИ РК.</w:t>
      </w:r>
    </w:p>
    <w:p w:rsidR="00536547" w:rsidRPr="001A7ECE" w:rsidRDefault="00536547" w:rsidP="00536547">
      <w:pPr>
        <w:tabs>
          <w:tab w:val="left" w:pos="284"/>
          <w:tab w:val="num" w:pos="567"/>
        </w:tabs>
        <w:jc w:val="both"/>
        <w:rPr>
          <w:bCs/>
          <w:szCs w:val="28"/>
        </w:rPr>
      </w:pPr>
      <w:r w:rsidRPr="001A7ECE">
        <w:rPr>
          <w:bCs/>
          <w:szCs w:val="28"/>
        </w:rPr>
        <w:t xml:space="preserve">3. </w:t>
      </w:r>
      <w:r w:rsidR="001E5EAB" w:rsidRPr="001A7ECE">
        <w:rPr>
          <w:bCs/>
          <w:szCs w:val="28"/>
        </w:rPr>
        <w:t>В табличной форме приведите нормативные документы ГСИ РК и дайте характеристику каждому НД.</w:t>
      </w:r>
    </w:p>
    <w:p w:rsidR="001E5EAB" w:rsidRDefault="001E5EAB" w:rsidP="00536547">
      <w:pPr>
        <w:tabs>
          <w:tab w:val="left" w:pos="284"/>
          <w:tab w:val="num" w:pos="567"/>
        </w:tabs>
        <w:jc w:val="both"/>
        <w:rPr>
          <w:bCs/>
          <w:szCs w:val="28"/>
        </w:rPr>
      </w:pPr>
      <w:r w:rsidRPr="001A7ECE">
        <w:rPr>
          <w:bCs/>
          <w:szCs w:val="28"/>
        </w:rPr>
        <w:t xml:space="preserve">4. </w:t>
      </w:r>
      <w:r w:rsidR="001A7ECE">
        <w:rPr>
          <w:bCs/>
          <w:szCs w:val="28"/>
        </w:rPr>
        <w:t xml:space="preserve">Постройте алгоритм </w:t>
      </w:r>
      <w:r w:rsidR="001A7ECE" w:rsidRPr="001A7ECE">
        <w:rPr>
          <w:szCs w:val="28"/>
        </w:rPr>
        <w:t>о</w:t>
      </w:r>
      <w:r w:rsidR="001A7ECE" w:rsidRPr="001A7ECE">
        <w:rPr>
          <w:bCs/>
          <w:szCs w:val="28"/>
        </w:rPr>
        <w:t>рганизации работ ГСИ РК</w:t>
      </w:r>
      <w:r w:rsidR="00302BEC">
        <w:rPr>
          <w:bCs/>
          <w:szCs w:val="28"/>
        </w:rPr>
        <w:t xml:space="preserve"> и дайте характеристику каждому субъекту системы</w:t>
      </w:r>
      <w:r w:rsidR="001A7ECE">
        <w:rPr>
          <w:bCs/>
          <w:szCs w:val="28"/>
        </w:rPr>
        <w:t>. Результаты представьте в виде отчета.</w:t>
      </w:r>
    </w:p>
    <w:p w:rsidR="00302BEC" w:rsidRPr="001A7ECE" w:rsidRDefault="00302BEC" w:rsidP="00536547">
      <w:pPr>
        <w:tabs>
          <w:tab w:val="left" w:pos="284"/>
          <w:tab w:val="num" w:pos="567"/>
        </w:tabs>
        <w:jc w:val="both"/>
        <w:rPr>
          <w:bCs/>
          <w:szCs w:val="28"/>
        </w:rPr>
      </w:pPr>
      <w:r>
        <w:rPr>
          <w:bCs/>
          <w:szCs w:val="28"/>
        </w:rPr>
        <w:t xml:space="preserve">5. </w:t>
      </w:r>
      <w:r w:rsidR="001359CD">
        <w:rPr>
          <w:bCs/>
          <w:szCs w:val="28"/>
        </w:rPr>
        <w:t xml:space="preserve">В виде алгоритма постройте схему взаимодействия </w:t>
      </w:r>
      <w:r w:rsidR="001359CD" w:rsidRPr="001A7ECE">
        <w:rPr>
          <w:bCs/>
          <w:szCs w:val="28"/>
        </w:rPr>
        <w:t>ГСИ РК</w:t>
      </w:r>
      <w:r w:rsidR="001359CD">
        <w:rPr>
          <w:bCs/>
          <w:szCs w:val="28"/>
        </w:rPr>
        <w:t xml:space="preserve"> с другими уполномоченными органами и системами в области стандартизации, сертификации и метрологии.</w:t>
      </w:r>
    </w:p>
    <w:p w:rsidR="001E5EAB" w:rsidRPr="00536547" w:rsidRDefault="001E5EAB" w:rsidP="00536547">
      <w:pPr>
        <w:tabs>
          <w:tab w:val="left" w:pos="284"/>
          <w:tab w:val="num" w:pos="567"/>
        </w:tabs>
        <w:jc w:val="both"/>
        <w:rPr>
          <w:szCs w:val="28"/>
        </w:rPr>
      </w:pPr>
    </w:p>
    <w:p w:rsidR="00134AD3" w:rsidRDefault="00134AD3" w:rsidP="00534E65">
      <w:pPr>
        <w:shd w:val="clear" w:color="auto" w:fill="FFFFFF"/>
        <w:jc w:val="center"/>
        <w:rPr>
          <w:szCs w:val="28"/>
        </w:rPr>
      </w:pPr>
      <w:r w:rsidRPr="00AE7E7B">
        <w:rPr>
          <w:b/>
          <w:szCs w:val="28"/>
        </w:rPr>
        <w:t xml:space="preserve">Контрольные вопросы: </w:t>
      </w:r>
      <w:r w:rsidRPr="00787177">
        <w:rPr>
          <w:szCs w:val="28"/>
        </w:rPr>
        <w:t>(в письменном виде)</w:t>
      </w:r>
      <w:r w:rsidR="00A0465E">
        <w:rPr>
          <w:szCs w:val="28"/>
        </w:rPr>
        <w:t>:</w:t>
      </w:r>
    </w:p>
    <w:p w:rsidR="00A0465E" w:rsidRDefault="00A0465E" w:rsidP="00534E65">
      <w:pPr>
        <w:shd w:val="clear" w:color="auto" w:fill="FFFFFF"/>
        <w:jc w:val="center"/>
        <w:rPr>
          <w:szCs w:val="28"/>
        </w:rPr>
      </w:pPr>
    </w:p>
    <w:p w:rsidR="00BE2CAA" w:rsidRDefault="00BE2CAA" w:rsidP="00BA25F6">
      <w:pPr>
        <w:shd w:val="clear" w:color="auto" w:fill="FFFFFF"/>
        <w:jc w:val="both"/>
        <w:rPr>
          <w:szCs w:val="28"/>
        </w:rPr>
      </w:pPr>
      <w:r>
        <w:rPr>
          <w:szCs w:val="28"/>
        </w:rPr>
        <w:t>1.  Основные цели и задачи ГСИ РК.</w:t>
      </w:r>
    </w:p>
    <w:p w:rsidR="00BE2CAA" w:rsidRDefault="00BE2CAA" w:rsidP="00BA25F6">
      <w:pPr>
        <w:shd w:val="clear" w:color="auto" w:fill="FFFFFF"/>
        <w:jc w:val="both"/>
        <w:rPr>
          <w:color w:val="000000" w:themeColor="text1"/>
          <w:szCs w:val="28"/>
        </w:rPr>
      </w:pPr>
      <w:r>
        <w:rPr>
          <w:szCs w:val="28"/>
        </w:rPr>
        <w:t xml:space="preserve">2.  Перечислите </w:t>
      </w:r>
      <w:r w:rsidRPr="00BE2CAA">
        <w:rPr>
          <w:color w:val="000000" w:themeColor="text1"/>
          <w:szCs w:val="28"/>
        </w:rPr>
        <w:t>объекты ГСИ РК, дайте им развернутую характеристику.</w:t>
      </w:r>
    </w:p>
    <w:p w:rsidR="00BA25F6" w:rsidRDefault="00BA25F6" w:rsidP="00BA25F6">
      <w:pPr>
        <w:shd w:val="clear" w:color="auto" w:fill="FFFFFF"/>
        <w:jc w:val="both"/>
        <w:rPr>
          <w:color w:val="000000" w:themeColor="text1"/>
          <w:szCs w:val="28"/>
        </w:rPr>
      </w:pPr>
      <w:r>
        <w:rPr>
          <w:color w:val="000000" w:themeColor="text1"/>
          <w:szCs w:val="28"/>
        </w:rPr>
        <w:t>3. Принципы ГСИ РК.</w:t>
      </w:r>
    </w:p>
    <w:p w:rsidR="00BA25F6" w:rsidRDefault="00BA25F6" w:rsidP="00BA25F6">
      <w:pPr>
        <w:shd w:val="clear" w:color="auto" w:fill="FFFFFF"/>
        <w:jc w:val="both"/>
        <w:rPr>
          <w:szCs w:val="28"/>
        </w:rPr>
      </w:pPr>
      <w:r w:rsidRPr="00BA25F6">
        <w:rPr>
          <w:color w:val="000000" w:themeColor="text1"/>
          <w:szCs w:val="28"/>
        </w:rPr>
        <w:t xml:space="preserve">4. Назовите </w:t>
      </w:r>
      <w:r w:rsidRPr="00BA25F6">
        <w:rPr>
          <w:szCs w:val="28"/>
        </w:rPr>
        <w:t>основные функции ГССО</w:t>
      </w:r>
      <w:r>
        <w:rPr>
          <w:szCs w:val="28"/>
        </w:rPr>
        <w:t>.</w:t>
      </w:r>
    </w:p>
    <w:p w:rsidR="00BA25F6" w:rsidRDefault="00BA25F6" w:rsidP="00BA25F6">
      <w:pPr>
        <w:shd w:val="clear" w:color="auto" w:fill="FFFFFF"/>
        <w:jc w:val="both"/>
        <w:rPr>
          <w:szCs w:val="28"/>
        </w:rPr>
      </w:pPr>
      <w:r>
        <w:rPr>
          <w:szCs w:val="28"/>
        </w:rPr>
        <w:t xml:space="preserve">5. Перечислите </w:t>
      </w:r>
      <w:r w:rsidRPr="00BA25F6">
        <w:rPr>
          <w:szCs w:val="28"/>
        </w:rPr>
        <w:t>основные функции ГССД</w:t>
      </w:r>
      <w:r>
        <w:rPr>
          <w:szCs w:val="28"/>
        </w:rPr>
        <w:t xml:space="preserve">. Дайте характеристику каждому виду </w:t>
      </w:r>
      <w:r w:rsidR="009234F9">
        <w:rPr>
          <w:szCs w:val="28"/>
        </w:rPr>
        <w:t>деятельности</w:t>
      </w:r>
      <w:r>
        <w:rPr>
          <w:szCs w:val="28"/>
        </w:rPr>
        <w:t>.</w:t>
      </w:r>
    </w:p>
    <w:p w:rsidR="009234F9" w:rsidRPr="009234F9" w:rsidRDefault="009234F9" w:rsidP="00BA25F6">
      <w:pPr>
        <w:shd w:val="clear" w:color="auto" w:fill="FFFFFF"/>
        <w:jc w:val="both"/>
        <w:rPr>
          <w:b/>
          <w:szCs w:val="28"/>
        </w:rPr>
      </w:pPr>
      <w:r>
        <w:rPr>
          <w:szCs w:val="28"/>
        </w:rPr>
        <w:t>6.</w:t>
      </w:r>
      <w:r w:rsidRPr="009234F9">
        <w:rPr>
          <w:szCs w:val="28"/>
        </w:rPr>
        <w:t xml:space="preserve"> </w:t>
      </w:r>
      <w:r>
        <w:rPr>
          <w:szCs w:val="28"/>
        </w:rPr>
        <w:t xml:space="preserve">Перечислите </w:t>
      </w:r>
      <w:r w:rsidRPr="00BA25F6">
        <w:rPr>
          <w:szCs w:val="28"/>
        </w:rPr>
        <w:t>основные функции</w:t>
      </w:r>
      <w:r>
        <w:rPr>
          <w:szCs w:val="28"/>
        </w:rPr>
        <w:t xml:space="preserve"> </w:t>
      </w:r>
      <w:r w:rsidRPr="009234F9">
        <w:rPr>
          <w:szCs w:val="28"/>
        </w:rPr>
        <w:t>метрологических служб органов государственного управления, физических и юридических лиц</w:t>
      </w:r>
      <w:r w:rsidR="00B2683E">
        <w:rPr>
          <w:szCs w:val="28"/>
        </w:rPr>
        <w:t>.</w:t>
      </w:r>
      <w:r w:rsidR="00B2683E" w:rsidRPr="00B2683E">
        <w:rPr>
          <w:szCs w:val="28"/>
        </w:rPr>
        <w:t xml:space="preserve"> </w:t>
      </w:r>
      <w:r w:rsidR="00B2683E">
        <w:rPr>
          <w:szCs w:val="28"/>
        </w:rPr>
        <w:t>Дайте характеристику каждой функции.</w:t>
      </w:r>
    </w:p>
    <w:p w:rsidR="00AA2B07" w:rsidRDefault="00AA2B07" w:rsidP="00BA25F6">
      <w:pPr>
        <w:pStyle w:val="a7"/>
        <w:tabs>
          <w:tab w:val="left" w:pos="284"/>
          <w:tab w:val="num" w:pos="567"/>
        </w:tabs>
        <w:jc w:val="both"/>
        <w:rPr>
          <w:color w:val="000000" w:themeColor="text1"/>
          <w:sz w:val="24"/>
          <w:szCs w:val="24"/>
        </w:rPr>
      </w:pPr>
    </w:p>
    <w:p w:rsidR="00B2683E" w:rsidRDefault="00552027" w:rsidP="00B2683E">
      <w:pPr>
        <w:shd w:val="clear" w:color="auto" w:fill="FFFFFF"/>
        <w:ind w:left="10" w:firstLine="288"/>
        <w:jc w:val="center"/>
        <w:rPr>
          <w:b/>
          <w:szCs w:val="28"/>
        </w:rPr>
      </w:pPr>
      <w:r>
        <w:rPr>
          <w:b/>
          <w:szCs w:val="28"/>
        </w:rPr>
        <w:t>Литература</w:t>
      </w:r>
    </w:p>
    <w:p w:rsidR="00552027" w:rsidRDefault="00552027" w:rsidP="00B2683E">
      <w:pPr>
        <w:shd w:val="clear" w:color="auto" w:fill="FFFFFF"/>
        <w:ind w:left="10" w:firstLine="288"/>
        <w:jc w:val="center"/>
        <w:rPr>
          <w:b/>
          <w:szCs w:val="28"/>
        </w:rPr>
      </w:pPr>
    </w:p>
    <w:p w:rsidR="00A0465E" w:rsidRPr="00A0465E" w:rsidRDefault="00A0465E" w:rsidP="00A0465E">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B2683E" w:rsidRPr="00A0465E" w:rsidRDefault="00B2683E" w:rsidP="00B2683E">
      <w:pPr>
        <w:shd w:val="clear" w:color="auto" w:fill="FFFFFF"/>
        <w:ind w:left="10" w:right="-143" w:hanging="10"/>
        <w:jc w:val="both"/>
        <w:rPr>
          <w:szCs w:val="28"/>
          <w:lang w:val="kk-KZ"/>
        </w:rPr>
      </w:pPr>
      <w:r w:rsidRPr="00A0465E">
        <w:rPr>
          <w:szCs w:val="28"/>
        </w:rPr>
        <w:t xml:space="preserve">2. </w:t>
      </w:r>
      <w:proofErr w:type="gramStart"/>
      <w:r w:rsidR="00A0465E" w:rsidRPr="00A0465E">
        <w:rPr>
          <w:szCs w:val="28"/>
        </w:rPr>
        <w:t>СТ</w:t>
      </w:r>
      <w:proofErr w:type="gramEnd"/>
      <w:r w:rsidR="00A0465E" w:rsidRPr="00A0465E">
        <w:rPr>
          <w:szCs w:val="28"/>
        </w:rPr>
        <w:t xml:space="preserve"> РК 2.0-2005 ГСИ РК. Основные положения.</w:t>
      </w:r>
    </w:p>
    <w:p w:rsidR="00B2683E" w:rsidRPr="00A0465E" w:rsidRDefault="00A0465E" w:rsidP="00B2683E">
      <w:pPr>
        <w:shd w:val="clear" w:color="auto" w:fill="FFFFFF"/>
        <w:ind w:right="-143"/>
        <w:contextualSpacing/>
        <w:jc w:val="both"/>
        <w:rPr>
          <w:szCs w:val="28"/>
        </w:rPr>
      </w:pPr>
      <w:r w:rsidRPr="00A0465E">
        <w:rPr>
          <w:szCs w:val="28"/>
        </w:rPr>
        <w:lastRenderedPageBreak/>
        <w:t>3</w:t>
      </w:r>
      <w:r w:rsidR="00B2683E" w:rsidRPr="00A0465E">
        <w:rPr>
          <w:szCs w:val="28"/>
        </w:rPr>
        <w:t>. Алексеев В.В. Метрология, стандартизация и сертификация: учебник для вузов.- М., 2007 г.</w:t>
      </w:r>
    </w:p>
    <w:p w:rsidR="00B2683E" w:rsidRPr="00A0465E" w:rsidRDefault="00A0465E" w:rsidP="00B2683E">
      <w:pPr>
        <w:shd w:val="clear" w:color="auto" w:fill="FFFFFF"/>
        <w:ind w:right="-143"/>
        <w:contextualSpacing/>
        <w:jc w:val="both"/>
        <w:rPr>
          <w:szCs w:val="28"/>
        </w:rPr>
      </w:pPr>
      <w:r w:rsidRPr="00A0465E">
        <w:rPr>
          <w:szCs w:val="28"/>
        </w:rPr>
        <w:t>4</w:t>
      </w:r>
      <w:r w:rsidR="00B2683E" w:rsidRPr="00A0465E">
        <w:rPr>
          <w:szCs w:val="28"/>
        </w:rPr>
        <w:t>.  Гончаров А.А. Метрология, стандартизация и сертификация. Учебное пособие для ВУЗов.- М., 2007 г.</w:t>
      </w:r>
    </w:p>
    <w:p w:rsidR="00B2683E" w:rsidRPr="00A0465E" w:rsidRDefault="00A0465E" w:rsidP="00B2683E">
      <w:pPr>
        <w:pStyle w:val="a7"/>
        <w:tabs>
          <w:tab w:val="left" w:pos="284"/>
        </w:tabs>
        <w:ind w:left="0"/>
        <w:jc w:val="both"/>
        <w:rPr>
          <w:b/>
          <w:sz w:val="24"/>
          <w:szCs w:val="24"/>
        </w:rPr>
      </w:pPr>
      <w:r w:rsidRPr="00A0465E">
        <w:rPr>
          <w:szCs w:val="28"/>
        </w:rPr>
        <w:t>5</w:t>
      </w:r>
      <w:r w:rsidR="00B2683E" w:rsidRPr="00A0465E">
        <w:rPr>
          <w:szCs w:val="28"/>
        </w:rPr>
        <w:t xml:space="preserve">.  Крылова Г.Д. Основы стандартизации, сертификации, метрологии: Учебник для вузов. Изд.3  </w:t>
      </w:r>
      <w:proofErr w:type="spellStart"/>
      <w:r w:rsidR="00B2683E" w:rsidRPr="00A0465E">
        <w:rPr>
          <w:szCs w:val="28"/>
        </w:rPr>
        <w:t>перераб</w:t>
      </w:r>
      <w:proofErr w:type="spellEnd"/>
      <w:r w:rsidR="00B2683E" w:rsidRPr="00A0465E">
        <w:rPr>
          <w:szCs w:val="28"/>
        </w:rPr>
        <w:t>. и доп</w:t>
      </w:r>
      <w:proofErr w:type="gramStart"/>
      <w:r w:rsidR="00B2683E" w:rsidRPr="00A0465E">
        <w:rPr>
          <w:szCs w:val="28"/>
        </w:rPr>
        <w:t xml:space="preserve">..- </w:t>
      </w:r>
      <w:proofErr w:type="gramEnd"/>
      <w:r w:rsidR="00B2683E" w:rsidRPr="00A0465E">
        <w:rPr>
          <w:szCs w:val="28"/>
        </w:rPr>
        <w:t>М., 2007</w:t>
      </w:r>
    </w:p>
    <w:p w:rsidR="00AA2B07" w:rsidRPr="00A0465E" w:rsidRDefault="00AA2B07" w:rsidP="00534E65">
      <w:pPr>
        <w:pStyle w:val="a7"/>
        <w:tabs>
          <w:tab w:val="left" w:pos="284"/>
          <w:tab w:val="num" w:pos="567"/>
        </w:tabs>
        <w:jc w:val="both"/>
        <w:rPr>
          <w:sz w:val="24"/>
          <w:szCs w:val="24"/>
        </w:rPr>
      </w:pPr>
    </w:p>
    <w:p w:rsidR="00AA2B07" w:rsidRDefault="00AA2B07" w:rsidP="00CF76EE">
      <w:pPr>
        <w:pStyle w:val="a7"/>
        <w:tabs>
          <w:tab w:val="left" w:pos="284"/>
          <w:tab w:val="num" w:pos="567"/>
        </w:tabs>
        <w:jc w:val="both"/>
        <w:rPr>
          <w:color w:val="000000" w:themeColor="text1"/>
          <w:sz w:val="24"/>
          <w:szCs w:val="24"/>
        </w:rPr>
      </w:pPr>
    </w:p>
    <w:p w:rsidR="003E74CA" w:rsidRPr="00564300" w:rsidRDefault="003E74CA" w:rsidP="003E74CA">
      <w:pPr>
        <w:tabs>
          <w:tab w:val="left" w:pos="0"/>
        </w:tabs>
        <w:jc w:val="both"/>
        <w:rPr>
          <w:b/>
          <w:color w:val="000000" w:themeColor="text1"/>
          <w:szCs w:val="28"/>
          <w:lang w:val="kk-KZ"/>
        </w:rPr>
      </w:pPr>
      <w:r>
        <w:rPr>
          <w:b/>
          <w:color w:val="000000" w:themeColor="text1"/>
          <w:szCs w:val="28"/>
          <w:lang w:val="kk-KZ"/>
        </w:rPr>
        <w:tab/>
        <w:t>Практическое занятие №6</w:t>
      </w:r>
    </w:p>
    <w:p w:rsidR="003E74CA" w:rsidRPr="003E74CA" w:rsidRDefault="003E74CA" w:rsidP="003E74CA">
      <w:pPr>
        <w:pStyle w:val="a7"/>
        <w:tabs>
          <w:tab w:val="left" w:pos="0"/>
        </w:tabs>
        <w:ind w:left="0"/>
        <w:jc w:val="both"/>
        <w:rPr>
          <w:b/>
          <w:color w:val="000000" w:themeColor="text1"/>
          <w:szCs w:val="28"/>
        </w:rPr>
      </w:pPr>
      <w:r w:rsidRPr="003E74CA">
        <w:rPr>
          <w:b/>
          <w:color w:val="000000" w:themeColor="text1"/>
          <w:szCs w:val="28"/>
        </w:rPr>
        <w:tab/>
        <w:t xml:space="preserve">Тема: Изучить </w:t>
      </w:r>
      <w:proofErr w:type="gramStart"/>
      <w:r w:rsidRPr="003E74CA">
        <w:rPr>
          <w:b/>
          <w:color w:val="000000" w:themeColor="text1"/>
          <w:szCs w:val="28"/>
        </w:rPr>
        <w:t>СТ</w:t>
      </w:r>
      <w:proofErr w:type="gramEnd"/>
      <w:r w:rsidRPr="003E74CA">
        <w:rPr>
          <w:b/>
          <w:color w:val="000000" w:themeColor="text1"/>
          <w:szCs w:val="28"/>
        </w:rPr>
        <w:t xml:space="preserve"> РК 2.1-2009 ГСИ РК  Термины и определения. </w:t>
      </w:r>
    </w:p>
    <w:p w:rsidR="003E74CA" w:rsidRDefault="003E74CA" w:rsidP="003F40E1">
      <w:pPr>
        <w:tabs>
          <w:tab w:val="num" w:pos="0"/>
        </w:tabs>
        <w:jc w:val="both"/>
        <w:rPr>
          <w:rStyle w:val="s0"/>
          <w:color w:val="000000" w:themeColor="text1"/>
          <w:szCs w:val="28"/>
        </w:rPr>
      </w:pPr>
      <w:r w:rsidRPr="003E74CA">
        <w:rPr>
          <w:b/>
          <w:color w:val="000000" w:themeColor="text1"/>
          <w:szCs w:val="28"/>
        </w:rPr>
        <w:tab/>
      </w:r>
      <w:r w:rsidRPr="003E74CA">
        <w:rPr>
          <w:color w:val="000000" w:themeColor="text1"/>
          <w:szCs w:val="28"/>
        </w:rPr>
        <w:t xml:space="preserve">Цели и задачи:  Знать </w:t>
      </w:r>
      <w:r w:rsidRPr="003E74CA">
        <w:rPr>
          <w:snapToGrid w:val="0"/>
          <w:color w:val="000000" w:themeColor="text1"/>
          <w:szCs w:val="28"/>
          <w:lang w:val="kk-KZ"/>
        </w:rPr>
        <w:t>национальный стандарт  Республики Казахстан</w:t>
      </w:r>
      <w:r w:rsidRPr="003E74CA">
        <w:rPr>
          <w:b/>
          <w:color w:val="000000" w:themeColor="text1"/>
          <w:szCs w:val="28"/>
        </w:rPr>
        <w:t xml:space="preserve"> </w:t>
      </w:r>
      <w:proofErr w:type="gramStart"/>
      <w:r w:rsidRPr="003E74CA">
        <w:rPr>
          <w:color w:val="000000" w:themeColor="text1"/>
          <w:szCs w:val="28"/>
        </w:rPr>
        <w:t>СТ</w:t>
      </w:r>
      <w:proofErr w:type="gramEnd"/>
      <w:r w:rsidRPr="003E74CA">
        <w:rPr>
          <w:color w:val="000000" w:themeColor="text1"/>
          <w:szCs w:val="28"/>
        </w:rPr>
        <w:t xml:space="preserve"> РК 2.1-2009 ГСИ РК  Термины и определения</w:t>
      </w:r>
      <w:r w:rsidR="00D37495">
        <w:rPr>
          <w:color w:val="000000" w:themeColor="text1"/>
          <w:szCs w:val="28"/>
        </w:rPr>
        <w:t>,</w:t>
      </w:r>
      <w:r w:rsidRPr="003E74CA">
        <w:rPr>
          <w:snapToGrid w:val="0"/>
          <w:color w:val="000000" w:themeColor="text1"/>
          <w:szCs w:val="28"/>
          <w:lang w:val="kk-KZ"/>
        </w:rPr>
        <w:t xml:space="preserve"> с целью выполнения требований государственной системы обеспечения единства измерений в области </w:t>
      </w:r>
      <w:r w:rsidR="00D13D27">
        <w:rPr>
          <w:snapToGrid w:val="0"/>
          <w:color w:val="000000" w:themeColor="text1"/>
          <w:szCs w:val="28"/>
          <w:lang w:val="kk-KZ"/>
        </w:rPr>
        <w:t xml:space="preserve">гармонизации </w:t>
      </w:r>
      <w:r w:rsidRPr="003E74CA">
        <w:rPr>
          <w:snapToGrid w:val="0"/>
          <w:color w:val="000000" w:themeColor="text1"/>
          <w:szCs w:val="28"/>
          <w:lang w:val="kk-KZ"/>
        </w:rPr>
        <w:t>терминологии</w:t>
      </w:r>
      <w:r w:rsidR="00D13D27">
        <w:rPr>
          <w:snapToGrid w:val="0"/>
          <w:color w:val="000000" w:themeColor="text1"/>
          <w:szCs w:val="28"/>
          <w:lang w:val="kk-KZ"/>
        </w:rPr>
        <w:t xml:space="preserve"> на государственом и русском языках</w:t>
      </w:r>
      <w:r w:rsidR="003F40E1">
        <w:rPr>
          <w:snapToGrid w:val="0"/>
          <w:color w:val="000000" w:themeColor="text1"/>
          <w:szCs w:val="28"/>
          <w:lang w:val="kk-KZ"/>
        </w:rPr>
        <w:t xml:space="preserve"> </w:t>
      </w:r>
      <w:r w:rsidR="003F40E1" w:rsidRPr="003E74CA">
        <w:rPr>
          <w:rStyle w:val="s0"/>
          <w:color w:val="000000" w:themeColor="text1"/>
          <w:szCs w:val="28"/>
        </w:rPr>
        <w:t>и в качестве справочных иностранные эквиваленты на английском (Е), французском (F) и немецком (D) языках</w:t>
      </w:r>
      <w:r w:rsidR="003F40E1">
        <w:rPr>
          <w:rStyle w:val="s0"/>
          <w:color w:val="000000" w:themeColor="text1"/>
          <w:szCs w:val="28"/>
        </w:rPr>
        <w:t>.</w:t>
      </w:r>
    </w:p>
    <w:p w:rsidR="003F40E1" w:rsidRPr="003E74CA" w:rsidRDefault="003F40E1" w:rsidP="003F40E1">
      <w:pPr>
        <w:tabs>
          <w:tab w:val="num" w:pos="0"/>
        </w:tabs>
        <w:jc w:val="both"/>
        <w:rPr>
          <w:color w:val="000000" w:themeColor="text1"/>
          <w:szCs w:val="28"/>
        </w:rPr>
      </w:pPr>
    </w:p>
    <w:p w:rsidR="00AA2B07" w:rsidRPr="003E74CA" w:rsidRDefault="003E74CA" w:rsidP="003E74CA">
      <w:pPr>
        <w:pStyle w:val="a7"/>
        <w:tabs>
          <w:tab w:val="left" w:pos="0"/>
        </w:tabs>
        <w:ind w:left="0"/>
        <w:jc w:val="center"/>
        <w:rPr>
          <w:b/>
          <w:color w:val="000000" w:themeColor="text1"/>
          <w:szCs w:val="28"/>
        </w:rPr>
      </w:pPr>
      <w:r w:rsidRPr="003E74CA">
        <w:rPr>
          <w:b/>
          <w:color w:val="000000" w:themeColor="text1"/>
          <w:szCs w:val="28"/>
        </w:rPr>
        <w:t>Содержание занятия</w:t>
      </w:r>
    </w:p>
    <w:p w:rsidR="00AA2B07" w:rsidRDefault="00AA2B07" w:rsidP="00CF76EE">
      <w:pPr>
        <w:pStyle w:val="a7"/>
        <w:tabs>
          <w:tab w:val="left" w:pos="284"/>
          <w:tab w:val="num" w:pos="567"/>
        </w:tabs>
        <w:jc w:val="both"/>
        <w:rPr>
          <w:color w:val="000000" w:themeColor="text1"/>
          <w:sz w:val="24"/>
          <w:szCs w:val="24"/>
        </w:rPr>
      </w:pPr>
    </w:p>
    <w:p w:rsidR="00290E69" w:rsidRPr="003E74CA" w:rsidRDefault="003E74CA" w:rsidP="003E74CA">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Стандарт</w:t>
      </w:r>
      <w:r w:rsidR="00290E69" w:rsidRPr="003E74CA">
        <w:rPr>
          <w:rStyle w:val="s0"/>
          <w:color w:val="000000" w:themeColor="text1"/>
          <w:sz w:val="28"/>
          <w:szCs w:val="28"/>
        </w:rPr>
        <w:t xml:space="preserve"> устанавливает основные термины и определения понятий в области метрологии.</w:t>
      </w:r>
      <w:r w:rsidRPr="003E74CA">
        <w:rPr>
          <w:color w:val="000000" w:themeColor="text1"/>
          <w:sz w:val="28"/>
          <w:szCs w:val="28"/>
        </w:rPr>
        <w:t xml:space="preserve"> </w:t>
      </w:r>
      <w:proofErr w:type="gramStart"/>
      <w:r w:rsidRPr="003E74CA">
        <w:rPr>
          <w:rStyle w:val="s0"/>
          <w:color w:val="000000" w:themeColor="text1"/>
          <w:sz w:val="28"/>
          <w:szCs w:val="28"/>
        </w:rPr>
        <w:t>П</w:t>
      </w:r>
      <w:r w:rsidR="00290E69" w:rsidRPr="003E74CA">
        <w:rPr>
          <w:rStyle w:val="s0"/>
          <w:color w:val="000000" w:themeColor="text1"/>
          <w:sz w:val="28"/>
          <w:szCs w:val="28"/>
        </w:rPr>
        <w:t>редназначен</w:t>
      </w:r>
      <w:proofErr w:type="gramEnd"/>
      <w:r w:rsidR="00290E69" w:rsidRPr="003E74CA">
        <w:rPr>
          <w:rStyle w:val="s0"/>
          <w:color w:val="000000" w:themeColor="text1"/>
          <w:sz w:val="28"/>
          <w:szCs w:val="28"/>
        </w:rPr>
        <w:t xml:space="preserve"> для применения во всех видах документации, научно-технической, учебной и справочной литературе по метрологии, входящих в сферу работ по стандартизации и (или) использующих результаты этих работ.</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Для каждого понятия установлен один стандартизованный термин.</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Для отдельных стандартизованных терминов в стандарте в качестве справочных приведены их краткие формы, которые разрешается применять в случаях, исключающих возможность их различного толкования.</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В стандарте приведены эквиваленты на казахском языке (К) и в качестве справочных иностранные эквиваленты на английском (Е), французском (F) и немецком (D) языках (курсивом) для ряда стандартизованных терминов.</w:t>
      </w:r>
    </w:p>
    <w:p w:rsidR="00290E69" w:rsidRPr="003E74CA" w:rsidRDefault="00290E69" w:rsidP="003E74CA">
      <w:pPr>
        <w:pStyle w:val="j11"/>
        <w:shd w:val="clear" w:color="auto" w:fill="FFFFFF"/>
        <w:spacing w:before="0" w:beforeAutospacing="0" w:after="0" w:afterAutospacing="0"/>
        <w:ind w:firstLine="400"/>
        <w:jc w:val="both"/>
        <w:textAlignment w:val="baseline"/>
        <w:rPr>
          <w:i/>
          <w:color w:val="000000" w:themeColor="text1"/>
          <w:sz w:val="28"/>
          <w:szCs w:val="28"/>
        </w:rPr>
      </w:pPr>
      <w:r w:rsidRPr="003E74CA">
        <w:rPr>
          <w:rStyle w:val="s1"/>
          <w:bCs/>
          <w:i/>
          <w:color w:val="000000" w:themeColor="text1"/>
          <w:sz w:val="28"/>
          <w:szCs w:val="28"/>
        </w:rPr>
        <w:t>Метрология и ее разделы</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rPr>
      </w:pPr>
      <w:r w:rsidRPr="003E74CA">
        <w:rPr>
          <w:color w:val="000000" w:themeColor="text1"/>
          <w:sz w:val="28"/>
          <w:szCs w:val="28"/>
        </w:rPr>
        <w:t>1 Метрология;</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lang w:val="en-US"/>
        </w:rPr>
      </w:pPr>
      <w:proofErr w:type="gramStart"/>
      <w:r w:rsidRPr="003E74CA">
        <w:rPr>
          <w:i/>
          <w:iCs/>
          <w:color w:val="000000" w:themeColor="text1"/>
          <w:sz w:val="28"/>
          <w:szCs w:val="28"/>
        </w:rPr>
        <w:t>К</w:t>
      </w:r>
      <w:proofErr w:type="gramEnd"/>
      <w:r w:rsidRPr="003E74CA">
        <w:rPr>
          <w:i/>
          <w:iCs/>
          <w:color w:val="000000" w:themeColor="text1"/>
          <w:sz w:val="28"/>
          <w:szCs w:val="28"/>
          <w:lang w:val="en-US"/>
        </w:rPr>
        <w:t xml:space="preserve">: </w:t>
      </w:r>
      <w:r w:rsidRPr="003E74CA">
        <w:rPr>
          <w:i/>
          <w:iCs/>
          <w:color w:val="000000" w:themeColor="text1"/>
          <w:sz w:val="28"/>
          <w:szCs w:val="28"/>
        </w:rPr>
        <w:t>метрология</w:t>
      </w:r>
      <w:r w:rsidRPr="003E74CA">
        <w:rPr>
          <w:i/>
          <w:iCs/>
          <w:color w:val="000000" w:themeColor="text1"/>
          <w:sz w:val="28"/>
          <w:szCs w:val="28"/>
          <w:lang w:val="en-US"/>
        </w:rPr>
        <w:t>;</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lang w:val="en-US"/>
        </w:rPr>
      </w:pPr>
      <w:r w:rsidRPr="003E74CA">
        <w:rPr>
          <w:i/>
          <w:iCs/>
          <w:color w:val="000000" w:themeColor="text1"/>
          <w:sz w:val="28"/>
          <w:szCs w:val="28"/>
        </w:rPr>
        <w:t>Е</w:t>
      </w:r>
      <w:r w:rsidRPr="003E74CA">
        <w:rPr>
          <w:i/>
          <w:iCs/>
          <w:color w:val="000000" w:themeColor="text1"/>
          <w:sz w:val="28"/>
          <w:szCs w:val="28"/>
          <w:lang w:val="en-US"/>
        </w:rPr>
        <w:t>: metrology;</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lang w:val="en-US"/>
        </w:rPr>
      </w:pPr>
      <w:r w:rsidRPr="003E74CA">
        <w:rPr>
          <w:i/>
          <w:iCs/>
          <w:color w:val="000000" w:themeColor="text1"/>
          <w:sz w:val="28"/>
          <w:szCs w:val="28"/>
          <w:lang w:val="en-US"/>
        </w:rPr>
        <w:t xml:space="preserve">F: </w:t>
      </w:r>
      <w:proofErr w:type="spellStart"/>
      <w:r w:rsidRPr="003E74CA">
        <w:rPr>
          <w:i/>
          <w:iCs/>
          <w:color w:val="000000" w:themeColor="text1"/>
          <w:sz w:val="28"/>
          <w:szCs w:val="28"/>
          <w:lang w:val="en-US"/>
        </w:rPr>
        <w:t>metrologie</w:t>
      </w:r>
      <w:proofErr w:type="spellEnd"/>
      <w:r w:rsidRPr="003E74CA">
        <w:rPr>
          <w:i/>
          <w:iCs/>
          <w:color w:val="000000" w:themeColor="text1"/>
          <w:sz w:val="28"/>
          <w:szCs w:val="28"/>
          <w:lang w:val="en-US"/>
        </w:rPr>
        <w:t>;</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rPr>
      </w:pPr>
      <w:r w:rsidRPr="003E74CA">
        <w:rPr>
          <w:i/>
          <w:iCs/>
          <w:color w:val="000000" w:themeColor="text1"/>
          <w:sz w:val="28"/>
          <w:szCs w:val="28"/>
        </w:rPr>
        <w:t xml:space="preserve">D: </w:t>
      </w:r>
      <w:proofErr w:type="spellStart"/>
      <w:r w:rsidRPr="003E74CA">
        <w:rPr>
          <w:i/>
          <w:iCs/>
          <w:color w:val="000000" w:themeColor="text1"/>
          <w:sz w:val="28"/>
          <w:szCs w:val="28"/>
        </w:rPr>
        <w:t>Messwesen</w:t>
      </w:r>
      <w:proofErr w:type="spellEnd"/>
      <w:r w:rsidRPr="003E74CA">
        <w:rPr>
          <w:i/>
          <w:iCs/>
          <w:color w:val="000000" w:themeColor="text1"/>
          <w:sz w:val="28"/>
          <w:szCs w:val="28"/>
        </w:rPr>
        <w:t>;</w:t>
      </w:r>
      <w:r w:rsidRPr="003E74CA">
        <w:rPr>
          <w:rStyle w:val="s0"/>
          <w:color w:val="000000" w:themeColor="text1"/>
          <w:sz w:val="28"/>
          <w:szCs w:val="28"/>
        </w:rPr>
        <w:t> </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Наука об измерениях, методах и средствах обеспечения их единства и способах достижения требуемой точности.</w:t>
      </w:r>
    </w:p>
    <w:p w:rsidR="00290E69" w:rsidRPr="003E74CA" w:rsidRDefault="006C6299" w:rsidP="00CF76EE">
      <w:pPr>
        <w:pStyle w:val="j12"/>
        <w:shd w:val="clear" w:color="auto" w:fill="FFFFFF"/>
        <w:spacing w:before="0" w:beforeAutospacing="0" w:after="0" w:afterAutospacing="0"/>
        <w:ind w:firstLine="400"/>
        <w:jc w:val="both"/>
        <w:textAlignment w:val="baseline"/>
        <w:rPr>
          <w:i/>
          <w:color w:val="000000" w:themeColor="text1"/>
          <w:sz w:val="28"/>
          <w:szCs w:val="28"/>
        </w:rPr>
      </w:pPr>
      <w:bookmarkStart w:id="28" w:name="SUB202"/>
      <w:bookmarkEnd w:id="28"/>
      <w:r>
        <w:rPr>
          <w:rStyle w:val="s0"/>
          <w:i/>
          <w:color w:val="000000" w:themeColor="text1"/>
          <w:sz w:val="28"/>
          <w:szCs w:val="28"/>
        </w:rPr>
        <w:t xml:space="preserve">1.1 </w:t>
      </w:r>
      <w:r w:rsidR="00290E69" w:rsidRPr="003E74CA">
        <w:rPr>
          <w:rStyle w:val="s0"/>
          <w:i/>
          <w:color w:val="000000" w:themeColor="text1"/>
          <w:sz w:val="28"/>
          <w:szCs w:val="28"/>
        </w:rPr>
        <w:t>Теоретическая метрология</w:t>
      </w:r>
      <w:r w:rsidR="00290E69" w:rsidRPr="003E74CA">
        <w:rPr>
          <w:i/>
          <w:color w:val="000000" w:themeColor="text1"/>
          <w:sz w:val="28"/>
          <w:szCs w:val="28"/>
        </w:rPr>
        <w:t>;</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rPr>
      </w:pPr>
      <w:r w:rsidRPr="003E74CA">
        <w:rPr>
          <w:i/>
          <w:iCs/>
          <w:color w:val="000000" w:themeColor="text1"/>
          <w:sz w:val="28"/>
          <w:szCs w:val="28"/>
        </w:rPr>
        <w:t xml:space="preserve">К: </w:t>
      </w:r>
      <w:proofErr w:type="spellStart"/>
      <w:r w:rsidRPr="003E74CA">
        <w:rPr>
          <w:i/>
          <w:iCs/>
          <w:color w:val="000000" w:themeColor="text1"/>
          <w:sz w:val="28"/>
          <w:szCs w:val="28"/>
        </w:rPr>
        <w:t>теориялық</w:t>
      </w:r>
      <w:proofErr w:type="spellEnd"/>
      <w:r w:rsidRPr="003E74CA">
        <w:rPr>
          <w:i/>
          <w:iCs/>
          <w:color w:val="000000" w:themeColor="text1"/>
          <w:sz w:val="28"/>
          <w:szCs w:val="28"/>
        </w:rPr>
        <w:t xml:space="preserve"> метрология</w:t>
      </w:r>
      <w:r w:rsidRPr="003E74CA">
        <w:rPr>
          <w:color w:val="000000" w:themeColor="text1"/>
          <w:sz w:val="28"/>
          <w:szCs w:val="28"/>
        </w:rPr>
        <w:t> </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Раздел метрологии, предметом которого является разработка фундаментальных основ метрологии.</w:t>
      </w:r>
    </w:p>
    <w:p w:rsidR="00290E69" w:rsidRPr="00B12389"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B12389">
        <w:rPr>
          <w:rStyle w:val="j21"/>
          <w:color w:val="000000" w:themeColor="text1"/>
          <w:sz w:val="28"/>
          <w:szCs w:val="28"/>
        </w:rPr>
        <w:t>Иногда применяют термин «фундаментальная метрология».</w:t>
      </w:r>
    </w:p>
    <w:p w:rsidR="00290E69" w:rsidRPr="00D13D27" w:rsidRDefault="006C6299" w:rsidP="00CF76EE">
      <w:pPr>
        <w:pStyle w:val="j12"/>
        <w:shd w:val="clear" w:color="auto" w:fill="FFFFFF"/>
        <w:spacing w:before="0" w:beforeAutospacing="0" w:after="0" w:afterAutospacing="0"/>
        <w:ind w:firstLine="400"/>
        <w:jc w:val="both"/>
        <w:textAlignment w:val="baseline"/>
        <w:rPr>
          <w:i/>
          <w:color w:val="000000" w:themeColor="text1"/>
          <w:sz w:val="28"/>
          <w:szCs w:val="28"/>
        </w:rPr>
      </w:pPr>
      <w:bookmarkStart w:id="29" w:name="SUB203"/>
      <w:bookmarkEnd w:id="29"/>
      <w:r>
        <w:rPr>
          <w:rStyle w:val="s0"/>
          <w:i/>
          <w:color w:val="000000" w:themeColor="text1"/>
          <w:sz w:val="28"/>
          <w:szCs w:val="28"/>
        </w:rPr>
        <w:lastRenderedPageBreak/>
        <w:t xml:space="preserve">1.2 </w:t>
      </w:r>
      <w:r w:rsidR="00290E69" w:rsidRPr="00D13D27">
        <w:rPr>
          <w:rStyle w:val="s0"/>
          <w:i/>
          <w:color w:val="000000" w:themeColor="text1"/>
          <w:sz w:val="28"/>
          <w:szCs w:val="28"/>
        </w:rPr>
        <w:t>Законодательная метрология;</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proofErr w:type="gramStart"/>
      <w:r w:rsidRPr="003E74CA">
        <w:rPr>
          <w:rStyle w:val="s0"/>
          <w:i/>
          <w:iCs/>
          <w:color w:val="000000" w:themeColor="text1"/>
          <w:sz w:val="28"/>
          <w:szCs w:val="28"/>
        </w:rPr>
        <w:t>К</w:t>
      </w:r>
      <w:proofErr w:type="gramEnd"/>
      <w:r w:rsidRPr="003E74CA">
        <w:rPr>
          <w:rStyle w:val="s0"/>
          <w:i/>
          <w:iCs/>
          <w:color w:val="000000" w:themeColor="text1"/>
          <w:sz w:val="28"/>
          <w:szCs w:val="28"/>
        </w:rPr>
        <w:t xml:space="preserve">: </w:t>
      </w:r>
      <w:proofErr w:type="spellStart"/>
      <w:r w:rsidRPr="003E74CA">
        <w:rPr>
          <w:rStyle w:val="s0"/>
          <w:i/>
          <w:iCs/>
          <w:color w:val="000000" w:themeColor="text1"/>
          <w:sz w:val="28"/>
          <w:szCs w:val="28"/>
        </w:rPr>
        <w:t>заңнамалық</w:t>
      </w:r>
      <w:proofErr w:type="spellEnd"/>
      <w:r w:rsidRPr="003E74CA">
        <w:rPr>
          <w:rStyle w:val="s0"/>
          <w:i/>
          <w:iCs/>
          <w:color w:val="000000" w:themeColor="text1"/>
          <w:sz w:val="28"/>
          <w:szCs w:val="28"/>
        </w:rPr>
        <w:t xml:space="preserve"> метрология;</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lang w:val="en-US"/>
        </w:rPr>
      </w:pPr>
      <w:r w:rsidRPr="003E74CA">
        <w:rPr>
          <w:rStyle w:val="s0"/>
          <w:i/>
          <w:iCs/>
          <w:color w:val="000000" w:themeColor="text1"/>
          <w:sz w:val="28"/>
          <w:szCs w:val="28"/>
        </w:rPr>
        <w:t>Е</w:t>
      </w:r>
      <w:r w:rsidRPr="003E74CA">
        <w:rPr>
          <w:rStyle w:val="s0"/>
          <w:i/>
          <w:iCs/>
          <w:color w:val="000000" w:themeColor="text1"/>
          <w:sz w:val="28"/>
          <w:szCs w:val="28"/>
          <w:lang w:val="en-US"/>
        </w:rPr>
        <w:t>: legal metrology;</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lang w:val="en-US"/>
        </w:rPr>
      </w:pPr>
      <w:r w:rsidRPr="003E74CA">
        <w:rPr>
          <w:rStyle w:val="s0"/>
          <w:i/>
          <w:iCs/>
          <w:color w:val="000000" w:themeColor="text1"/>
          <w:sz w:val="28"/>
          <w:szCs w:val="28"/>
          <w:lang w:val="en-US"/>
        </w:rPr>
        <w:t xml:space="preserve">F: </w:t>
      </w:r>
      <w:proofErr w:type="spellStart"/>
      <w:r w:rsidRPr="003E74CA">
        <w:rPr>
          <w:rStyle w:val="s0"/>
          <w:i/>
          <w:iCs/>
          <w:color w:val="000000" w:themeColor="text1"/>
          <w:sz w:val="28"/>
          <w:szCs w:val="28"/>
          <w:lang w:val="en-US"/>
        </w:rPr>
        <w:t>metrologie</w:t>
      </w:r>
      <w:proofErr w:type="spellEnd"/>
      <w:r w:rsidRPr="003E74CA">
        <w:rPr>
          <w:rStyle w:val="s0"/>
          <w:i/>
          <w:iCs/>
          <w:color w:val="000000" w:themeColor="text1"/>
          <w:sz w:val="28"/>
          <w:szCs w:val="28"/>
          <w:lang w:val="en-US"/>
        </w:rPr>
        <w:t xml:space="preserve"> </w:t>
      </w:r>
      <w:proofErr w:type="spellStart"/>
      <w:r w:rsidRPr="003E74CA">
        <w:rPr>
          <w:rStyle w:val="s0"/>
          <w:i/>
          <w:iCs/>
          <w:color w:val="000000" w:themeColor="text1"/>
          <w:sz w:val="28"/>
          <w:szCs w:val="28"/>
          <w:lang w:val="en-US"/>
        </w:rPr>
        <w:t>legale</w:t>
      </w:r>
      <w:proofErr w:type="spellEnd"/>
      <w:r w:rsidRPr="003E74CA">
        <w:rPr>
          <w:rStyle w:val="s0"/>
          <w:i/>
          <w:iCs/>
          <w:color w:val="000000" w:themeColor="text1"/>
          <w:sz w:val="28"/>
          <w:szCs w:val="28"/>
          <w:lang w:val="en-US"/>
        </w:rPr>
        <w:t>;</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i/>
          <w:iCs/>
          <w:color w:val="000000" w:themeColor="text1"/>
          <w:sz w:val="28"/>
          <w:szCs w:val="28"/>
          <w:lang w:val="en-US"/>
        </w:rPr>
        <w:t>D</w:t>
      </w:r>
      <w:r w:rsidRPr="003E74CA">
        <w:rPr>
          <w:rStyle w:val="s0"/>
          <w:i/>
          <w:iCs/>
          <w:color w:val="000000" w:themeColor="text1"/>
          <w:sz w:val="28"/>
          <w:szCs w:val="28"/>
        </w:rPr>
        <w:t xml:space="preserve">: </w:t>
      </w:r>
      <w:proofErr w:type="spellStart"/>
      <w:r w:rsidRPr="003E74CA">
        <w:rPr>
          <w:rStyle w:val="s0"/>
          <w:i/>
          <w:iCs/>
          <w:color w:val="000000" w:themeColor="text1"/>
          <w:sz w:val="28"/>
          <w:szCs w:val="28"/>
          <w:lang w:val="en-US"/>
        </w:rPr>
        <w:t>gesetzliche</w:t>
      </w:r>
      <w:proofErr w:type="spellEnd"/>
      <w:r w:rsidRPr="003E74CA">
        <w:rPr>
          <w:rStyle w:val="s0"/>
          <w:i/>
          <w:iCs/>
          <w:color w:val="000000" w:themeColor="text1"/>
          <w:sz w:val="28"/>
          <w:szCs w:val="28"/>
        </w:rPr>
        <w:t xml:space="preserve"> </w:t>
      </w:r>
      <w:proofErr w:type="spellStart"/>
      <w:r w:rsidRPr="003E74CA">
        <w:rPr>
          <w:rStyle w:val="s0"/>
          <w:i/>
          <w:iCs/>
          <w:color w:val="000000" w:themeColor="text1"/>
          <w:sz w:val="28"/>
          <w:szCs w:val="28"/>
          <w:lang w:val="en-US"/>
        </w:rPr>
        <w:t>Metrologie</w:t>
      </w:r>
      <w:proofErr w:type="spellEnd"/>
      <w:r w:rsidRPr="003E74CA">
        <w:rPr>
          <w:rStyle w:val="s0"/>
          <w:i/>
          <w:iCs/>
          <w:color w:val="000000" w:themeColor="text1"/>
          <w:sz w:val="28"/>
          <w:szCs w:val="28"/>
        </w:rPr>
        <w:t>;</w:t>
      </w:r>
    </w:p>
    <w:p w:rsidR="00290E69" w:rsidRDefault="00290E69" w:rsidP="00CF76EE">
      <w:pPr>
        <w:pStyle w:val="j12"/>
        <w:shd w:val="clear" w:color="auto" w:fill="FFFFFF"/>
        <w:spacing w:before="0" w:beforeAutospacing="0" w:after="0" w:afterAutospacing="0"/>
        <w:ind w:firstLine="400"/>
        <w:jc w:val="both"/>
        <w:textAlignment w:val="baseline"/>
        <w:rPr>
          <w:rStyle w:val="s0"/>
          <w:color w:val="000000" w:themeColor="text1"/>
          <w:sz w:val="28"/>
          <w:szCs w:val="28"/>
        </w:rPr>
      </w:pPr>
      <w:r w:rsidRPr="003E74CA">
        <w:rPr>
          <w:color w:val="000000" w:themeColor="text1"/>
          <w:sz w:val="28"/>
          <w:szCs w:val="28"/>
          <w:lang w:val="en-US"/>
        </w:rPr>
        <w:t> </w:t>
      </w:r>
      <w:r w:rsidRPr="003E74CA">
        <w:rPr>
          <w:rStyle w:val="s0"/>
          <w:color w:val="000000" w:themeColor="text1"/>
          <w:sz w:val="28"/>
          <w:szCs w:val="28"/>
        </w:rPr>
        <w:t>Часть метрологии, относящаяся к деятельности, совершаемой уполномоченным органом и содержащая государственные требования, касающиеся единиц, методов измерения, средств измерений и измерительных лабораторий.</w:t>
      </w:r>
    </w:p>
    <w:p w:rsidR="00290E69" w:rsidRPr="003E74CA" w:rsidRDefault="006C6299" w:rsidP="006C6299">
      <w:pPr>
        <w:pStyle w:val="j12"/>
        <w:shd w:val="clear" w:color="auto" w:fill="FFFFFF"/>
        <w:spacing w:before="0" w:beforeAutospacing="0" w:after="0" w:afterAutospacing="0"/>
        <w:ind w:firstLine="400"/>
        <w:jc w:val="both"/>
        <w:textAlignment w:val="baseline"/>
        <w:rPr>
          <w:i/>
          <w:color w:val="000000" w:themeColor="text1"/>
          <w:sz w:val="28"/>
          <w:szCs w:val="28"/>
        </w:rPr>
      </w:pPr>
      <w:bookmarkStart w:id="30" w:name="SUB204"/>
      <w:bookmarkEnd w:id="30"/>
      <w:r>
        <w:rPr>
          <w:rStyle w:val="s0"/>
          <w:i/>
          <w:color w:val="000000" w:themeColor="text1"/>
          <w:sz w:val="28"/>
          <w:szCs w:val="28"/>
        </w:rPr>
        <w:t xml:space="preserve">1.3 </w:t>
      </w:r>
      <w:r w:rsidR="00290E69" w:rsidRPr="003E74CA">
        <w:rPr>
          <w:rStyle w:val="s0"/>
          <w:i/>
          <w:color w:val="000000" w:themeColor="text1"/>
          <w:sz w:val="28"/>
          <w:szCs w:val="28"/>
        </w:rPr>
        <w:t>Практическая (прикладная) метрология;</w:t>
      </w:r>
    </w:p>
    <w:p w:rsidR="00290E69" w:rsidRPr="003E74CA" w:rsidRDefault="00290E69"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3E74CA">
        <w:rPr>
          <w:rStyle w:val="s0"/>
          <w:i/>
          <w:iCs/>
          <w:color w:val="000000" w:themeColor="text1"/>
          <w:sz w:val="28"/>
          <w:szCs w:val="28"/>
        </w:rPr>
        <w:t xml:space="preserve">К: </w:t>
      </w:r>
      <w:proofErr w:type="spellStart"/>
      <w:r w:rsidRPr="003E74CA">
        <w:rPr>
          <w:rStyle w:val="s0"/>
          <w:i/>
          <w:iCs/>
          <w:color w:val="000000" w:themeColor="text1"/>
          <w:sz w:val="28"/>
          <w:szCs w:val="28"/>
        </w:rPr>
        <w:t>практикалық</w:t>
      </w:r>
      <w:proofErr w:type="spellEnd"/>
      <w:r w:rsidRPr="003E74CA">
        <w:rPr>
          <w:rStyle w:val="s0"/>
          <w:i/>
          <w:iCs/>
          <w:color w:val="000000" w:themeColor="text1"/>
          <w:sz w:val="28"/>
          <w:szCs w:val="28"/>
        </w:rPr>
        <w:t xml:space="preserve"> метрология;</w:t>
      </w:r>
    </w:p>
    <w:p w:rsidR="00290E69" w:rsidRPr="003E74CA" w:rsidRDefault="00290E69" w:rsidP="00CF76EE">
      <w:pPr>
        <w:pStyle w:val="j13"/>
        <w:shd w:val="clear" w:color="auto" w:fill="FFFFFF"/>
        <w:spacing w:before="0" w:beforeAutospacing="0" w:after="0" w:afterAutospacing="0"/>
        <w:ind w:firstLine="400"/>
        <w:jc w:val="both"/>
        <w:textAlignment w:val="baseline"/>
        <w:rPr>
          <w:color w:val="000000" w:themeColor="text1"/>
          <w:sz w:val="28"/>
          <w:szCs w:val="28"/>
        </w:rPr>
      </w:pPr>
      <w:r w:rsidRPr="003E74CA">
        <w:rPr>
          <w:rStyle w:val="s0"/>
          <w:color w:val="000000" w:themeColor="text1"/>
          <w:sz w:val="28"/>
          <w:szCs w:val="28"/>
        </w:rPr>
        <w:t>Раздел метрологии, предметом которого являются вопросы практического применения разработок теоретической метрологии и положений</w:t>
      </w:r>
      <w:r w:rsidR="00F4705F">
        <w:rPr>
          <w:rStyle w:val="s0"/>
          <w:color w:val="000000" w:themeColor="text1"/>
          <w:sz w:val="28"/>
          <w:szCs w:val="28"/>
        </w:rPr>
        <w:t xml:space="preserve"> </w:t>
      </w:r>
      <w:r w:rsidRPr="003E74CA">
        <w:rPr>
          <w:color w:val="000000" w:themeColor="text1"/>
          <w:sz w:val="28"/>
          <w:szCs w:val="28"/>
        </w:rPr>
        <w:t>законодательной метрологии.</w:t>
      </w:r>
    </w:p>
    <w:p w:rsidR="00290E69" w:rsidRPr="006C6299" w:rsidRDefault="006C6299" w:rsidP="006C6299">
      <w:pPr>
        <w:pStyle w:val="j11"/>
        <w:shd w:val="clear" w:color="auto" w:fill="FFFFFF"/>
        <w:spacing w:before="0" w:beforeAutospacing="0" w:after="0" w:afterAutospacing="0"/>
        <w:ind w:firstLine="360"/>
        <w:jc w:val="both"/>
        <w:textAlignment w:val="baseline"/>
        <w:rPr>
          <w:i/>
          <w:color w:val="000000" w:themeColor="text1"/>
          <w:sz w:val="28"/>
          <w:szCs w:val="28"/>
        </w:rPr>
      </w:pPr>
      <w:r w:rsidRPr="006C6299">
        <w:rPr>
          <w:rStyle w:val="s1"/>
          <w:bCs/>
          <w:i/>
          <w:color w:val="000000" w:themeColor="text1"/>
          <w:sz w:val="28"/>
          <w:szCs w:val="28"/>
        </w:rPr>
        <w:t>2.</w:t>
      </w:r>
      <w:r w:rsidR="00290E69" w:rsidRPr="006C6299">
        <w:rPr>
          <w:rStyle w:val="s1"/>
          <w:bCs/>
          <w:i/>
          <w:color w:val="000000" w:themeColor="text1"/>
          <w:sz w:val="28"/>
          <w:szCs w:val="28"/>
        </w:rPr>
        <w:t xml:space="preserve"> Физические величины</w:t>
      </w:r>
    </w:p>
    <w:p w:rsidR="00290E69" w:rsidRPr="003E74CA" w:rsidRDefault="006C6299" w:rsidP="00CF76EE">
      <w:pPr>
        <w:pStyle w:val="j14"/>
        <w:shd w:val="clear" w:color="auto" w:fill="FFFFFF"/>
        <w:spacing w:before="0" w:beforeAutospacing="0" w:after="0" w:afterAutospacing="0"/>
        <w:ind w:firstLine="360"/>
        <w:jc w:val="both"/>
        <w:textAlignment w:val="baseline"/>
        <w:rPr>
          <w:color w:val="000000" w:themeColor="text1"/>
          <w:sz w:val="28"/>
          <w:szCs w:val="28"/>
        </w:rPr>
      </w:pPr>
      <w:bookmarkStart w:id="31" w:name="SUB301"/>
      <w:bookmarkEnd w:id="31"/>
      <w:r>
        <w:rPr>
          <w:color w:val="000000" w:themeColor="text1"/>
          <w:sz w:val="28"/>
          <w:szCs w:val="28"/>
        </w:rPr>
        <w:t>2</w:t>
      </w:r>
      <w:r w:rsidR="00290E69" w:rsidRPr="003E74CA">
        <w:rPr>
          <w:color w:val="000000" w:themeColor="text1"/>
          <w:sz w:val="28"/>
          <w:szCs w:val="28"/>
        </w:rPr>
        <w:t>.1 физическая величина;</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rPr>
      </w:pPr>
      <w:r w:rsidRPr="003E74CA">
        <w:rPr>
          <w:color w:val="000000" w:themeColor="text1"/>
          <w:sz w:val="28"/>
          <w:szCs w:val="28"/>
        </w:rPr>
        <w:t>величина;</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lang w:val="en-US"/>
        </w:rPr>
      </w:pPr>
      <w:r w:rsidRPr="003E74CA">
        <w:rPr>
          <w:i/>
          <w:iCs/>
          <w:color w:val="000000" w:themeColor="text1"/>
          <w:sz w:val="28"/>
          <w:szCs w:val="28"/>
        </w:rPr>
        <w:t>К</w:t>
      </w:r>
      <w:r w:rsidRPr="003E74CA">
        <w:rPr>
          <w:i/>
          <w:iCs/>
          <w:color w:val="000000" w:themeColor="text1"/>
          <w:sz w:val="28"/>
          <w:szCs w:val="28"/>
          <w:lang w:val="en-US"/>
        </w:rPr>
        <w:t xml:space="preserve">: </w:t>
      </w:r>
      <w:proofErr w:type="spellStart"/>
      <w:r w:rsidRPr="003E74CA">
        <w:rPr>
          <w:i/>
          <w:iCs/>
          <w:color w:val="000000" w:themeColor="text1"/>
          <w:sz w:val="28"/>
          <w:szCs w:val="28"/>
        </w:rPr>
        <w:t>физикалық</w:t>
      </w:r>
      <w:proofErr w:type="spellEnd"/>
      <w:r w:rsidRPr="003E74CA">
        <w:rPr>
          <w:i/>
          <w:iCs/>
          <w:color w:val="000000" w:themeColor="text1"/>
          <w:sz w:val="28"/>
          <w:szCs w:val="28"/>
          <w:lang w:val="en-US"/>
        </w:rPr>
        <w:t xml:space="preserve"> </w:t>
      </w:r>
      <w:proofErr w:type="spellStart"/>
      <w:r w:rsidRPr="003E74CA">
        <w:rPr>
          <w:i/>
          <w:iCs/>
          <w:color w:val="000000" w:themeColor="text1"/>
          <w:sz w:val="28"/>
          <w:szCs w:val="28"/>
        </w:rPr>
        <w:t>шама</w:t>
      </w:r>
      <w:proofErr w:type="spellEnd"/>
      <w:r w:rsidRPr="003E74CA">
        <w:rPr>
          <w:i/>
          <w:iCs/>
          <w:color w:val="000000" w:themeColor="text1"/>
          <w:sz w:val="28"/>
          <w:szCs w:val="28"/>
          <w:lang w:val="en-US"/>
        </w:rPr>
        <w:t>;</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lang w:val="en-US"/>
        </w:rPr>
      </w:pPr>
      <w:r w:rsidRPr="003E74CA">
        <w:rPr>
          <w:i/>
          <w:iCs/>
          <w:color w:val="000000" w:themeColor="text1"/>
          <w:sz w:val="28"/>
          <w:szCs w:val="28"/>
        </w:rPr>
        <w:t>Е</w:t>
      </w:r>
      <w:r w:rsidRPr="003E74CA">
        <w:rPr>
          <w:i/>
          <w:iCs/>
          <w:color w:val="000000" w:themeColor="text1"/>
          <w:sz w:val="28"/>
          <w:szCs w:val="28"/>
          <w:lang w:val="en-US"/>
        </w:rPr>
        <w:t>: physical quantity;</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lang w:val="en-US"/>
        </w:rPr>
      </w:pPr>
      <w:r w:rsidRPr="003E74CA">
        <w:rPr>
          <w:i/>
          <w:iCs/>
          <w:color w:val="000000" w:themeColor="text1"/>
          <w:sz w:val="28"/>
          <w:szCs w:val="28"/>
          <w:lang w:val="en-US"/>
        </w:rPr>
        <w:t>F: grandeur physique;</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lang w:val="en-US"/>
        </w:rPr>
      </w:pPr>
      <w:r w:rsidRPr="003E74CA">
        <w:rPr>
          <w:i/>
          <w:iCs/>
          <w:color w:val="000000" w:themeColor="text1"/>
          <w:sz w:val="28"/>
          <w:szCs w:val="28"/>
          <w:lang w:val="en-US"/>
        </w:rPr>
        <w:t xml:space="preserve">D: </w:t>
      </w:r>
      <w:proofErr w:type="spellStart"/>
      <w:r w:rsidRPr="003E74CA">
        <w:rPr>
          <w:i/>
          <w:iCs/>
          <w:color w:val="000000" w:themeColor="text1"/>
          <w:sz w:val="28"/>
          <w:szCs w:val="28"/>
          <w:lang w:val="en-US"/>
        </w:rPr>
        <w:t>physikalische</w:t>
      </w:r>
      <w:proofErr w:type="spellEnd"/>
      <w:r w:rsidRPr="003E74CA">
        <w:rPr>
          <w:i/>
          <w:iCs/>
          <w:color w:val="000000" w:themeColor="text1"/>
          <w:sz w:val="28"/>
          <w:szCs w:val="28"/>
          <w:lang w:val="en-US"/>
        </w:rPr>
        <w:t xml:space="preserve"> Grosse;</w:t>
      </w:r>
    </w:p>
    <w:p w:rsidR="00290E69" w:rsidRPr="003E74CA" w:rsidRDefault="00290E69" w:rsidP="00CF76EE">
      <w:pPr>
        <w:pStyle w:val="j14"/>
        <w:shd w:val="clear" w:color="auto" w:fill="FFFFFF"/>
        <w:spacing w:before="0" w:beforeAutospacing="0" w:after="0" w:afterAutospacing="0"/>
        <w:ind w:firstLine="360"/>
        <w:jc w:val="both"/>
        <w:textAlignment w:val="baseline"/>
        <w:rPr>
          <w:color w:val="000000" w:themeColor="text1"/>
          <w:sz w:val="28"/>
          <w:szCs w:val="28"/>
        </w:rPr>
      </w:pPr>
      <w:r w:rsidRPr="003E74CA">
        <w:rPr>
          <w:color w:val="000000" w:themeColor="text1"/>
          <w:sz w:val="28"/>
          <w:szCs w:val="28"/>
        </w:rPr>
        <w:t>Характеристика физического объекта (физической системы, явления или процесса), общее в качественном отношении для многих физических объектов, но в количественном отношении индивидуальное для каждого из них.</w:t>
      </w:r>
    </w:p>
    <w:p w:rsidR="00290E69" w:rsidRPr="003E74CA" w:rsidRDefault="00D704AD" w:rsidP="005D1CF2">
      <w:pPr>
        <w:pStyle w:val="j14"/>
        <w:numPr>
          <w:ilvl w:val="1"/>
          <w:numId w:val="17"/>
        </w:numPr>
        <w:shd w:val="clear" w:color="auto" w:fill="FFFFFF"/>
        <w:spacing w:before="0" w:beforeAutospacing="0" w:after="0" w:afterAutospacing="0"/>
        <w:jc w:val="both"/>
        <w:textAlignment w:val="baseline"/>
        <w:rPr>
          <w:color w:val="000000" w:themeColor="text1"/>
          <w:sz w:val="28"/>
          <w:szCs w:val="28"/>
        </w:rPr>
      </w:pPr>
      <w:bookmarkStart w:id="32" w:name="SUB302"/>
      <w:bookmarkEnd w:id="32"/>
      <w:r>
        <w:rPr>
          <w:color w:val="000000" w:themeColor="text1"/>
          <w:sz w:val="28"/>
          <w:szCs w:val="28"/>
        </w:rPr>
        <w:t xml:space="preserve"> </w:t>
      </w:r>
      <w:r w:rsidR="00290E69" w:rsidRPr="003E74CA">
        <w:rPr>
          <w:color w:val="000000" w:themeColor="text1"/>
          <w:sz w:val="28"/>
          <w:szCs w:val="28"/>
        </w:rPr>
        <w:t>Измеряемая физическая величина;</w:t>
      </w:r>
    </w:p>
    <w:p w:rsidR="00290E69" w:rsidRDefault="00290E69" w:rsidP="00CF76EE">
      <w:pPr>
        <w:pStyle w:val="a7"/>
        <w:jc w:val="both"/>
        <w:rPr>
          <w:b/>
          <w:color w:val="000000" w:themeColor="text1"/>
          <w:sz w:val="24"/>
          <w:szCs w:val="24"/>
        </w:rPr>
      </w:pPr>
    </w:p>
    <w:p w:rsidR="006B7B29" w:rsidRDefault="006B7B29" w:rsidP="00CF76EE">
      <w:pPr>
        <w:pStyle w:val="a7"/>
        <w:jc w:val="both"/>
        <w:rPr>
          <w:b/>
          <w:color w:val="000000" w:themeColor="text1"/>
          <w:sz w:val="24"/>
          <w:szCs w:val="24"/>
        </w:rPr>
      </w:pPr>
    </w:p>
    <w:p w:rsidR="00CF7DAE" w:rsidRPr="00843433" w:rsidRDefault="00CF7DAE" w:rsidP="00CF7DAE">
      <w:pPr>
        <w:pStyle w:val="a7"/>
        <w:tabs>
          <w:tab w:val="num" w:pos="0"/>
        </w:tabs>
        <w:ind w:left="0"/>
        <w:jc w:val="center"/>
        <w:rPr>
          <w:b/>
          <w:color w:val="000000" w:themeColor="text1"/>
          <w:szCs w:val="28"/>
        </w:rPr>
      </w:pPr>
      <w:r w:rsidRPr="00843433">
        <w:rPr>
          <w:b/>
          <w:color w:val="000000" w:themeColor="text1"/>
          <w:szCs w:val="28"/>
        </w:rPr>
        <w:t>Порядок проведения занятия</w:t>
      </w:r>
    </w:p>
    <w:p w:rsidR="00CF7DAE" w:rsidRDefault="00CF7DAE" w:rsidP="00CF7DAE">
      <w:pPr>
        <w:pStyle w:val="a7"/>
        <w:ind w:left="0"/>
        <w:rPr>
          <w:b/>
          <w:color w:val="000000" w:themeColor="text1"/>
          <w:szCs w:val="28"/>
        </w:rPr>
      </w:pPr>
    </w:p>
    <w:p w:rsidR="00CF7DAE" w:rsidRDefault="00CF7DAE" w:rsidP="00CF7DAE">
      <w:pPr>
        <w:pStyle w:val="a7"/>
        <w:ind w:left="0"/>
        <w:rPr>
          <w:color w:val="000000" w:themeColor="text1"/>
          <w:szCs w:val="28"/>
        </w:rPr>
      </w:pPr>
      <w:r w:rsidRPr="00CF7DAE">
        <w:rPr>
          <w:color w:val="000000" w:themeColor="text1"/>
          <w:szCs w:val="28"/>
        </w:rPr>
        <w:t xml:space="preserve">1. </w:t>
      </w:r>
      <w:r w:rsidR="005C1664">
        <w:rPr>
          <w:color w:val="000000" w:themeColor="text1"/>
          <w:szCs w:val="28"/>
        </w:rPr>
        <w:t>Изучить область применения стандарта.</w:t>
      </w:r>
    </w:p>
    <w:p w:rsidR="005C1664" w:rsidRDefault="005C1664" w:rsidP="00CF7DAE">
      <w:pPr>
        <w:pStyle w:val="a7"/>
        <w:ind w:left="0"/>
        <w:rPr>
          <w:color w:val="000000" w:themeColor="text1"/>
          <w:szCs w:val="28"/>
        </w:rPr>
      </w:pPr>
      <w:r>
        <w:rPr>
          <w:color w:val="000000" w:themeColor="text1"/>
          <w:szCs w:val="28"/>
        </w:rPr>
        <w:t xml:space="preserve">2. </w:t>
      </w:r>
      <w:r w:rsidR="00A67D58">
        <w:rPr>
          <w:color w:val="000000" w:themeColor="text1"/>
          <w:szCs w:val="28"/>
        </w:rPr>
        <w:t>Изучить исключения для некоторых стандартизированных терминов.</w:t>
      </w:r>
    </w:p>
    <w:p w:rsidR="00C26502" w:rsidRDefault="001367B5" w:rsidP="001367B5">
      <w:pPr>
        <w:pStyle w:val="a7"/>
        <w:ind w:left="0"/>
        <w:jc w:val="both"/>
        <w:rPr>
          <w:color w:val="000000" w:themeColor="text1"/>
          <w:szCs w:val="28"/>
        </w:rPr>
      </w:pPr>
      <w:r>
        <w:rPr>
          <w:color w:val="000000" w:themeColor="text1"/>
          <w:szCs w:val="28"/>
        </w:rPr>
        <w:t>3</w:t>
      </w:r>
      <w:r w:rsidR="00C26502">
        <w:rPr>
          <w:color w:val="000000" w:themeColor="text1"/>
          <w:szCs w:val="28"/>
        </w:rPr>
        <w:t xml:space="preserve">. </w:t>
      </w:r>
      <w:r w:rsidR="00F4705F">
        <w:rPr>
          <w:color w:val="000000" w:themeColor="text1"/>
          <w:szCs w:val="28"/>
        </w:rPr>
        <w:t xml:space="preserve"> </w:t>
      </w:r>
      <w:r w:rsidR="00870DED">
        <w:rPr>
          <w:color w:val="000000" w:themeColor="text1"/>
          <w:szCs w:val="28"/>
        </w:rPr>
        <w:t xml:space="preserve">Выбор терминов и определений для разработки </w:t>
      </w:r>
      <w:r>
        <w:rPr>
          <w:color w:val="000000" w:themeColor="text1"/>
          <w:szCs w:val="28"/>
        </w:rPr>
        <w:t>гло</w:t>
      </w:r>
      <w:r w:rsidR="00870DED">
        <w:rPr>
          <w:color w:val="000000" w:themeColor="text1"/>
          <w:szCs w:val="28"/>
        </w:rPr>
        <w:t>ссария</w:t>
      </w:r>
      <w:r>
        <w:rPr>
          <w:color w:val="000000" w:themeColor="text1"/>
          <w:szCs w:val="28"/>
        </w:rPr>
        <w:t>.</w:t>
      </w:r>
    </w:p>
    <w:p w:rsidR="001367B5" w:rsidRDefault="001367B5" w:rsidP="001367B5">
      <w:pPr>
        <w:pStyle w:val="a7"/>
        <w:ind w:left="0"/>
        <w:jc w:val="both"/>
        <w:rPr>
          <w:color w:val="000000" w:themeColor="text1"/>
          <w:szCs w:val="28"/>
        </w:rPr>
      </w:pPr>
      <w:r>
        <w:rPr>
          <w:color w:val="000000" w:themeColor="text1"/>
          <w:szCs w:val="28"/>
        </w:rPr>
        <w:t xml:space="preserve">4. </w:t>
      </w:r>
      <w:r w:rsidR="001350EE">
        <w:rPr>
          <w:color w:val="000000" w:themeColor="text1"/>
          <w:szCs w:val="28"/>
        </w:rPr>
        <w:t>Пояснение</w:t>
      </w:r>
      <w:r>
        <w:rPr>
          <w:color w:val="000000" w:themeColor="text1"/>
          <w:szCs w:val="28"/>
        </w:rPr>
        <w:t xml:space="preserve"> терминологии в области практической метрологии.</w:t>
      </w:r>
    </w:p>
    <w:p w:rsidR="001367B5" w:rsidRDefault="001367B5" w:rsidP="001367B5">
      <w:pPr>
        <w:pStyle w:val="a7"/>
        <w:ind w:left="0"/>
        <w:jc w:val="both"/>
        <w:rPr>
          <w:color w:val="000000" w:themeColor="text1"/>
          <w:szCs w:val="28"/>
        </w:rPr>
      </w:pPr>
      <w:r>
        <w:rPr>
          <w:color w:val="000000" w:themeColor="text1"/>
          <w:szCs w:val="28"/>
        </w:rPr>
        <w:t xml:space="preserve">5. </w:t>
      </w:r>
      <w:r w:rsidR="001350EE">
        <w:rPr>
          <w:color w:val="000000" w:themeColor="text1"/>
          <w:szCs w:val="28"/>
        </w:rPr>
        <w:t>Пояснение</w:t>
      </w:r>
      <w:r>
        <w:rPr>
          <w:color w:val="000000" w:themeColor="text1"/>
          <w:szCs w:val="28"/>
        </w:rPr>
        <w:t xml:space="preserve"> терминологии в области физических величин.</w:t>
      </w:r>
    </w:p>
    <w:p w:rsidR="001367B5" w:rsidRDefault="001367B5" w:rsidP="001367B5">
      <w:pPr>
        <w:pStyle w:val="a7"/>
        <w:ind w:left="0"/>
        <w:jc w:val="both"/>
        <w:rPr>
          <w:color w:val="000000" w:themeColor="text1"/>
          <w:szCs w:val="28"/>
        </w:rPr>
      </w:pPr>
      <w:r>
        <w:rPr>
          <w:color w:val="000000" w:themeColor="text1"/>
          <w:szCs w:val="28"/>
        </w:rPr>
        <w:t xml:space="preserve">6. </w:t>
      </w:r>
      <w:r w:rsidR="001350EE">
        <w:rPr>
          <w:color w:val="000000" w:themeColor="text1"/>
          <w:szCs w:val="28"/>
        </w:rPr>
        <w:t>П</w:t>
      </w:r>
      <w:r>
        <w:rPr>
          <w:color w:val="000000" w:themeColor="text1"/>
          <w:szCs w:val="28"/>
        </w:rPr>
        <w:t>ояснения терминологии в области теоретической метрологии.</w:t>
      </w:r>
    </w:p>
    <w:p w:rsidR="001367B5" w:rsidRDefault="001367B5" w:rsidP="001367B5">
      <w:pPr>
        <w:pStyle w:val="a7"/>
        <w:ind w:left="0"/>
        <w:jc w:val="both"/>
        <w:rPr>
          <w:color w:val="000000" w:themeColor="text1"/>
          <w:szCs w:val="28"/>
        </w:rPr>
      </w:pPr>
      <w:r>
        <w:rPr>
          <w:color w:val="000000" w:themeColor="text1"/>
          <w:szCs w:val="28"/>
        </w:rPr>
        <w:t xml:space="preserve">7. </w:t>
      </w:r>
      <w:r w:rsidR="001350EE">
        <w:rPr>
          <w:color w:val="000000" w:themeColor="text1"/>
          <w:szCs w:val="28"/>
        </w:rPr>
        <w:t>П</w:t>
      </w:r>
      <w:r>
        <w:rPr>
          <w:color w:val="000000" w:themeColor="text1"/>
          <w:szCs w:val="28"/>
        </w:rPr>
        <w:t>ояснения терминологии в области законодательной терминологии.</w:t>
      </w:r>
    </w:p>
    <w:p w:rsidR="001367B5" w:rsidRPr="00CF7DAE" w:rsidRDefault="001367B5" w:rsidP="001367B5">
      <w:pPr>
        <w:pStyle w:val="a7"/>
        <w:ind w:left="0"/>
        <w:jc w:val="both"/>
        <w:rPr>
          <w:color w:val="000000" w:themeColor="text1"/>
          <w:szCs w:val="28"/>
        </w:rPr>
      </w:pPr>
    </w:p>
    <w:p w:rsidR="006B7B29" w:rsidRPr="00D704AD" w:rsidRDefault="00D704AD" w:rsidP="00D704AD">
      <w:pPr>
        <w:pStyle w:val="a7"/>
        <w:ind w:left="0"/>
        <w:jc w:val="center"/>
        <w:rPr>
          <w:b/>
          <w:color w:val="000000" w:themeColor="text1"/>
          <w:szCs w:val="28"/>
        </w:rPr>
      </w:pPr>
      <w:r w:rsidRPr="00D704AD">
        <w:rPr>
          <w:b/>
          <w:color w:val="000000" w:themeColor="text1"/>
          <w:szCs w:val="28"/>
        </w:rPr>
        <w:t>Задания к практическому занятию</w:t>
      </w:r>
    </w:p>
    <w:p w:rsidR="006B7B29" w:rsidRDefault="006B7B29" w:rsidP="00CF76EE">
      <w:pPr>
        <w:pStyle w:val="a7"/>
        <w:jc w:val="both"/>
        <w:rPr>
          <w:b/>
          <w:color w:val="000000" w:themeColor="text1"/>
          <w:sz w:val="24"/>
          <w:szCs w:val="24"/>
        </w:rPr>
      </w:pPr>
    </w:p>
    <w:p w:rsidR="00870DED" w:rsidRDefault="00870DED" w:rsidP="00870DED">
      <w:pPr>
        <w:pStyle w:val="a7"/>
        <w:ind w:left="0"/>
        <w:jc w:val="both"/>
        <w:rPr>
          <w:color w:val="000000" w:themeColor="text1"/>
          <w:szCs w:val="28"/>
        </w:rPr>
      </w:pPr>
      <w:r>
        <w:rPr>
          <w:color w:val="000000" w:themeColor="text1"/>
          <w:szCs w:val="28"/>
        </w:rPr>
        <w:t>1.  По выбору разделов стандарта, оформите глоссарий на термины и определения.</w:t>
      </w:r>
    </w:p>
    <w:p w:rsidR="00870DED" w:rsidRDefault="00870DED" w:rsidP="00870DED">
      <w:pPr>
        <w:pStyle w:val="a7"/>
        <w:ind w:left="0"/>
        <w:jc w:val="both"/>
        <w:rPr>
          <w:color w:val="000000" w:themeColor="text1"/>
          <w:szCs w:val="28"/>
        </w:rPr>
      </w:pPr>
      <w:r>
        <w:rPr>
          <w:color w:val="000000" w:themeColor="text1"/>
          <w:szCs w:val="28"/>
        </w:rPr>
        <w:t>2. Разработайте презентацию для пояснения терминологии в области практической метрологии.</w:t>
      </w:r>
    </w:p>
    <w:p w:rsidR="00870DED" w:rsidRDefault="00870DED" w:rsidP="00870DED">
      <w:pPr>
        <w:pStyle w:val="a7"/>
        <w:ind w:left="0"/>
        <w:jc w:val="both"/>
        <w:rPr>
          <w:color w:val="000000" w:themeColor="text1"/>
          <w:szCs w:val="28"/>
        </w:rPr>
      </w:pPr>
      <w:r>
        <w:rPr>
          <w:color w:val="000000" w:themeColor="text1"/>
          <w:szCs w:val="28"/>
        </w:rPr>
        <w:lastRenderedPageBreak/>
        <w:t>3. Разработайте презентацию для пояснения терминологии в области физических величин.</w:t>
      </w:r>
    </w:p>
    <w:p w:rsidR="00870DED" w:rsidRDefault="00870DED" w:rsidP="00870DED">
      <w:pPr>
        <w:pStyle w:val="a7"/>
        <w:ind w:left="0"/>
        <w:jc w:val="both"/>
        <w:rPr>
          <w:color w:val="000000" w:themeColor="text1"/>
          <w:szCs w:val="28"/>
        </w:rPr>
      </w:pPr>
      <w:r>
        <w:rPr>
          <w:color w:val="000000" w:themeColor="text1"/>
          <w:szCs w:val="28"/>
        </w:rPr>
        <w:t>4. Разработайте презентацию для пояснения терминологии в области теоретической метрологии.</w:t>
      </w:r>
    </w:p>
    <w:p w:rsidR="00870DED" w:rsidRDefault="00870DED" w:rsidP="00870DED">
      <w:pPr>
        <w:pStyle w:val="a7"/>
        <w:ind w:left="0"/>
        <w:jc w:val="both"/>
        <w:rPr>
          <w:color w:val="000000" w:themeColor="text1"/>
          <w:szCs w:val="28"/>
        </w:rPr>
      </w:pPr>
      <w:r>
        <w:rPr>
          <w:color w:val="000000" w:themeColor="text1"/>
          <w:szCs w:val="28"/>
        </w:rPr>
        <w:t>5. Разработайте презентацию для пояснения терминологии в области законодательной терминологии.</w:t>
      </w:r>
    </w:p>
    <w:p w:rsidR="006B7B29" w:rsidRDefault="006B7B29" w:rsidP="00CF76EE">
      <w:pPr>
        <w:pStyle w:val="a7"/>
        <w:jc w:val="both"/>
        <w:rPr>
          <w:b/>
          <w:color w:val="000000" w:themeColor="text1"/>
          <w:sz w:val="24"/>
          <w:szCs w:val="24"/>
        </w:rPr>
      </w:pPr>
    </w:p>
    <w:p w:rsidR="006B7B29" w:rsidRDefault="006B7B29" w:rsidP="00CF76EE">
      <w:pPr>
        <w:pStyle w:val="a7"/>
        <w:jc w:val="both"/>
        <w:rPr>
          <w:b/>
          <w:color w:val="000000" w:themeColor="text1"/>
          <w:sz w:val="24"/>
          <w:szCs w:val="24"/>
        </w:rPr>
      </w:pPr>
    </w:p>
    <w:p w:rsidR="00A855A9" w:rsidRDefault="00A855A9" w:rsidP="00A855A9">
      <w:pPr>
        <w:shd w:val="clear" w:color="auto" w:fill="FFFFFF"/>
        <w:jc w:val="center"/>
        <w:rPr>
          <w:szCs w:val="28"/>
        </w:rPr>
      </w:pPr>
      <w:r w:rsidRPr="00AE7E7B">
        <w:rPr>
          <w:b/>
          <w:szCs w:val="28"/>
        </w:rPr>
        <w:t xml:space="preserve">Контрольные вопросы: </w:t>
      </w:r>
      <w:r w:rsidRPr="00787177">
        <w:rPr>
          <w:szCs w:val="28"/>
        </w:rPr>
        <w:t>(в письменном виде)</w:t>
      </w:r>
    </w:p>
    <w:p w:rsidR="00A855A9" w:rsidRDefault="00A855A9" w:rsidP="00A855A9">
      <w:pPr>
        <w:shd w:val="clear" w:color="auto" w:fill="FFFFFF"/>
        <w:jc w:val="center"/>
        <w:rPr>
          <w:szCs w:val="28"/>
        </w:rPr>
      </w:pPr>
    </w:p>
    <w:p w:rsidR="00A855A9" w:rsidRDefault="00A855A9" w:rsidP="00A855A9">
      <w:pPr>
        <w:shd w:val="clear" w:color="auto" w:fill="FFFFFF"/>
        <w:jc w:val="both"/>
        <w:rPr>
          <w:szCs w:val="28"/>
        </w:rPr>
      </w:pPr>
      <w:r>
        <w:rPr>
          <w:szCs w:val="28"/>
        </w:rPr>
        <w:t>1.  Основные положения стандарта.</w:t>
      </w:r>
    </w:p>
    <w:p w:rsidR="00A855A9" w:rsidRDefault="00A855A9" w:rsidP="00A855A9">
      <w:pPr>
        <w:shd w:val="clear" w:color="auto" w:fill="FFFFFF"/>
        <w:jc w:val="both"/>
        <w:rPr>
          <w:color w:val="000000" w:themeColor="text1"/>
          <w:szCs w:val="28"/>
        </w:rPr>
      </w:pPr>
      <w:r>
        <w:rPr>
          <w:szCs w:val="28"/>
        </w:rPr>
        <w:t>2.  Дайте определение термину «стандартизированный термин»</w:t>
      </w:r>
      <w:r w:rsidRPr="00BE2CAA">
        <w:rPr>
          <w:color w:val="000000" w:themeColor="text1"/>
          <w:szCs w:val="28"/>
        </w:rPr>
        <w:t>.</w:t>
      </w:r>
    </w:p>
    <w:p w:rsidR="00A855A9" w:rsidRDefault="00A855A9" w:rsidP="00A855A9">
      <w:pPr>
        <w:shd w:val="clear" w:color="auto" w:fill="FFFFFF"/>
        <w:jc w:val="both"/>
        <w:rPr>
          <w:color w:val="000000" w:themeColor="text1"/>
          <w:szCs w:val="28"/>
        </w:rPr>
      </w:pPr>
      <w:r>
        <w:rPr>
          <w:color w:val="000000" w:themeColor="text1"/>
          <w:szCs w:val="28"/>
        </w:rPr>
        <w:t xml:space="preserve">3. </w:t>
      </w:r>
      <w:r w:rsidR="001326A6">
        <w:rPr>
          <w:color w:val="000000" w:themeColor="text1"/>
          <w:szCs w:val="28"/>
        </w:rPr>
        <w:t>Что приводится д</w:t>
      </w:r>
      <w:r w:rsidR="001326A6" w:rsidRPr="003E74CA">
        <w:rPr>
          <w:rStyle w:val="s0"/>
          <w:color w:val="000000" w:themeColor="text1"/>
          <w:szCs w:val="28"/>
        </w:rPr>
        <w:t>ля отдельных стандартизованных терминов в стандарте в качестве справочных</w:t>
      </w:r>
      <w:r w:rsidR="001326A6">
        <w:rPr>
          <w:rStyle w:val="s0"/>
          <w:color w:val="000000" w:themeColor="text1"/>
          <w:szCs w:val="28"/>
        </w:rPr>
        <w:t xml:space="preserve"> данных</w:t>
      </w:r>
      <w:r w:rsidR="0019260F">
        <w:rPr>
          <w:rStyle w:val="s0"/>
          <w:color w:val="000000" w:themeColor="text1"/>
          <w:szCs w:val="28"/>
        </w:rPr>
        <w:t>?</w:t>
      </w:r>
    </w:p>
    <w:p w:rsidR="00A855A9" w:rsidRPr="004E03CA" w:rsidRDefault="00A855A9" w:rsidP="00A855A9">
      <w:pPr>
        <w:shd w:val="clear" w:color="auto" w:fill="FFFFFF"/>
        <w:jc w:val="both"/>
        <w:rPr>
          <w:szCs w:val="28"/>
          <w:u w:val="double"/>
        </w:rPr>
      </w:pPr>
      <w:r w:rsidRPr="00BA25F6">
        <w:rPr>
          <w:color w:val="000000" w:themeColor="text1"/>
          <w:szCs w:val="28"/>
        </w:rPr>
        <w:t xml:space="preserve">4. Назовите </w:t>
      </w:r>
      <w:r w:rsidRPr="00BA25F6">
        <w:rPr>
          <w:szCs w:val="28"/>
        </w:rPr>
        <w:t xml:space="preserve">основные </w:t>
      </w:r>
      <w:r w:rsidR="0069556C">
        <w:rPr>
          <w:szCs w:val="28"/>
        </w:rPr>
        <w:t xml:space="preserve">эквиваленты </w:t>
      </w:r>
      <w:r w:rsidR="0069556C">
        <w:rPr>
          <w:rStyle w:val="s0"/>
          <w:color w:val="000000" w:themeColor="text1"/>
          <w:szCs w:val="28"/>
        </w:rPr>
        <w:t>терминов на казахском языке?</w:t>
      </w:r>
      <w:r w:rsidR="004E03CA">
        <w:rPr>
          <w:rStyle w:val="s0"/>
          <w:color w:val="000000" w:themeColor="text1"/>
          <w:szCs w:val="28"/>
        </w:rPr>
        <w:t xml:space="preserve"> </w:t>
      </w:r>
      <w:r w:rsidR="004E03CA">
        <w:rPr>
          <w:szCs w:val="28"/>
        </w:rPr>
        <w:t>В качестве примера приведите термин «</w:t>
      </w:r>
      <w:r w:rsidR="004E03CA" w:rsidRPr="00D13D27">
        <w:rPr>
          <w:rStyle w:val="s0"/>
          <w:i/>
          <w:color w:val="000000" w:themeColor="text1"/>
          <w:szCs w:val="28"/>
        </w:rPr>
        <w:t>Законодательная метрология</w:t>
      </w:r>
      <w:r w:rsidR="004E03CA">
        <w:rPr>
          <w:rStyle w:val="s0"/>
          <w:i/>
          <w:color w:val="000000" w:themeColor="text1"/>
          <w:szCs w:val="28"/>
        </w:rPr>
        <w:t>».</w:t>
      </w:r>
    </w:p>
    <w:p w:rsidR="00A855A9" w:rsidRDefault="00A855A9" w:rsidP="00A855A9">
      <w:pPr>
        <w:pStyle w:val="a7"/>
        <w:tabs>
          <w:tab w:val="left" w:pos="284"/>
          <w:tab w:val="num" w:pos="567"/>
        </w:tabs>
        <w:jc w:val="both"/>
        <w:rPr>
          <w:color w:val="000000" w:themeColor="text1"/>
          <w:sz w:val="24"/>
          <w:szCs w:val="24"/>
        </w:rPr>
      </w:pPr>
    </w:p>
    <w:p w:rsidR="00A855A9" w:rsidRDefault="00A855A9" w:rsidP="00A855A9">
      <w:pPr>
        <w:pStyle w:val="a7"/>
        <w:tabs>
          <w:tab w:val="left" w:pos="284"/>
          <w:tab w:val="num" w:pos="567"/>
        </w:tabs>
        <w:jc w:val="both"/>
        <w:rPr>
          <w:color w:val="000000" w:themeColor="text1"/>
          <w:sz w:val="24"/>
          <w:szCs w:val="24"/>
        </w:rPr>
      </w:pPr>
    </w:p>
    <w:p w:rsidR="00A855A9" w:rsidRDefault="00A855A9" w:rsidP="00A855A9">
      <w:pPr>
        <w:shd w:val="clear" w:color="auto" w:fill="FFFFFF"/>
        <w:ind w:left="10" w:firstLine="288"/>
        <w:jc w:val="center"/>
        <w:rPr>
          <w:b/>
          <w:szCs w:val="28"/>
        </w:rPr>
      </w:pPr>
      <w:r w:rsidRPr="00AE7E7B">
        <w:rPr>
          <w:b/>
          <w:szCs w:val="28"/>
        </w:rPr>
        <w:t>Литература:</w:t>
      </w:r>
    </w:p>
    <w:p w:rsidR="00A855A9" w:rsidRPr="00A0465E" w:rsidRDefault="00A855A9" w:rsidP="00A855A9">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A855A9" w:rsidRPr="00A855A9" w:rsidRDefault="00A855A9" w:rsidP="00A855A9">
      <w:pPr>
        <w:pStyle w:val="a7"/>
        <w:tabs>
          <w:tab w:val="left" w:pos="0"/>
        </w:tabs>
        <w:ind w:left="0"/>
        <w:jc w:val="both"/>
        <w:rPr>
          <w:color w:val="000000" w:themeColor="text1"/>
          <w:szCs w:val="28"/>
        </w:rPr>
      </w:pPr>
      <w:r w:rsidRPr="00A855A9">
        <w:rPr>
          <w:szCs w:val="28"/>
        </w:rPr>
        <w:t xml:space="preserve">2. </w:t>
      </w:r>
      <w:proofErr w:type="gramStart"/>
      <w:r w:rsidRPr="00A855A9">
        <w:rPr>
          <w:color w:val="000000" w:themeColor="text1"/>
          <w:szCs w:val="28"/>
        </w:rPr>
        <w:t>СТ</w:t>
      </w:r>
      <w:proofErr w:type="gramEnd"/>
      <w:r w:rsidRPr="00A855A9">
        <w:rPr>
          <w:color w:val="000000" w:themeColor="text1"/>
          <w:szCs w:val="28"/>
        </w:rPr>
        <w:t xml:space="preserve"> РК 2.1-2009 ГСИ РК  Термины и определения. </w:t>
      </w:r>
    </w:p>
    <w:p w:rsidR="00A855A9" w:rsidRPr="00A0465E" w:rsidRDefault="00A855A9" w:rsidP="00A855A9">
      <w:pPr>
        <w:shd w:val="clear" w:color="auto" w:fill="FFFFFF"/>
        <w:ind w:right="-143"/>
        <w:contextualSpacing/>
        <w:jc w:val="both"/>
        <w:rPr>
          <w:szCs w:val="28"/>
        </w:rPr>
      </w:pPr>
      <w:r w:rsidRPr="00A0465E">
        <w:rPr>
          <w:szCs w:val="28"/>
        </w:rPr>
        <w:t>3. Алексеев В.В. Метрология, стандартизация и сертификация: учебник для вузов.- М., 2007 г.</w:t>
      </w:r>
    </w:p>
    <w:p w:rsidR="009A0558" w:rsidRDefault="00AC4CC2" w:rsidP="00AC4CC2">
      <w:pPr>
        <w:tabs>
          <w:tab w:val="left" w:pos="0"/>
        </w:tabs>
        <w:jc w:val="both"/>
        <w:rPr>
          <w:b/>
          <w:color w:val="000000" w:themeColor="text1"/>
          <w:szCs w:val="28"/>
          <w:lang w:val="kk-KZ"/>
        </w:rPr>
      </w:pPr>
      <w:r>
        <w:rPr>
          <w:b/>
          <w:color w:val="000000" w:themeColor="text1"/>
          <w:szCs w:val="28"/>
          <w:lang w:val="kk-KZ"/>
        </w:rPr>
        <w:tab/>
      </w:r>
    </w:p>
    <w:p w:rsidR="00AC4CC2" w:rsidRPr="00564300" w:rsidRDefault="009A0558" w:rsidP="00AC4CC2">
      <w:pPr>
        <w:tabs>
          <w:tab w:val="left" w:pos="0"/>
        </w:tabs>
        <w:jc w:val="both"/>
        <w:rPr>
          <w:b/>
          <w:color w:val="000000" w:themeColor="text1"/>
          <w:szCs w:val="28"/>
          <w:lang w:val="kk-KZ"/>
        </w:rPr>
      </w:pPr>
      <w:r>
        <w:rPr>
          <w:b/>
          <w:color w:val="000000" w:themeColor="text1"/>
          <w:szCs w:val="28"/>
          <w:lang w:val="kk-KZ"/>
        </w:rPr>
        <w:tab/>
      </w:r>
      <w:r w:rsidR="00AC4CC2">
        <w:rPr>
          <w:b/>
          <w:color w:val="000000" w:themeColor="text1"/>
          <w:szCs w:val="28"/>
          <w:lang w:val="kk-KZ"/>
        </w:rPr>
        <w:t>Практическое занятие №7</w:t>
      </w:r>
    </w:p>
    <w:p w:rsidR="00AC4CC2" w:rsidRPr="00AC4CC2" w:rsidRDefault="00AC4CC2" w:rsidP="00AC4CC2">
      <w:pPr>
        <w:tabs>
          <w:tab w:val="left" w:pos="284"/>
          <w:tab w:val="num" w:pos="567"/>
        </w:tabs>
        <w:jc w:val="both"/>
        <w:rPr>
          <w:b/>
          <w:color w:val="000000" w:themeColor="text1"/>
          <w:szCs w:val="28"/>
        </w:rPr>
      </w:pPr>
      <w:r w:rsidRPr="003E74CA">
        <w:rPr>
          <w:b/>
          <w:color w:val="000000" w:themeColor="text1"/>
          <w:szCs w:val="28"/>
        </w:rPr>
        <w:tab/>
      </w:r>
      <w:r w:rsidR="005B1D81">
        <w:rPr>
          <w:b/>
          <w:color w:val="000000" w:themeColor="text1"/>
          <w:szCs w:val="28"/>
        </w:rPr>
        <w:tab/>
      </w:r>
      <w:r w:rsidR="005B1D81">
        <w:rPr>
          <w:b/>
          <w:color w:val="000000" w:themeColor="text1"/>
          <w:szCs w:val="28"/>
        </w:rPr>
        <w:tab/>
      </w:r>
      <w:r w:rsidRPr="003E74CA">
        <w:rPr>
          <w:b/>
          <w:color w:val="000000" w:themeColor="text1"/>
          <w:szCs w:val="28"/>
        </w:rPr>
        <w:t xml:space="preserve">Тема: Изучить </w:t>
      </w:r>
      <w:proofErr w:type="gramStart"/>
      <w:r w:rsidRPr="00AC4CC2">
        <w:rPr>
          <w:b/>
          <w:color w:val="000000" w:themeColor="text1"/>
          <w:szCs w:val="28"/>
        </w:rPr>
        <w:t>СТ</w:t>
      </w:r>
      <w:proofErr w:type="gramEnd"/>
      <w:r w:rsidRPr="00AC4CC2">
        <w:rPr>
          <w:b/>
          <w:color w:val="000000" w:themeColor="text1"/>
          <w:szCs w:val="28"/>
        </w:rPr>
        <w:t xml:space="preserve"> РК 2.4-2007 ГСИ РК. Поверка средств измерений. Организация и порядок проведения</w:t>
      </w:r>
      <w:r>
        <w:rPr>
          <w:b/>
          <w:color w:val="000000" w:themeColor="text1"/>
          <w:szCs w:val="28"/>
        </w:rPr>
        <w:t>.</w:t>
      </w:r>
    </w:p>
    <w:p w:rsidR="00AC4CC2" w:rsidRDefault="00AC4CC2" w:rsidP="00AC4CC2">
      <w:pPr>
        <w:tabs>
          <w:tab w:val="num" w:pos="0"/>
        </w:tabs>
        <w:jc w:val="both"/>
        <w:rPr>
          <w:rStyle w:val="s0"/>
          <w:color w:val="000000" w:themeColor="text1"/>
          <w:szCs w:val="28"/>
        </w:rPr>
      </w:pPr>
      <w:r w:rsidRPr="00AC4CC2">
        <w:rPr>
          <w:b/>
          <w:color w:val="000000" w:themeColor="text1"/>
          <w:szCs w:val="28"/>
        </w:rPr>
        <w:tab/>
      </w:r>
      <w:r w:rsidRPr="00AC4CC2">
        <w:rPr>
          <w:color w:val="000000" w:themeColor="text1"/>
          <w:szCs w:val="28"/>
        </w:rPr>
        <w:t xml:space="preserve">Цели и задачи:  Знать </w:t>
      </w:r>
      <w:r w:rsidRPr="00AC4CC2">
        <w:rPr>
          <w:snapToGrid w:val="0"/>
          <w:color w:val="000000" w:themeColor="text1"/>
          <w:szCs w:val="28"/>
          <w:lang w:val="kk-KZ"/>
        </w:rPr>
        <w:t>национальный</w:t>
      </w:r>
      <w:r w:rsidRPr="003E74CA">
        <w:rPr>
          <w:snapToGrid w:val="0"/>
          <w:color w:val="000000" w:themeColor="text1"/>
          <w:szCs w:val="28"/>
          <w:lang w:val="kk-KZ"/>
        </w:rPr>
        <w:t xml:space="preserve"> стандарт  Республики Казахстан</w:t>
      </w:r>
      <w:r w:rsidRPr="003E74CA">
        <w:rPr>
          <w:b/>
          <w:color w:val="000000" w:themeColor="text1"/>
          <w:szCs w:val="28"/>
        </w:rPr>
        <w:t xml:space="preserve"> </w:t>
      </w:r>
      <w:proofErr w:type="gramStart"/>
      <w:r w:rsidRPr="005B1D81">
        <w:rPr>
          <w:color w:val="000000" w:themeColor="text1"/>
          <w:szCs w:val="28"/>
        </w:rPr>
        <w:t>СТ</w:t>
      </w:r>
      <w:proofErr w:type="gramEnd"/>
      <w:r w:rsidRPr="005B1D81">
        <w:rPr>
          <w:color w:val="000000" w:themeColor="text1"/>
          <w:szCs w:val="28"/>
        </w:rPr>
        <w:t xml:space="preserve"> РК 2.4-2007 ГСИ РК. Поверка средств измерений. Организация и порядок проведения</w:t>
      </w:r>
      <w:r w:rsidR="00B840FB">
        <w:rPr>
          <w:color w:val="000000" w:themeColor="text1"/>
          <w:szCs w:val="28"/>
        </w:rPr>
        <w:t>,</w:t>
      </w:r>
      <w:r w:rsidRPr="003E74CA">
        <w:rPr>
          <w:snapToGrid w:val="0"/>
          <w:color w:val="000000" w:themeColor="text1"/>
          <w:szCs w:val="28"/>
          <w:lang w:val="kk-KZ"/>
        </w:rPr>
        <w:t xml:space="preserve"> с целью </w:t>
      </w:r>
      <w:proofErr w:type="gramStart"/>
      <w:r w:rsidRPr="003E74CA">
        <w:rPr>
          <w:snapToGrid w:val="0"/>
          <w:color w:val="000000" w:themeColor="text1"/>
          <w:szCs w:val="28"/>
          <w:lang w:val="kk-KZ"/>
        </w:rPr>
        <w:t>выполнения требований государственной системы обеспечения единства измерений</w:t>
      </w:r>
      <w:proofErr w:type="gramEnd"/>
      <w:r w:rsidRPr="003E74CA">
        <w:rPr>
          <w:snapToGrid w:val="0"/>
          <w:color w:val="000000" w:themeColor="text1"/>
          <w:szCs w:val="28"/>
          <w:lang w:val="kk-KZ"/>
        </w:rPr>
        <w:t xml:space="preserve"> в области </w:t>
      </w:r>
      <w:r>
        <w:rPr>
          <w:snapToGrid w:val="0"/>
          <w:color w:val="000000" w:themeColor="text1"/>
          <w:szCs w:val="28"/>
          <w:lang w:val="kk-KZ"/>
        </w:rPr>
        <w:t>организации и порядку проведения поверки различных средств измерений</w:t>
      </w:r>
      <w:r>
        <w:rPr>
          <w:rStyle w:val="s0"/>
          <w:color w:val="000000" w:themeColor="text1"/>
          <w:szCs w:val="28"/>
        </w:rPr>
        <w:t>.</w:t>
      </w:r>
    </w:p>
    <w:p w:rsidR="00AC4CC2" w:rsidRDefault="00AC4CC2" w:rsidP="00AC4CC2">
      <w:pPr>
        <w:pStyle w:val="a7"/>
        <w:ind w:left="0"/>
        <w:jc w:val="center"/>
        <w:rPr>
          <w:b/>
          <w:color w:val="000000" w:themeColor="text1"/>
          <w:szCs w:val="28"/>
        </w:rPr>
      </w:pPr>
    </w:p>
    <w:p w:rsidR="00AC4CC2" w:rsidRPr="00AC4CC2" w:rsidRDefault="00AC4CC2" w:rsidP="00AC4CC2">
      <w:pPr>
        <w:pStyle w:val="a7"/>
        <w:ind w:left="0"/>
        <w:jc w:val="center"/>
        <w:rPr>
          <w:b/>
          <w:color w:val="000000" w:themeColor="text1"/>
          <w:szCs w:val="28"/>
        </w:rPr>
      </w:pPr>
      <w:r>
        <w:rPr>
          <w:b/>
          <w:color w:val="000000" w:themeColor="text1"/>
          <w:szCs w:val="28"/>
        </w:rPr>
        <w:t>Содержание занятия</w:t>
      </w:r>
    </w:p>
    <w:p w:rsidR="007E1A57" w:rsidRPr="00A57C26" w:rsidRDefault="007E1A57" w:rsidP="00CF76EE">
      <w:pPr>
        <w:pStyle w:val="a7"/>
        <w:jc w:val="both"/>
        <w:rPr>
          <w:b/>
          <w:color w:val="000000" w:themeColor="text1"/>
          <w:sz w:val="24"/>
          <w:szCs w:val="24"/>
        </w:rPr>
      </w:pPr>
    </w:p>
    <w:p w:rsidR="007E1A57" w:rsidRPr="00AC4CC2" w:rsidRDefault="007E1A57" w:rsidP="00CF76EE">
      <w:pPr>
        <w:ind w:firstLine="400"/>
        <w:jc w:val="both"/>
        <w:rPr>
          <w:color w:val="000000" w:themeColor="text1"/>
          <w:szCs w:val="28"/>
        </w:rPr>
      </w:pPr>
      <w:r w:rsidRPr="00AC4CC2">
        <w:rPr>
          <w:color w:val="000000" w:themeColor="text1"/>
          <w:szCs w:val="28"/>
        </w:rPr>
        <w:t>Настоящий стандарт устанавливает основные требования к организации и порядку проведения поверки средств измерений, производимых на территории Республики Казахстан либо ввозимых на территорию Республики Казахстан, а также выпускаемых из ремонта и находящихся в эксплуатации и на хранении.</w:t>
      </w:r>
    </w:p>
    <w:p w:rsidR="007E1A57" w:rsidRPr="00AC4CC2" w:rsidRDefault="007E1A57" w:rsidP="00CF76EE">
      <w:pPr>
        <w:ind w:firstLine="400"/>
        <w:jc w:val="both"/>
        <w:rPr>
          <w:color w:val="000000" w:themeColor="text1"/>
          <w:szCs w:val="28"/>
        </w:rPr>
      </w:pPr>
      <w:r w:rsidRPr="00AC4CC2">
        <w:rPr>
          <w:color w:val="000000" w:themeColor="text1"/>
          <w:szCs w:val="28"/>
        </w:rPr>
        <w:t xml:space="preserve">Настоящий стандарт в части поверки распространяется также на эталоны единиц величин, которые также являются средствами измерений, </w:t>
      </w:r>
      <w:r w:rsidRPr="00AC4CC2">
        <w:rPr>
          <w:color w:val="000000" w:themeColor="text1"/>
          <w:szCs w:val="28"/>
        </w:rPr>
        <w:lastRenderedPageBreak/>
        <w:t>предназначенными для воспроизведения и (или) хранения единицы величины.</w:t>
      </w:r>
    </w:p>
    <w:p w:rsidR="007E1A57" w:rsidRPr="00AC4CC2" w:rsidRDefault="007E1A57" w:rsidP="00CF76EE">
      <w:pPr>
        <w:ind w:firstLine="400"/>
        <w:jc w:val="both"/>
        <w:rPr>
          <w:color w:val="000000" w:themeColor="text1"/>
          <w:szCs w:val="28"/>
        </w:rPr>
      </w:pPr>
      <w:r w:rsidRPr="00AC4CC2">
        <w:rPr>
          <w:color w:val="000000" w:themeColor="text1"/>
          <w:szCs w:val="28"/>
        </w:rPr>
        <w:t>Требования настоящего стандарта распространяются на подразделения государственной метрологической службы и метрологические службы аккредитованных юридических лиц, осуществляющие поверку средств измерений, а также на юридические и физические лица, занимающиеся производством, ремонтом, ввозом и эксплуатацией средств измерений.</w:t>
      </w:r>
    </w:p>
    <w:p w:rsidR="000D010C" w:rsidRDefault="000D010C" w:rsidP="00CF76EE">
      <w:pPr>
        <w:jc w:val="both"/>
        <w:rPr>
          <w:bCs/>
          <w:color w:val="000000" w:themeColor="text1"/>
          <w:szCs w:val="28"/>
        </w:rPr>
      </w:pPr>
    </w:p>
    <w:p w:rsidR="007E1A57" w:rsidRPr="004600E1" w:rsidRDefault="007E1A57" w:rsidP="000D010C">
      <w:pPr>
        <w:ind w:firstLine="400"/>
        <w:jc w:val="both"/>
        <w:rPr>
          <w:i/>
          <w:color w:val="000000" w:themeColor="text1"/>
          <w:szCs w:val="28"/>
        </w:rPr>
      </w:pPr>
      <w:r w:rsidRPr="004600E1">
        <w:rPr>
          <w:bCs/>
          <w:i/>
          <w:color w:val="000000" w:themeColor="text1"/>
          <w:szCs w:val="28"/>
        </w:rPr>
        <w:t>Общие положения</w:t>
      </w:r>
      <w:r w:rsidRPr="004600E1">
        <w:rPr>
          <w:i/>
          <w:color w:val="000000" w:themeColor="text1"/>
          <w:szCs w:val="28"/>
        </w:rPr>
        <w:t> </w:t>
      </w:r>
    </w:p>
    <w:p w:rsidR="007E1A57" w:rsidRPr="000D010C" w:rsidRDefault="007E1A57" w:rsidP="00CF76EE">
      <w:pPr>
        <w:ind w:firstLine="400"/>
        <w:jc w:val="both"/>
        <w:rPr>
          <w:color w:val="000000" w:themeColor="text1"/>
          <w:szCs w:val="28"/>
        </w:rPr>
      </w:pPr>
      <w:r w:rsidRPr="000D010C">
        <w:rPr>
          <w:color w:val="000000" w:themeColor="text1"/>
          <w:szCs w:val="28"/>
        </w:rPr>
        <w:t>Поверку средств измерений проводят с целью определения и подтверждения соответствия средств измерений установленным техническим и метрологическим требованиям, а также для установления их пригодности к применению.</w:t>
      </w:r>
    </w:p>
    <w:p w:rsidR="007E1A57" w:rsidRPr="000D010C" w:rsidRDefault="007E1A57" w:rsidP="00CF76EE">
      <w:pPr>
        <w:ind w:firstLine="400"/>
        <w:jc w:val="both"/>
        <w:rPr>
          <w:color w:val="000000" w:themeColor="text1"/>
          <w:szCs w:val="28"/>
        </w:rPr>
      </w:pPr>
      <w:r w:rsidRPr="000D010C">
        <w:rPr>
          <w:color w:val="000000" w:themeColor="text1"/>
          <w:szCs w:val="28"/>
        </w:rPr>
        <w:t xml:space="preserve">Пригодными к применению в течение </w:t>
      </w:r>
      <w:proofErr w:type="spellStart"/>
      <w:r w:rsidRPr="000D010C">
        <w:rPr>
          <w:color w:val="000000" w:themeColor="text1"/>
          <w:szCs w:val="28"/>
        </w:rPr>
        <w:t>межповерочного</w:t>
      </w:r>
      <w:proofErr w:type="spellEnd"/>
      <w:r w:rsidRPr="000D010C">
        <w:rPr>
          <w:color w:val="000000" w:themeColor="text1"/>
          <w:szCs w:val="28"/>
        </w:rPr>
        <w:t xml:space="preserve"> интервала признают средства измерений, поверка которых, выполненная в соответствии с требованиями методики поверки, подтверждает их соответствие метрологическим и техническим требованиям к данным средствам измерений.</w:t>
      </w:r>
    </w:p>
    <w:p w:rsidR="007E1A57" w:rsidRPr="000D010C" w:rsidRDefault="007E1A57" w:rsidP="00CF76EE">
      <w:pPr>
        <w:ind w:firstLine="400"/>
        <w:jc w:val="both"/>
        <w:rPr>
          <w:color w:val="000000" w:themeColor="text1"/>
          <w:szCs w:val="28"/>
        </w:rPr>
      </w:pPr>
      <w:bookmarkStart w:id="33" w:name="SUB402"/>
      <w:bookmarkEnd w:id="33"/>
      <w:r w:rsidRPr="000D010C">
        <w:rPr>
          <w:color w:val="000000" w:themeColor="text1"/>
          <w:szCs w:val="28"/>
        </w:rPr>
        <w:t xml:space="preserve">При поверке должна быть обеспечена </w:t>
      </w:r>
      <w:proofErr w:type="spellStart"/>
      <w:r w:rsidRPr="000D010C">
        <w:rPr>
          <w:color w:val="000000" w:themeColor="text1"/>
          <w:szCs w:val="28"/>
        </w:rPr>
        <w:t>прослеживаемость</w:t>
      </w:r>
      <w:proofErr w:type="spellEnd"/>
      <w:r w:rsidRPr="000D010C">
        <w:rPr>
          <w:color w:val="000000" w:themeColor="text1"/>
          <w:szCs w:val="28"/>
        </w:rPr>
        <w:t xml:space="preserve"> применяемых для поверки эталонов до государственных эталонов единиц величин Республики Казахстан.</w:t>
      </w:r>
    </w:p>
    <w:p w:rsidR="007E1A57" w:rsidRPr="00B840FB" w:rsidRDefault="007E1A57" w:rsidP="00CF76EE">
      <w:pPr>
        <w:ind w:firstLine="400"/>
        <w:jc w:val="both"/>
        <w:rPr>
          <w:color w:val="000000" w:themeColor="text1"/>
          <w:szCs w:val="28"/>
        </w:rPr>
      </w:pPr>
      <w:r w:rsidRPr="000D010C">
        <w:rPr>
          <w:color w:val="000000" w:themeColor="text1"/>
          <w:szCs w:val="28"/>
        </w:rPr>
        <w:t xml:space="preserve">Примечание - При отсутствии государственных эталонов на отдельные виды измерений допускается передача размеров единиц величин поверяемым средствам измерений от исходных эталонов, обеспечивающих воспроизведение единиц величин с наивысшей в республике точностью, или их поверка должна быть проведена согласно </w:t>
      </w:r>
      <w:r w:rsidR="00B840FB">
        <w:rPr>
          <w:color w:val="000000" w:themeColor="text1"/>
          <w:szCs w:val="28"/>
        </w:rPr>
        <w:t>закону</w:t>
      </w:r>
      <w:r w:rsidRPr="000D010C">
        <w:rPr>
          <w:color w:val="000000" w:themeColor="text1"/>
          <w:szCs w:val="28"/>
        </w:rPr>
        <w:t>, </w:t>
      </w:r>
      <w:bookmarkStart w:id="34" w:name="sub1000390976"/>
      <w:r w:rsidR="006E1C3B" w:rsidRPr="00B840FB">
        <w:rPr>
          <w:color w:val="000000" w:themeColor="text1"/>
          <w:szCs w:val="28"/>
        </w:rPr>
        <w:fldChar w:fldCharType="begin"/>
      </w:r>
      <w:r w:rsidRPr="00B840FB">
        <w:rPr>
          <w:color w:val="000000" w:themeColor="text1"/>
          <w:szCs w:val="28"/>
        </w:rPr>
        <w:instrText xml:space="preserve"> HYPERLINK "jl:30028771.0" </w:instrText>
      </w:r>
      <w:r w:rsidR="006E1C3B" w:rsidRPr="00B840FB">
        <w:rPr>
          <w:color w:val="000000" w:themeColor="text1"/>
          <w:szCs w:val="28"/>
        </w:rPr>
        <w:fldChar w:fldCharType="separate"/>
      </w:r>
      <w:proofErr w:type="gramStart"/>
      <w:r w:rsidRPr="00B840FB">
        <w:rPr>
          <w:bCs/>
          <w:color w:val="000000" w:themeColor="text1"/>
          <w:szCs w:val="28"/>
        </w:rPr>
        <w:t>СТ</w:t>
      </w:r>
      <w:proofErr w:type="gramEnd"/>
      <w:r w:rsidRPr="00B840FB">
        <w:rPr>
          <w:bCs/>
          <w:color w:val="000000" w:themeColor="text1"/>
          <w:szCs w:val="28"/>
        </w:rPr>
        <w:t xml:space="preserve"> РК 2.40</w:t>
      </w:r>
      <w:r w:rsidR="006E1C3B" w:rsidRPr="00B840FB">
        <w:rPr>
          <w:color w:val="000000" w:themeColor="text1"/>
          <w:szCs w:val="28"/>
        </w:rPr>
        <w:fldChar w:fldCharType="end"/>
      </w:r>
      <w:bookmarkEnd w:id="34"/>
      <w:r w:rsidRPr="00B840FB">
        <w:rPr>
          <w:color w:val="000000" w:themeColor="text1"/>
          <w:szCs w:val="28"/>
        </w:rPr>
        <w:t>.</w:t>
      </w:r>
    </w:p>
    <w:p w:rsidR="007E1A57" w:rsidRPr="000D010C" w:rsidRDefault="007E1A57" w:rsidP="00CF76EE">
      <w:pPr>
        <w:ind w:firstLine="400"/>
        <w:jc w:val="both"/>
        <w:rPr>
          <w:color w:val="000000" w:themeColor="text1"/>
          <w:szCs w:val="28"/>
        </w:rPr>
      </w:pPr>
      <w:bookmarkStart w:id="35" w:name="SUB403"/>
      <w:bookmarkEnd w:id="35"/>
      <w:r w:rsidRPr="000D010C">
        <w:rPr>
          <w:color w:val="000000" w:themeColor="text1"/>
          <w:szCs w:val="28"/>
        </w:rPr>
        <w:t xml:space="preserve">Поверке подлежат средства измерений, применяемые в сфере государственного метрологического надзора, при выпуске из производства или ремонта, эксплуатации и ввозе по импорту после утверждения их типа или метрологической аттестации и регистрации в реестре государственной </w:t>
      </w:r>
      <w:proofErr w:type="gramStart"/>
      <w:r w:rsidRPr="000D010C">
        <w:rPr>
          <w:color w:val="000000" w:themeColor="text1"/>
          <w:szCs w:val="28"/>
        </w:rPr>
        <w:t>системы обеспечения единства измерений Республики</w:t>
      </w:r>
      <w:proofErr w:type="gramEnd"/>
      <w:r w:rsidRPr="000D010C">
        <w:rPr>
          <w:color w:val="000000" w:themeColor="text1"/>
          <w:szCs w:val="28"/>
        </w:rPr>
        <w:t xml:space="preserve"> Казахстан (далее - </w:t>
      </w:r>
      <w:bookmarkStart w:id="36" w:name="sub1000940014"/>
      <w:r w:rsidR="006E1C3B" w:rsidRPr="000D010C">
        <w:rPr>
          <w:color w:val="000000" w:themeColor="text1"/>
          <w:szCs w:val="28"/>
        </w:rPr>
        <w:fldChar w:fldCharType="begin"/>
      </w:r>
      <w:r w:rsidRPr="000D010C">
        <w:rPr>
          <w:color w:val="000000" w:themeColor="text1"/>
          <w:szCs w:val="28"/>
        </w:rPr>
        <w:instrText xml:space="preserve"> HYPERLINK "jl:30165204.0" </w:instrText>
      </w:r>
      <w:r w:rsidR="006E1C3B" w:rsidRPr="000D010C">
        <w:rPr>
          <w:color w:val="000000" w:themeColor="text1"/>
          <w:szCs w:val="28"/>
        </w:rPr>
        <w:fldChar w:fldCharType="separate"/>
      </w:r>
      <w:r w:rsidRPr="000D010C">
        <w:rPr>
          <w:bCs/>
          <w:color w:val="000000" w:themeColor="text1"/>
          <w:szCs w:val="28"/>
          <w:u w:val="single"/>
        </w:rPr>
        <w:t>реестр ГСИ РК</w:t>
      </w:r>
      <w:r w:rsidR="006E1C3B" w:rsidRPr="000D010C">
        <w:rPr>
          <w:color w:val="000000" w:themeColor="text1"/>
          <w:szCs w:val="28"/>
        </w:rPr>
        <w:fldChar w:fldCharType="end"/>
      </w:r>
      <w:r w:rsidRPr="000D010C">
        <w:rPr>
          <w:color w:val="000000" w:themeColor="text1"/>
          <w:szCs w:val="28"/>
        </w:rPr>
        <w:t>).</w:t>
      </w:r>
    </w:p>
    <w:p w:rsidR="007E1A57" w:rsidRPr="009A0558" w:rsidRDefault="007E1A57" w:rsidP="009A0558">
      <w:pPr>
        <w:ind w:firstLine="403"/>
        <w:jc w:val="both"/>
        <w:rPr>
          <w:color w:val="000000" w:themeColor="text1"/>
          <w:szCs w:val="28"/>
        </w:rPr>
      </w:pPr>
      <w:r w:rsidRPr="009A0558">
        <w:rPr>
          <w:i/>
          <w:color w:val="000000" w:themeColor="text1"/>
          <w:szCs w:val="28"/>
        </w:rPr>
        <w:t>Средства измерений, произведенные или ввезенные на территорию Республики Казахстан до 31.12.1998 и имеющие утвержденные методики поверки, поверяются на территории Республики Казахстан без дополнительных процедур по испытаниям, метрологической аттестации и внесению в </w:t>
      </w:r>
      <w:hyperlink r:id="rId37" w:history="1">
        <w:r w:rsidRPr="009A0558">
          <w:rPr>
            <w:bCs/>
            <w:i/>
            <w:color w:val="000000" w:themeColor="text1"/>
            <w:szCs w:val="28"/>
            <w:u w:val="single"/>
          </w:rPr>
          <w:t>реестр ГСИ РК</w:t>
        </w:r>
      </w:hyperlink>
      <w:r w:rsidRPr="009A0558">
        <w:rPr>
          <w:color w:val="000000" w:themeColor="text1"/>
          <w:szCs w:val="28"/>
        </w:rPr>
        <w:t>.</w:t>
      </w:r>
    </w:p>
    <w:p w:rsidR="007E1A57" w:rsidRPr="004E3224" w:rsidRDefault="007E1A57" w:rsidP="00CF76EE">
      <w:pPr>
        <w:ind w:firstLine="400"/>
        <w:jc w:val="both"/>
        <w:rPr>
          <w:color w:val="000000" w:themeColor="text1"/>
          <w:szCs w:val="28"/>
        </w:rPr>
      </w:pPr>
      <w:r w:rsidRPr="004E3224">
        <w:rPr>
          <w:color w:val="000000" w:themeColor="text1"/>
          <w:szCs w:val="28"/>
        </w:rPr>
        <w:t>Перечень и периодичность поверки средств измерений, а также порядок ее проведения определяет уполномоченный орган.</w:t>
      </w:r>
    </w:p>
    <w:p w:rsidR="007E1A57" w:rsidRPr="004E3224" w:rsidRDefault="007E1A57" w:rsidP="00CF76EE">
      <w:pPr>
        <w:ind w:firstLine="400"/>
        <w:jc w:val="both"/>
        <w:rPr>
          <w:color w:val="000000" w:themeColor="text1"/>
          <w:szCs w:val="28"/>
        </w:rPr>
      </w:pPr>
      <w:bookmarkStart w:id="37" w:name="SUB404"/>
      <w:bookmarkEnd w:id="37"/>
      <w:r w:rsidRPr="004E3224">
        <w:rPr>
          <w:color w:val="000000" w:themeColor="text1"/>
          <w:szCs w:val="28"/>
        </w:rPr>
        <w:t>Средства измерений, не подлежащие поверке, калибруются.</w:t>
      </w:r>
    </w:p>
    <w:p w:rsidR="007E1A57" w:rsidRPr="004E3224" w:rsidRDefault="007E1A57" w:rsidP="00CF76EE">
      <w:pPr>
        <w:ind w:firstLine="400"/>
        <w:jc w:val="both"/>
        <w:rPr>
          <w:color w:val="000000" w:themeColor="text1"/>
          <w:szCs w:val="28"/>
        </w:rPr>
      </w:pPr>
      <w:bookmarkStart w:id="38" w:name="SUB405"/>
      <w:bookmarkEnd w:id="38"/>
      <w:r w:rsidRPr="004E3224">
        <w:rPr>
          <w:color w:val="000000" w:themeColor="text1"/>
          <w:szCs w:val="28"/>
        </w:rPr>
        <w:t>Технические средства, применяемые для наблюдения за изменением величин без оценки их значений в единицах физических величин с нормированной точностью, относятся к индикаторам и поверке не подлежат.</w:t>
      </w:r>
    </w:p>
    <w:p w:rsidR="007E1A57" w:rsidRPr="004E3224" w:rsidRDefault="007E1A57" w:rsidP="00CF76EE">
      <w:pPr>
        <w:ind w:firstLine="400"/>
        <w:jc w:val="both"/>
        <w:rPr>
          <w:color w:val="000000" w:themeColor="text1"/>
          <w:szCs w:val="28"/>
        </w:rPr>
      </w:pPr>
      <w:r w:rsidRPr="004E3224">
        <w:rPr>
          <w:color w:val="000000" w:themeColor="text1"/>
          <w:szCs w:val="28"/>
        </w:rPr>
        <w:lastRenderedPageBreak/>
        <w:t>Порядок перевода средств измерений в индикаторы и контроль за их исправностью осуществляется согласно </w:t>
      </w:r>
      <w:bookmarkStart w:id="39" w:name="sub1000399045"/>
      <w:r w:rsidR="006E1C3B" w:rsidRPr="004E3224">
        <w:rPr>
          <w:color w:val="000000" w:themeColor="text1"/>
          <w:szCs w:val="28"/>
        </w:rPr>
        <w:fldChar w:fldCharType="begin"/>
      </w:r>
      <w:r w:rsidRPr="004E3224">
        <w:rPr>
          <w:color w:val="000000" w:themeColor="text1"/>
          <w:szCs w:val="28"/>
        </w:rPr>
        <w:instrText xml:space="preserve"> HYPERLINK "jl:30033401.0" </w:instrText>
      </w:r>
      <w:r w:rsidR="006E1C3B" w:rsidRPr="004E3224">
        <w:rPr>
          <w:color w:val="000000" w:themeColor="text1"/>
          <w:szCs w:val="28"/>
        </w:rPr>
        <w:fldChar w:fldCharType="separate"/>
      </w:r>
      <w:proofErr w:type="gramStart"/>
      <w:r w:rsidRPr="004E3224">
        <w:rPr>
          <w:bCs/>
          <w:color w:val="000000" w:themeColor="text1"/>
          <w:szCs w:val="28"/>
          <w:u w:val="single"/>
        </w:rPr>
        <w:t>СТ</w:t>
      </w:r>
      <w:proofErr w:type="gramEnd"/>
      <w:r w:rsidRPr="004E3224">
        <w:rPr>
          <w:bCs/>
          <w:color w:val="000000" w:themeColor="text1"/>
          <w:szCs w:val="28"/>
          <w:u w:val="single"/>
        </w:rPr>
        <w:t xml:space="preserve"> РК 2.8</w:t>
      </w:r>
      <w:r w:rsidR="006E1C3B" w:rsidRPr="004E3224">
        <w:rPr>
          <w:color w:val="000000" w:themeColor="text1"/>
          <w:szCs w:val="28"/>
        </w:rPr>
        <w:fldChar w:fldCharType="end"/>
      </w:r>
      <w:bookmarkEnd w:id="39"/>
      <w:r w:rsidRPr="004E3224">
        <w:rPr>
          <w:color w:val="000000" w:themeColor="text1"/>
          <w:szCs w:val="28"/>
        </w:rPr>
        <w:t>.</w:t>
      </w:r>
    </w:p>
    <w:p w:rsidR="007E1A57" w:rsidRPr="004E3224" w:rsidRDefault="007E1A57" w:rsidP="00CF76EE">
      <w:pPr>
        <w:ind w:firstLine="400"/>
        <w:jc w:val="both"/>
        <w:rPr>
          <w:color w:val="000000" w:themeColor="text1"/>
          <w:szCs w:val="28"/>
        </w:rPr>
      </w:pPr>
      <w:r w:rsidRPr="004E3224">
        <w:rPr>
          <w:color w:val="000000" w:themeColor="text1"/>
          <w:szCs w:val="28"/>
        </w:rPr>
        <w:t>На средства измерений, применяемые как индикаторы, должно быть нанесено отчетливо видимое обозначение «И».</w:t>
      </w:r>
    </w:p>
    <w:p w:rsidR="007E1A57" w:rsidRPr="004E3224" w:rsidRDefault="007E1A57" w:rsidP="00CF76EE">
      <w:pPr>
        <w:ind w:firstLine="400"/>
        <w:jc w:val="both"/>
        <w:rPr>
          <w:color w:val="000000" w:themeColor="text1"/>
          <w:szCs w:val="28"/>
        </w:rPr>
      </w:pPr>
      <w:bookmarkStart w:id="40" w:name="SUB406"/>
      <w:bookmarkEnd w:id="40"/>
      <w:r w:rsidRPr="004E3224">
        <w:rPr>
          <w:color w:val="000000" w:themeColor="text1"/>
          <w:szCs w:val="28"/>
        </w:rPr>
        <w:t>Средства измерений, применяемые для учебных (демонстрационных) целей, поверке не подлежат.</w:t>
      </w:r>
    </w:p>
    <w:p w:rsidR="007E1A57" w:rsidRPr="004E3224" w:rsidRDefault="007E1A57" w:rsidP="00CF76EE">
      <w:pPr>
        <w:ind w:firstLine="400"/>
        <w:jc w:val="both"/>
        <w:rPr>
          <w:color w:val="000000" w:themeColor="text1"/>
          <w:szCs w:val="28"/>
        </w:rPr>
      </w:pPr>
      <w:proofErr w:type="gramStart"/>
      <w:r w:rsidRPr="004E3224">
        <w:rPr>
          <w:color w:val="000000" w:themeColor="text1"/>
          <w:szCs w:val="28"/>
        </w:rPr>
        <w:t>Контроль за</w:t>
      </w:r>
      <w:proofErr w:type="gramEnd"/>
      <w:r w:rsidRPr="004E3224">
        <w:rPr>
          <w:color w:val="000000" w:themeColor="text1"/>
          <w:szCs w:val="28"/>
        </w:rPr>
        <w:t xml:space="preserve"> исправностью средств измерений, применяемых для учебных (демонстрационных) целей, осуществляют в порядке, установленном в правилах их эксплуатации, и в соответствии с требованиями учебного процесса. На средства измерений, применяемые для учебных (демонстрационных) целей, должно быть нанесено отчетливо видимое обозначение «У».</w:t>
      </w:r>
    </w:p>
    <w:p w:rsidR="007E1A57" w:rsidRPr="00B840FB" w:rsidRDefault="007E1A57" w:rsidP="00CF76EE">
      <w:pPr>
        <w:ind w:firstLine="400"/>
        <w:jc w:val="both"/>
        <w:rPr>
          <w:color w:val="000000" w:themeColor="text1"/>
          <w:szCs w:val="28"/>
        </w:rPr>
      </w:pPr>
      <w:bookmarkStart w:id="41" w:name="SUB407"/>
      <w:bookmarkEnd w:id="41"/>
      <w:r w:rsidRPr="00B840FB">
        <w:rPr>
          <w:color w:val="000000" w:themeColor="text1"/>
          <w:szCs w:val="28"/>
        </w:rPr>
        <w:t xml:space="preserve">Средства измерений, не подлежащие поверке, могут быть </w:t>
      </w:r>
      <w:proofErr w:type="spellStart"/>
      <w:r w:rsidRPr="00B840FB">
        <w:rPr>
          <w:color w:val="000000" w:themeColor="text1"/>
          <w:szCs w:val="28"/>
        </w:rPr>
        <w:t>поверены</w:t>
      </w:r>
      <w:proofErr w:type="spellEnd"/>
      <w:r w:rsidRPr="00B840FB">
        <w:rPr>
          <w:color w:val="000000" w:themeColor="text1"/>
          <w:szCs w:val="28"/>
        </w:rPr>
        <w:t xml:space="preserve"> по заявлению владельца.</w:t>
      </w:r>
    </w:p>
    <w:p w:rsidR="007E1A57" w:rsidRPr="00B840FB" w:rsidRDefault="007E1A57" w:rsidP="00CF76EE">
      <w:pPr>
        <w:ind w:firstLine="400"/>
        <w:jc w:val="both"/>
        <w:rPr>
          <w:color w:val="000000" w:themeColor="text1"/>
          <w:szCs w:val="28"/>
        </w:rPr>
      </w:pPr>
      <w:bookmarkStart w:id="42" w:name="SUB408"/>
      <w:bookmarkEnd w:id="42"/>
      <w:r w:rsidRPr="00B840FB">
        <w:rPr>
          <w:color w:val="000000" w:themeColor="text1"/>
          <w:szCs w:val="28"/>
        </w:rPr>
        <w:t>Поверка средств измерений осуществляется государственной метрологической службой, а также метрологическими службами аккредитованных юридических лиц на соответствие требованиям </w:t>
      </w:r>
      <w:bookmarkStart w:id="43" w:name="sub1000744373"/>
      <w:r w:rsidR="006E1C3B" w:rsidRPr="00B840FB">
        <w:rPr>
          <w:color w:val="000000" w:themeColor="text1"/>
          <w:szCs w:val="28"/>
        </w:rPr>
        <w:fldChar w:fldCharType="begin"/>
      </w:r>
      <w:r w:rsidRPr="00B840FB">
        <w:rPr>
          <w:color w:val="000000" w:themeColor="text1"/>
          <w:szCs w:val="28"/>
        </w:rPr>
        <w:instrText xml:space="preserve"> HYPERLINK "jl:30168533.0" </w:instrText>
      </w:r>
      <w:r w:rsidR="006E1C3B" w:rsidRPr="00B840FB">
        <w:rPr>
          <w:color w:val="000000" w:themeColor="text1"/>
          <w:szCs w:val="28"/>
        </w:rPr>
        <w:fldChar w:fldCharType="separate"/>
      </w:r>
      <w:proofErr w:type="gramStart"/>
      <w:r w:rsidRPr="00B840FB">
        <w:rPr>
          <w:bCs/>
          <w:color w:val="000000" w:themeColor="text1"/>
          <w:szCs w:val="28"/>
        </w:rPr>
        <w:t>СТ</w:t>
      </w:r>
      <w:proofErr w:type="gramEnd"/>
      <w:r w:rsidRPr="00B840FB">
        <w:rPr>
          <w:bCs/>
          <w:color w:val="000000" w:themeColor="text1"/>
          <w:szCs w:val="28"/>
        </w:rPr>
        <w:t xml:space="preserve"> РК ИСО/МЭК 17025</w:t>
      </w:r>
      <w:r w:rsidR="006E1C3B" w:rsidRPr="00B840FB">
        <w:rPr>
          <w:color w:val="000000" w:themeColor="text1"/>
          <w:szCs w:val="28"/>
        </w:rPr>
        <w:fldChar w:fldCharType="end"/>
      </w:r>
      <w:bookmarkEnd w:id="43"/>
      <w:r w:rsidRPr="00B840FB">
        <w:rPr>
          <w:color w:val="000000" w:themeColor="text1"/>
          <w:szCs w:val="28"/>
        </w:rPr>
        <w:t>.</w:t>
      </w:r>
    </w:p>
    <w:p w:rsidR="007E1A57" w:rsidRPr="00B840FB" w:rsidRDefault="007E1A57" w:rsidP="00CF76EE">
      <w:pPr>
        <w:ind w:firstLine="400"/>
        <w:jc w:val="both"/>
        <w:rPr>
          <w:color w:val="000000" w:themeColor="text1"/>
          <w:szCs w:val="28"/>
        </w:rPr>
      </w:pPr>
      <w:bookmarkStart w:id="44" w:name="SUB409"/>
      <w:bookmarkEnd w:id="44"/>
      <w:r w:rsidRPr="00B840FB">
        <w:rPr>
          <w:color w:val="000000" w:themeColor="text1"/>
          <w:szCs w:val="28"/>
        </w:rPr>
        <w:t xml:space="preserve">Поверка средств измерений проводится </w:t>
      </w:r>
      <w:proofErr w:type="spellStart"/>
      <w:r w:rsidRPr="00B840FB">
        <w:rPr>
          <w:color w:val="000000" w:themeColor="text1"/>
          <w:szCs w:val="28"/>
        </w:rPr>
        <w:t>поверителями</w:t>
      </w:r>
      <w:proofErr w:type="spellEnd"/>
      <w:r w:rsidRPr="00B840FB">
        <w:rPr>
          <w:color w:val="000000" w:themeColor="text1"/>
          <w:szCs w:val="28"/>
        </w:rPr>
        <w:t xml:space="preserve"> государственной метрологической службы или метрологических служб аккредитованных юридических лиц в соответствии с методиками поверки средств измерений, разработанными согласно </w:t>
      </w:r>
      <w:bookmarkStart w:id="45" w:name="sub1000383317"/>
      <w:r w:rsidR="006E1C3B" w:rsidRPr="00B840FB">
        <w:rPr>
          <w:color w:val="000000" w:themeColor="text1"/>
          <w:szCs w:val="28"/>
        </w:rPr>
        <w:fldChar w:fldCharType="begin"/>
      </w:r>
      <w:r w:rsidRPr="00B840FB">
        <w:rPr>
          <w:color w:val="000000" w:themeColor="text1"/>
          <w:szCs w:val="28"/>
        </w:rPr>
        <w:instrText xml:space="preserve"> HYPERLINK "jl:30024754.0" </w:instrText>
      </w:r>
      <w:r w:rsidR="006E1C3B" w:rsidRPr="00B840FB">
        <w:rPr>
          <w:color w:val="000000" w:themeColor="text1"/>
          <w:szCs w:val="28"/>
        </w:rPr>
        <w:fldChar w:fldCharType="separate"/>
      </w:r>
      <w:proofErr w:type="gramStart"/>
      <w:r w:rsidRPr="00B840FB">
        <w:rPr>
          <w:bCs/>
          <w:color w:val="000000" w:themeColor="text1"/>
          <w:szCs w:val="28"/>
        </w:rPr>
        <w:t>СТ</w:t>
      </w:r>
      <w:proofErr w:type="gramEnd"/>
      <w:r w:rsidRPr="00B840FB">
        <w:rPr>
          <w:bCs/>
          <w:color w:val="000000" w:themeColor="text1"/>
          <w:szCs w:val="28"/>
        </w:rPr>
        <w:t xml:space="preserve"> РК 2.63</w:t>
      </w:r>
      <w:r w:rsidR="006E1C3B" w:rsidRPr="00B840FB">
        <w:rPr>
          <w:color w:val="000000" w:themeColor="text1"/>
          <w:szCs w:val="28"/>
        </w:rPr>
        <w:fldChar w:fldCharType="end"/>
      </w:r>
      <w:bookmarkEnd w:id="45"/>
      <w:r w:rsidRPr="00B840FB">
        <w:rPr>
          <w:color w:val="000000" w:themeColor="text1"/>
          <w:szCs w:val="28"/>
        </w:rPr>
        <w:t>.</w:t>
      </w:r>
    </w:p>
    <w:p w:rsidR="007E1A57" w:rsidRPr="00B840FB" w:rsidRDefault="007E1A57" w:rsidP="00CF76EE">
      <w:pPr>
        <w:ind w:firstLine="400"/>
        <w:jc w:val="both"/>
        <w:rPr>
          <w:color w:val="000000" w:themeColor="text1"/>
          <w:szCs w:val="28"/>
        </w:rPr>
      </w:pPr>
      <w:r w:rsidRPr="00B840FB">
        <w:rPr>
          <w:color w:val="000000" w:themeColor="text1"/>
          <w:szCs w:val="28"/>
        </w:rPr>
        <w:t xml:space="preserve">Аттестация </w:t>
      </w:r>
      <w:proofErr w:type="spellStart"/>
      <w:r w:rsidRPr="00B840FB">
        <w:rPr>
          <w:color w:val="000000" w:themeColor="text1"/>
          <w:szCs w:val="28"/>
        </w:rPr>
        <w:t>поверителей</w:t>
      </w:r>
      <w:proofErr w:type="spellEnd"/>
      <w:r w:rsidRPr="00B840FB">
        <w:rPr>
          <w:color w:val="000000" w:themeColor="text1"/>
          <w:szCs w:val="28"/>
        </w:rPr>
        <w:t xml:space="preserve"> проводится в соответствии с порядком, установленным [5].</w:t>
      </w:r>
    </w:p>
    <w:p w:rsidR="007E1A57" w:rsidRPr="004E3224" w:rsidRDefault="007E1A57" w:rsidP="00CF76EE">
      <w:pPr>
        <w:ind w:firstLine="400"/>
        <w:jc w:val="both"/>
        <w:rPr>
          <w:color w:val="000000" w:themeColor="text1"/>
          <w:szCs w:val="28"/>
        </w:rPr>
      </w:pPr>
      <w:bookmarkStart w:id="46" w:name="SUB410"/>
      <w:bookmarkEnd w:id="46"/>
      <w:r w:rsidRPr="00B840FB">
        <w:rPr>
          <w:color w:val="000000" w:themeColor="text1"/>
          <w:szCs w:val="28"/>
        </w:rPr>
        <w:t>По заявке заявителя результаты поверки представляются с указанием</w:t>
      </w:r>
      <w:r w:rsidRPr="004E3224">
        <w:rPr>
          <w:color w:val="000000" w:themeColor="text1"/>
          <w:szCs w:val="28"/>
        </w:rPr>
        <w:t xml:space="preserve"> оценки неопределенности измерений на договорной основе, в соответствии с требованиями [7].</w:t>
      </w:r>
    </w:p>
    <w:p w:rsidR="007E1A57" w:rsidRPr="004E3224" w:rsidRDefault="007E1A57" w:rsidP="00CF76EE">
      <w:pPr>
        <w:ind w:firstLine="400"/>
        <w:jc w:val="both"/>
        <w:rPr>
          <w:color w:val="000000" w:themeColor="text1"/>
          <w:szCs w:val="28"/>
        </w:rPr>
      </w:pPr>
      <w:bookmarkStart w:id="47" w:name="SUB411"/>
      <w:bookmarkEnd w:id="47"/>
      <w:r w:rsidRPr="004E3224">
        <w:rPr>
          <w:color w:val="000000" w:themeColor="text1"/>
          <w:szCs w:val="28"/>
        </w:rPr>
        <w:t>Порядок оформления поверки осуществляется в соответствии с методикой поверки.</w:t>
      </w:r>
    </w:p>
    <w:p w:rsidR="007E1A57" w:rsidRPr="00B840FB" w:rsidRDefault="007E1A57" w:rsidP="00CF76EE">
      <w:pPr>
        <w:ind w:firstLine="400"/>
        <w:jc w:val="both"/>
        <w:rPr>
          <w:color w:val="000000" w:themeColor="text1"/>
          <w:szCs w:val="28"/>
        </w:rPr>
      </w:pPr>
      <w:r w:rsidRPr="00B840FB">
        <w:rPr>
          <w:color w:val="000000" w:themeColor="text1"/>
          <w:szCs w:val="28"/>
        </w:rPr>
        <w:t xml:space="preserve">Положительные результаты поверки удостоверяются оттиском </w:t>
      </w:r>
      <w:proofErr w:type="spellStart"/>
      <w:r w:rsidRPr="00B840FB">
        <w:rPr>
          <w:color w:val="000000" w:themeColor="text1"/>
          <w:szCs w:val="28"/>
        </w:rPr>
        <w:t>поверительного</w:t>
      </w:r>
      <w:proofErr w:type="spellEnd"/>
      <w:r w:rsidRPr="00B840FB">
        <w:rPr>
          <w:color w:val="000000" w:themeColor="text1"/>
          <w:szCs w:val="28"/>
        </w:rPr>
        <w:t xml:space="preserve"> клейма в соответствии с [4], который наносится на средства измерений и (или) на эксплуатационную документацию, и (или) сертификатом о поверке по форме согласно </w:t>
      </w:r>
      <w:bookmarkStart w:id="48" w:name="sub1000940009"/>
      <w:r w:rsidR="006E1C3B" w:rsidRPr="00B840FB">
        <w:rPr>
          <w:color w:val="000000" w:themeColor="text1"/>
          <w:szCs w:val="28"/>
        </w:rPr>
        <w:fldChar w:fldCharType="begin"/>
      </w:r>
      <w:r w:rsidRPr="00B840FB">
        <w:rPr>
          <w:color w:val="000000" w:themeColor="text1"/>
          <w:szCs w:val="28"/>
        </w:rPr>
        <w:instrText xml:space="preserve"> HYPERLINK "jl:30354752.1" </w:instrText>
      </w:r>
      <w:r w:rsidR="006E1C3B" w:rsidRPr="00B840FB">
        <w:rPr>
          <w:color w:val="000000" w:themeColor="text1"/>
          <w:szCs w:val="28"/>
        </w:rPr>
        <w:fldChar w:fldCharType="separate"/>
      </w:r>
      <w:r w:rsidRPr="00B840FB">
        <w:rPr>
          <w:bCs/>
          <w:color w:val="000000" w:themeColor="text1"/>
          <w:szCs w:val="28"/>
        </w:rPr>
        <w:t>приложению</w:t>
      </w:r>
      <w:proofErr w:type="gramStart"/>
      <w:r w:rsidRPr="00B840FB">
        <w:rPr>
          <w:bCs/>
          <w:color w:val="000000" w:themeColor="text1"/>
          <w:szCs w:val="28"/>
        </w:rPr>
        <w:t xml:space="preserve"> А</w:t>
      </w:r>
      <w:proofErr w:type="gramEnd"/>
      <w:r w:rsidR="006E1C3B" w:rsidRPr="00B840FB">
        <w:rPr>
          <w:color w:val="000000" w:themeColor="text1"/>
          <w:szCs w:val="28"/>
        </w:rPr>
        <w:fldChar w:fldCharType="end"/>
      </w:r>
      <w:bookmarkEnd w:id="48"/>
      <w:r w:rsidRPr="00B840FB">
        <w:rPr>
          <w:color w:val="000000" w:themeColor="text1"/>
          <w:szCs w:val="28"/>
        </w:rPr>
        <w:t> настоящего стандарта.</w:t>
      </w:r>
    </w:p>
    <w:p w:rsidR="007E1A57" w:rsidRPr="00B840FB" w:rsidRDefault="007E1A57" w:rsidP="00CF76EE">
      <w:pPr>
        <w:ind w:firstLine="400"/>
        <w:jc w:val="both"/>
        <w:rPr>
          <w:color w:val="000000" w:themeColor="text1"/>
          <w:szCs w:val="28"/>
        </w:rPr>
      </w:pPr>
      <w:r w:rsidRPr="00B840FB">
        <w:rPr>
          <w:color w:val="000000" w:themeColor="text1"/>
          <w:szCs w:val="28"/>
        </w:rPr>
        <w:t xml:space="preserve">Если средство измерений по результатам поверки признано непригодным к применению, то оттиск действующего </w:t>
      </w:r>
      <w:proofErr w:type="spellStart"/>
      <w:r w:rsidRPr="00B840FB">
        <w:rPr>
          <w:color w:val="000000" w:themeColor="text1"/>
          <w:szCs w:val="28"/>
        </w:rPr>
        <w:t>поверительного</w:t>
      </w:r>
      <w:proofErr w:type="spellEnd"/>
      <w:r w:rsidRPr="00B840FB">
        <w:rPr>
          <w:color w:val="000000" w:themeColor="text1"/>
          <w:szCs w:val="28"/>
        </w:rPr>
        <w:t xml:space="preserve"> клейма гасится и делается соответствующая запись в эксплуатационной документации, действующий сертификат о поверке аннулируется и выписывается извещение о непригодности к применению по форме в соответствии с </w:t>
      </w:r>
      <w:bookmarkStart w:id="49" w:name="sub1000940010"/>
      <w:r w:rsidR="006E1C3B" w:rsidRPr="00B840FB">
        <w:rPr>
          <w:color w:val="000000" w:themeColor="text1"/>
          <w:szCs w:val="28"/>
        </w:rPr>
        <w:fldChar w:fldCharType="begin"/>
      </w:r>
      <w:r w:rsidRPr="00B840FB">
        <w:rPr>
          <w:color w:val="000000" w:themeColor="text1"/>
          <w:szCs w:val="28"/>
        </w:rPr>
        <w:instrText xml:space="preserve"> HYPERLINK "jl:30354752.2" </w:instrText>
      </w:r>
      <w:r w:rsidR="006E1C3B" w:rsidRPr="00B840FB">
        <w:rPr>
          <w:color w:val="000000" w:themeColor="text1"/>
          <w:szCs w:val="28"/>
        </w:rPr>
        <w:fldChar w:fldCharType="separate"/>
      </w:r>
      <w:r w:rsidRPr="00B840FB">
        <w:rPr>
          <w:bCs/>
          <w:color w:val="000000" w:themeColor="text1"/>
          <w:szCs w:val="28"/>
        </w:rPr>
        <w:t>приложением</w:t>
      </w:r>
      <w:proofErr w:type="gramStart"/>
      <w:r w:rsidRPr="00B840FB">
        <w:rPr>
          <w:bCs/>
          <w:color w:val="000000" w:themeColor="text1"/>
          <w:szCs w:val="28"/>
        </w:rPr>
        <w:t xml:space="preserve"> Б</w:t>
      </w:r>
      <w:proofErr w:type="gramEnd"/>
      <w:r w:rsidR="006E1C3B" w:rsidRPr="00B840FB">
        <w:rPr>
          <w:color w:val="000000" w:themeColor="text1"/>
          <w:szCs w:val="28"/>
        </w:rPr>
        <w:fldChar w:fldCharType="end"/>
      </w:r>
      <w:bookmarkEnd w:id="49"/>
      <w:r w:rsidRPr="00B840FB">
        <w:rPr>
          <w:color w:val="000000" w:themeColor="text1"/>
          <w:szCs w:val="28"/>
        </w:rPr>
        <w:t> настоящего стандарта.</w:t>
      </w:r>
    </w:p>
    <w:p w:rsidR="007E1A57" w:rsidRPr="004E3224" w:rsidRDefault="007E1A57" w:rsidP="00CF76EE">
      <w:pPr>
        <w:ind w:firstLine="400"/>
        <w:jc w:val="both"/>
        <w:rPr>
          <w:color w:val="000000" w:themeColor="text1"/>
          <w:szCs w:val="28"/>
        </w:rPr>
      </w:pPr>
      <w:bookmarkStart w:id="50" w:name="SUB412"/>
      <w:bookmarkEnd w:id="50"/>
      <w:r w:rsidRPr="00B840FB">
        <w:rPr>
          <w:color w:val="000000" w:themeColor="text1"/>
          <w:szCs w:val="28"/>
        </w:rPr>
        <w:t>Сертификат о поверке заполняется с использованием</w:t>
      </w:r>
      <w:r w:rsidRPr="004E3224">
        <w:rPr>
          <w:color w:val="000000" w:themeColor="text1"/>
          <w:szCs w:val="28"/>
        </w:rPr>
        <w:t xml:space="preserve"> специализированного программного обеспечения, в порядке, установленном уполномоченным органом.</w:t>
      </w:r>
    </w:p>
    <w:p w:rsidR="007E1A57" w:rsidRPr="009A0558" w:rsidRDefault="007E1A57" w:rsidP="00CF76EE">
      <w:pPr>
        <w:ind w:firstLine="400"/>
        <w:jc w:val="both"/>
        <w:rPr>
          <w:i/>
          <w:color w:val="000000" w:themeColor="text1"/>
          <w:szCs w:val="28"/>
        </w:rPr>
      </w:pPr>
      <w:r w:rsidRPr="009A0558">
        <w:rPr>
          <w:i/>
          <w:color w:val="000000" w:themeColor="text1"/>
          <w:szCs w:val="28"/>
        </w:rPr>
        <w:lastRenderedPageBreak/>
        <w:t>Если методиками поверки на конкретные средства изменений не предусмотрена выдача сертификата о поверке, оформление электронного варианта сертификата о поверке данных средств измерений в специализированном программном обеспечении обязательно.</w:t>
      </w:r>
    </w:p>
    <w:p w:rsidR="007E1A57" w:rsidRPr="004E3224" w:rsidRDefault="007E1A57" w:rsidP="00CF76EE">
      <w:pPr>
        <w:ind w:firstLine="400"/>
        <w:jc w:val="both"/>
        <w:rPr>
          <w:color w:val="000000" w:themeColor="text1"/>
          <w:szCs w:val="28"/>
        </w:rPr>
      </w:pPr>
      <w:bookmarkStart w:id="51" w:name="SUB413"/>
      <w:bookmarkEnd w:id="51"/>
      <w:r w:rsidRPr="004E3224">
        <w:rPr>
          <w:color w:val="000000" w:themeColor="text1"/>
          <w:szCs w:val="28"/>
        </w:rPr>
        <w:t>Оплата работ по поверке средств измерений проводится на договорной основе.</w:t>
      </w:r>
    </w:p>
    <w:p w:rsidR="007E1A57" w:rsidRPr="004E3224" w:rsidRDefault="007E1A57" w:rsidP="00CF76EE">
      <w:pPr>
        <w:ind w:firstLine="400"/>
        <w:jc w:val="both"/>
        <w:rPr>
          <w:color w:val="000000" w:themeColor="text1"/>
          <w:szCs w:val="28"/>
        </w:rPr>
      </w:pPr>
      <w:r w:rsidRPr="004E3224">
        <w:rPr>
          <w:color w:val="000000" w:themeColor="text1"/>
          <w:szCs w:val="28"/>
        </w:rPr>
        <w:t>При установлении стоимости работ по поверке средств измерений могут быть использованы требования и нормы согласно </w:t>
      </w:r>
      <w:bookmarkStart w:id="52" w:name="sub1000380926"/>
      <w:r w:rsidR="006E1C3B" w:rsidRPr="004E3224">
        <w:rPr>
          <w:color w:val="000000" w:themeColor="text1"/>
          <w:szCs w:val="28"/>
        </w:rPr>
        <w:fldChar w:fldCharType="begin"/>
      </w:r>
      <w:r w:rsidRPr="004E3224">
        <w:rPr>
          <w:color w:val="000000" w:themeColor="text1"/>
          <w:szCs w:val="28"/>
        </w:rPr>
        <w:instrText xml:space="preserve"> HYPERLINK "jl:30024146.0" </w:instrText>
      </w:r>
      <w:r w:rsidR="006E1C3B" w:rsidRPr="004E3224">
        <w:rPr>
          <w:color w:val="000000" w:themeColor="text1"/>
          <w:szCs w:val="28"/>
        </w:rPr>
        <w:fldChar w:fldCharType="separate"/>
      </w:r>
      <w:proofErr w:type="gramStart"/>
      <w:r w:rsidRPr="004E3224">
        <w:rPr>
          <w:bCs/>
          <w:color w:val="000000" w:themeColor="text1"/>
          <w:szCs w:val="28"/>
          <w:u w:val="single"/>
        </w:rPr>
        <w:t>СТ</w:t>
      </w:r>
      <w:proofErr w:type="gramEnd"/>
      <w:r w:rsidRPr="004E3224">
        <w:rPr>
          <w:bCs/>
          <w:color w:val="000000" w:themeColor="text1"/>
          <w:szCs w:val="28"/>
          <w:u w:val="single"/>
        </w:rPr>
        <w:t xml:space="preserve"> РК 2.48</w:t>
      </w:r>
      <w:r w:rsidR="006E1C3B" w:rsidRPr="004E3224">
        <w:rPr>
          <w:color w:val="000000" w:themeColor="text1"/>
          <w:szCs w:val="28"/>
        </w:rPr>
        <w:fldChar w:fldCharType="end"/>
      </w:r>
      <w:bookmarkEnd w:id="52"/>
      <w:r w:rsidRPr="004E3224">
        <w:rPr>
          <w:color w:val="000000" w:themeColor="text1"/>
          <w:szCs w:val="28"/>
        </w:rPr>
        <w:t>.</w:t>
      </w:r>
    </w:p>
    <w:p w:rsidR="007E1A57" w:rsidRDefault="007E1A57" w:rsidP="00CF76EE">
      <w:pPr>
        <w:ind w:firstLine="400"/>
        <w:jc w:val="both"/>
        <w:rPr>
          <w:color w:val="000000" w:themeColor="text1"/>
          <w:szCs w:val="28"/>
        </w:rPr>
      </w:pPr>
      <w:bookmarkStart w:id="53" w:name="SUB414"/>
      <w:bookmarkEnd w:id="53"/>
      <w:r w:rsidRPr="004E3224">
        <w:rPr>
          <w:color w:val="000000" w:themeColor="text1"/>
          <w:szCs w:val="28"/>
        </w:rPr>
        <w:t>Юридические лица, аккредитованные на право поверки средств измерений, осуществляют электронный учет данных о поверяемых средствах измерений и их передачу в государственный научный метрологический центр в порядке, установленном [3].</w:t>
      </w:r>
    </w:p>
    <w:p w:rsidR="00B840FB" w:rsidRPr="004E3224" w:rsidRDefault="00B840FB" w:rsidP="00CF76EE">
      <w:pPr>
        <w:ind w:firstLine="400"/>
        <w:jc w:val="both"/>
        <w:rPr>
          <w:color w:val="000000" w:themeColor="text1"/>
          <w:szCs w:val="28"/>
        </w:rPr>
      </w:pPr>
    </w:p>
    <w:p w:rsidR="007E1A57" w:rsidRPr="00A57C26" w:rsidRDefault="007E1A57" w:rsidP="00CF76EE">
      <w:pPr>
        <w:ind w:firstLine="400"/>
        <w:jc w:val="both"/>
        <w:rPr>
          <w:color w:val="000000" w:themeColor="text1"/>
          <w:sz w:val="24"/>
          <w:szCs w:val="24"/>
        </w:rPr>
      </w:pPr>
      <w:r w:rsidRPr="00A57C26">
        <w:rPr>
          <w:color w:val="000000" w:themeColor="text1"/>
          <w:sz w:val="24"/>
          <w:szCs w:val="24"/>
        </w:rPr>
        <w:t> </w:t>
      </w:r>
    </w:p>
    <w:p w:rsidR="007E1A57" w:rsidRPr="00B840FB" w:rsidRDefault="000C538E" w:rsidP="000C538E">
      <w:pPr>
        <w:ind w:firstLine="400"/>
        <w:jc w:val="center"/>
        <w:rPr>
          <w:b/>
          <w:color w:val="000000" w:themeColor="text1"/>
          <w:szCs w:val="28"/>
        </w:rPr>
      </w:pPr>
      <w:r w:rsidRPr="00B840FB">
        <w:rPr>
          <w:b/>
          <w:color w:val="000000" w:themeColor="text1"/>
          <w:szCs w:val="28"/>
        </w:rPr>
        <w:t>Порядок проведения занятия</w:t>
      </w:r>
    </w:p>
    <w:p w:rsidR="000C538E" w:rsidRDefault="000C538E" w:rsidP="000C538E">
      <w:pPr>
        <w:ind w:firstLine="400"/>
        <w:jc w:val="center"/>
        <w:rPr>
          <w:color w:val="000000" w:themeColor="text1"/>
          <w:sz w:val="24"/>
          <w:szCs w:val="24"/>
        </w:rPr>
      </w:pPr>
    </w:p>
    <w:p w:rsidR="007E1A57" w:rsidRPr="000C538E" w:rsidRDefault="000C538E" w:rsidP="000C538E">
      <w:pPr>
        <w:rPr>
          <w:b/>
          <w:color w:val="000000" w:themeColor="text1"/>
          <w:szCs w:val="28"/>
        </w:rPr>
      </w:pPr>
      <w:r w:rsidRPr="000C538E">
        <w:rPr>
          <w:b/>
          <w:color w:val="000000" w:themeColor="text1"/>
          <w:szCs w:val="28"/>
        </w:rPr>
        <w:t xml:space="preserve">1. Изучить </w:t>
      </w:r>
      <w:bookmarkStart w:id="54" w:name="SUB500"/>
      <w:bookmarkEnd w:id="54"/>
      <w:r w:rsidRPr="000C538E">
        <w:rPr>
          <w:b/>
          <w:color w:val="000000" w:themeColor="text1"/>
          <w:szCs w:val="28"/>
        </w:rPr>
        <w:t>в</w:t>
      </w:r>
      <w:r w:rsidR="007E1A57" w:rsidRPr="000C538E">
        <w:rPr>
          <w:b/>
          <w:bCs/>
          <w:color w:val="000000" w:themeColor="text1"/>
          <w:szCs w:val="28"/>
        </w:rPr>
        <w:t>иды поверки и порядок их проведения</w:t>
      </w:r>
    </w:p>
    <w:p w:rsidR="007E1A57" w:rsidRPr="00A57C26" w:rsidRDefault="007E1A57" w:rsidP="00CF76EE">
      <w:pPr>
        <w:ind w:firstLine="851"/>
        <w:jc w:val="both"/>
        <w:rPr>
          <w:color w:val="000000" w:themeColor="text1"/>
          <w:sz w:val="24"/>
          <w:szCs w:val="24"/>
        </w:rPr>
      </w:pPr>
      <w:r w:rsidRPr="00A57C26">
        <w:rPr>
          <w:color w:val="000000" w:themeColor="text1"/>
          <w:sz w:val="24"/>
          <w:szCs w:val="24"/>
        </w:rPr>
        <w:t> </w:t>
      </w:r>
    </w:p>
    <w:p w:rsidR="007E1A57" w:rsidRPr="001E0915" w:rsidRDefault="007E1A57" w:rsidP="00CF76EE">
      <w:pPr>
        <w:ind w:firstLine="400"/>
        <w:jc w:val="both"/>
        <w:rPr>
          <w:color w:val="000000" w:themeColor="text1"/>
          <w:szCs w:val="28"/>
        </w:rPr>
      </w:pPr>
      <w:r w:rsidRPr="001E0915">
        <w:rPr>
          <w:color w:val="000000" w:themeColor="text1"/>
          <w:szCs w:val="28"/>
        </w:rPr>
        <w:t>Средства измерений подвергают первичной, периодической, внеочередной, инспекционной и экспертной поверкам.</w:t>
      </w:r>
    </w:p>
    <w:p w:rsidR="007E1A57" w:rsidRPr="001E0915" w:rsidRDefault="007E1A57" w:rsidP="00CF76EE">
      <w:pPr>
        <w:ind w:firstLine="400"/>
        <w:jc w:val="both"/>
        <w:rPr>
          <w:i/>
          <w:color w:val="000000" w:themeColor="text1"/>
          <w:szCs w:val="28"/>
        </w:rPr>
      </w:pPr>
      <w:bookmarkStart w:id="55" w:name="SUB502"/>
      <w:bookmarkEnd w:id="55"/>
      <w:r w:rsidRPr="001E0915">
        <w:rPr>
          <w:i/>
          <w:color w:val="000000" w:themeColor="text1"/>
          <w:szCs w:val="28"/>
        </w:rPr>
        <w:t>Первичная поверка</w:t>
      </w:r>
    </w:p>
    <w:p w:rsidR="007E1A57" w:rsidRPr="00B840FB" w:rsidRDefault="007E1A57" w:rsidP="00CF76EE">
      <w:pPr>
        <w:ind w:firstLine="400"/>
        <w:jc w:val="both"/>
        <w:rPr>
          <w:color w:val="000000" w:themeColor="text1"/>
          <w:szCs w:val="28"/>
        </w:rPr>
      </w:pPr>
      <w:r w:rsidRPr="001E0915">
        <w:rPr>
          <w:color w:val="000000" w:themeColor="text1"/>
          <w:szCs w:val="28"/>
        </w:rPr>
        <w:t xml:space="preserve">Первичной поверке подлежат средства измерений, производимые на </w:t>
      </w:r>
      <w:r w:rsidRPr="00B840FB">
        <w:rPr>
          <w:color w:val="000000" w:themeColor="text1"/>
          <w:szCs w:val="28"/>
        </w:rPr>
        <w:t>территории Республики Казахстан либо ввозимые на территорию Республики Казахстан, прошедшие испытания для целей утверждения типа и на соответствие утвержденному типу согласно </w:t>
      </w:r>
      <w:bookmarkStart w:id="56" w:name="sub1000376488"/>
      <w:r w:rsidR="006E1C3B" w:rsidRPr="00B840FB">
        <w:rPr>
          <w:color w:val="000000" w:themeColor="text1"/>
          <w:szCs w:val="28"/>
        </w:rPr>
        <w:fldChar w:fldCharType="begin"/>
      </w:r>
      <w:r w:rsidRPr="00B840FB">
        <w:rPr>
          <w:color w:val="000000" w:themeColor="text1"/>
          <w:szCs w:val="28"/>
        </w:rPr>
        <w:instrText xml:space="preserve"> HYPERLINK "jl:30012281.0" </w:instrText>
      </w:r>
      <w:r w:rsidR="006E1C3B" w:rsidRPr="00B840FB">
        <w:rPr>
          <w:color w:val="000000" w:themeColor="text1"/>
          <w:szCs w:val="28"/>
        </w:rPr>
        <w:fldChar w:fldCharType="separate"/>
      </w:r>
      <w:proofErr w:type="gramStart"/>
      <w:r w:rsidRPr="00B840FB">
        <w:rPr>
          <w:bCs/>
          <w:color w:val="000000" w:themeColor="text1"/>
          <w:szCs w:val="28"/>
        </w:rPr>
        <w:t>СТ</w:t>
      </w:r>
      <w:proofErr w:type="gramEnd"/>
      <w:r w:rsidRPr="00B840FB">
        <w:rPr>
          <w:bCs/>
          <w:color w:val="000000" w:themeColor="text1"/>
          <w:szCs w:val="28"/>
        </w:rPr>
        <w:t xml:space="preserve"> РК 2.21</w:t>
      </w:r>
      <w:r w:rsidR="006E1C3B" w:rsidRPr="00B840FB">
        <w:rPr>
          <w:color w:val="000000" w:themeColor="text1"/>
          <w:szCs w:val="28"/>
        </w:rPr>
        <w:fldChar w:fldCharType="end"/>
      </w:r>
      <w:bookmarkEnd w:id="56"/>
      <w:r w:rsidRPr="00B840FB">
        <w:rPr>
          <w:color w:val="000000" w:themeColor="text1"/>
          <w:szCs w:val="28"/>
        </w:rPr>
        <w:t>, либо метрологическую аттестацию согласно </w:t>
      </w:r>
      <w:bookmarkStart w:id="57" w:name="sub1000334445"/>
      <w:r w:rsidR="006E1C3B" w:rsidRPr="00B840FB">
        <w:rPr>
          <w:color w:val="000000" w:themeColor="text1"/>
          <w:szCs w:val="28"/>
        </w:rPr>
        <w:fldChar w:fldCharType="begin"/>
      </w:r>
      <w:r w:rsidRPr="00B840FB">
        <w:rPr>
          <w:color w:val="000000" w:themeColor="text1"/>
          <w:szCs w:val="28"/>
        </w:rPr>
        <w:instrText xml:space="preserve"> HYPERLINK "jl:30007940.0" </w:instrText>
      </w:r>
      <w:r w:rsidR="006E1C3B" w:rsidRPr="00B840FB">
        <w:rPr>
          <w:color w:val="000000" w:themeColor="text1"/>
          <w:szCs w:val="28"/>
        </w:rPr>
        <w:fldChar w:fldCharType="separate"/>
      </w:r>
      <w:r w:rsidRPr="00B840FB">
        <w:rPr>
          <w:bCs/>
          <w:color w:val="000000" w:themeColor="text1"/>
          <w:szCs w:val="28"/>
        </w:rPr>
        <w:t>СТ РК 2.30</w:t>
      </w:r>
      <w:r w:rsidR="006E1C3B" w:rsidRPr="00B840FB">
        <w:rPr>
          <w:color w:val="000000" w:themeColor="text1"/>
          <w:szCs w:val="28"/>
        </w:rPr>
        <w:fldChar w:fldCharType="end"/>
      </w:r>
      <w:bookmarkEnd w:id="57"/>
      <w:r w:rsidRPr="00B840FB">
        <w:rPr>
          <w:color w:val="000000" w:themeColor="text1"/>
          <w:szCs w:val="28"/>
        </w:rPr>
        <w:t> и внесенные в </w:t>
      </w:r>
      <w:hyperlink r:id="rId38" w:history="1">
        <w:r w:rsidRPr="00B840FB">
          <w:rPr>
            <w:bCs/>
            <w:color w:val="000000" w:themeColor="text1"/>
            <w:szCs w:val="28"/>
          </w:rPr>
          <w:t>реестр ГСИ РК</w:t>
        </w:r>
      </w:hyperlink>
      <w:r w:rsidRPr="00B840FB">
        <w:rPr>
          <w:color w:val="000000" w:themeColor="text1"/>
          <w:szCs w:val="28"/>
        </w:rPr>
        <w:t>, а также выпускаемые из ремонта.</w:t>
      </w:r>
    </w:p>
    <w:p w:rsidR="007E1A57" w:rsidRPr="00B840FB" w:rsidRDefault="007E1A57" w:rsidP="00CF76EE">
      <w:pPr>
        <w:ind w:firstLine="400"/>
        <w:jc w:val="both"/>
        <w:rPr>
          <w:color w:val="000000" w:themeColor="text1"/>
          <w:szCs w:val="28"/>
        </w:rPr>
      </w:pPr>
      <w:r w:rsidRPr="00B840FB">
        <w:rPr>
          <w:color w:val="000000" w:themeColor="text1"/>
          <w:szCs w:val="28"/>
        </w:rPr>
        <w:t>Ввозимые на территорию Республики Казахстан средства измерений не подлежат первичной поверке в Республике Казахстан, когда результаты поверки, проведенной в других странах, признаны уполномоченным органом в соответствии с международными соглашениями, [6] в порядке</w:t>
      </w:r>
      <w:r w:rsidRPr="001E0915">
        <w:rPr>
          <w:color w:val="000000" w:themeColor="text1"/>
          <w:szCs w:val="28"/>
        </w:rPr>
        <w:t xml:space="preserve"> </w:t>
      </w:r>
      <w:r w:rsidRPr="00B840FB">
        <w:rPr>
          <w:color w:val="000000" w:themeColor="text1"/>
          <w:szCs w:val="28"/>
        </w:rPr>
        <w:t>установленном [2], </w:t>
      </w:r>
      <w:bookmarkStart w:id="58" w:name="sub1000314872"/>
      <w:r w:rsidR="006E1C3B" w:rsidRPr="00B840FB">
        <w:rPr>
          <w:color w:val="000000" w:themeColor="text1"/>
          <w:szCs w:val="28"/>
        </w:rPr>
        <w:fldChar w:fldCharType="begin"/>
      </w:r>
      <w:r w:rsidRPr="00B840FB">
        <w:rPr>
          <w:color w:val="000000" w:themeColor="text1"/>
          <w:szCs w:val="28"/>
        </w:rPr>
        <w:instrText xml:space="preserve"> HYPERLINK "jl:30002090.0" </w:instrText>
      </w:r>
      <w:r w:rsidR="006E1C3B" w:rsidRPr="00B840FB">
        <w:rPr>
          <w:color w:val="000000" w:themeColor="text1"/>
          <w:szCs w:val="28"/>
        </w:rPr>
        <w:fldChar w:fldCharType="separate"/>
      </w:r>
      <w:proofErr w:type="gramStart"/>
      <w:r w:rsidRPr="00B840FB">
        <w:rPr>
          <w:bCs/>
          <w:color w:val="000000" w:themeColor="text1"/>
          <w:szCs w:val="28"/>
        </w:rPr>
        <w:t>СТ</w:t>
      </w:r>
      <w:proofErr w:type="gramEnd"/>
      <w:r w:rsidRPr="00B840FB">
        <w:rPr>
          <w:bCs/>
          <w:color w:val="000000" w:themeColor="text1"/>
          <w:szCs w:val="28"/>
        </w:rPr>
        <w:t xml:space="preserve"> РК 2.4</w:t>
      </w:r>
      <w:r w:rsidR="006E1C3B" w:rsidRPr="00B840FB">
        <w:rPr>
          <w:color w:val="000000" w:themeColor="text1"/>
          <w:szCs w:val="28"/>
        </w:rPr>
        <w:fldChar w:fldCharType="end"/>
      </w:r>
      <w:bookmarkEnd w:id="58"/>
      <w:r w:rsidRPr="00B840FB">
        <w:rPr>
          <w:color w:val="000000" w:themeColor="text1"/>
          <w:szCs w:val="28"/>
        </w:rPr>
        <w:t>, нормативными документами разработанными в целях реализации международных соглашений.</w:t>
      </w:r>
    </w:p>
    <w:p w:rsidR="007E1A57" w:rsidRPr="00B840FB" w:rsidRDefault="007E1A57" w:rsidP="00CF76EE">
      <w:pPr>
        <w:ind w:firstLine="400"/>
        <w:jc w:val="both"/>
        <w:rPr>
          <w:color w:val="000000" w:themeColor="text1"/>
          <w:szCs w:val="28"/>
        </w:rPr>
      </w:pPr>
      <w:bookmarkStart w:id="59" w:name="SUB50201"/>
      <w:bookmarkEnd w:id="59"/>
      <w:r w:rsidRPr="00B840FB">
        <w:rPr>
          <w:color w:val="000000" w:themeColor="text1"/>
          <w:szCs w:val="28"/>
        </w:rPr>
        <w:t>Первичной поверке подлежит каждая единица средств измерений.</w:t>
      </w:r>
    </w:p>
    <w:p w:rsidR="007E1A57" w:rsidRPr="00B840FB" w:rsidRDefault="007E1A57" w:rsidP="00CF76EE">
      <w:pPr>
        <w:ind w:firstLine="400"/>
        <w:jc w:val="both"/>
        <w:rPr>
          <w:color w:val="000000" w:themeColor="text1"/>
          <w:szCs w:val="28"/>
        </w:rPr>
      </w:pPr>
      <w:r w:rsidRPr="00B840FB">
        <w:rPr>
          <w:color w:val="000000" w:themeColor="text1"/>
          <w:szCs w:val="28"/>
        </w:rPr>
        <w:t>В отдельных случаях, предусмотренных в методиках поверки, допускается выборочная поверка средств измерений. При выборочной поверке следует руководствоваться требованиями ГОСТ 18242 и ГОСТ 20736.</w:t>
      </w:r>
    </w:p>
    <w:p w:rsidR="007E1A57" w:rsidRPr="00B840FB" w:rsidRDefault="007E1A57" w:rsidP="00CF76EE">
      <w:pPr>
        <w:ind w:firstLine="400"/>
        <w:jc w:val="both"/>
        <w:rPr>
          <w:color w:val="000000" w:themeColor="text1"/>
          <w:szCs w:val="28"/>
        </w:rPr>
      </w:pPr>
      <w:r w:rsidRPr="00B840FB">
        <w:rPr>
          <w:color w:val="000000" w:themeColor="text1"/>
          <w:szCs w:val="28"/>
        </w:rPr>
        <w:t>Положительные результаты выборочной поверки распространяются на все средства измерений из поверяемой партии.</w:t>
      </w:r>
    </w:p>
    <w:p w:rsidR="007E1A57" w:rsidRPr="00B840FB" w:rsidRDefault="007E1A57" w:rsidP="00CF76EE">
      <w:pPr>
        <w:ind w:firstLine="400"/>
        <w:jc w:val="both"/>
        <w:rPr>
          <w:color w:val="000000" w:themeColor="text1"/>
          <w:szCs w:val="28"/>
        </w:rPr>
      </w:pPr>
      <w:bookmarkStart w:id="60" w:name="SUB50202"/>
      <w:bookmarkEnd w:id="60"/>
      <w:r w:rsidRPr="00B840FB">
        <w:rPr>
          <w:color w:val="000000" w:themeColor="text1"/>
          <w:szCs w:val="28"/>
        </w:rPr>
        <w:t>Первичную поверку проводят:</w:t>
      </w:r>
    </w:p>
    <w:p w:rsidR="007E1A57" w:rsidRPr="00B840FB" w:rsidRDefault="007E1A57" w:rsidP="00CF76EE">
      <w:pPr>
        <w:ind w:firstLine="400"/>
        <w:jc w:val="both"/>
        <w:rPr>
          <w:color w:val="000000" w:themeColor="text1"/>
          <w:szCs w:val="28"/>
        </w:rPr>
      </w:pPr>
      <w:r w:rsidRPr="00B840FB">
        <w:rPr>
          <w:color w:val="000000" w:themeColor="text1"/>
          <w:szCs w:val="28"/>
        </w:rPr>
        <w:t>- на месте изготовления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на месте проведения ремонта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на месте эксплуатации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lastRenderedPageBreak/>
        <w:t>- частично на месте изготовления и частично на месте эксплуатации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Место поверки устанавливает подразделение государственной метрологической службы или метрологическая служба аккредитованного юридического лица, осуществляющие поверку.</w:t>
      </w:r>
    </w:p>
    <w:p w:rsidR="007E1A57" w:rsidRPr="001E0915" w:rsidRDefault="007E1A57" w:rsidP="00CF76EE">
      <w:pPr>
        <w:ind w:firstLine="400"/>
        <w:jc w:val="both"/>
        <w:rPr>
          <w:color w:val="000000" w:themeColor="text1"/>
          <w:szCs w:val="28"/>
        </w:rPr>
      </w:pPr>
      <w:r w:rsidRPr="001E0915">
        <w:rPr>
          <w:color w:val="000000" w:themeColor="text1"/>
          <w:szCs w:val="28"/>
        </w:rPr>
        <w:t>На первичную поверку средства измерений, выпускаемые из производства или ремонта, должны предъявляться после их приемки подразделением, на которое возложены функции технического контроля.</w:t>
      </w:r>
    </w:p>
    <w:p w:rsidR="007E1A57" w:rsidRPr="001E0915" w:rsidRDefault="007E1A57" w:rsidP="00CF76EE">
      <w:pPr>
        <w:ind w:firstLine="400"/>
        <w:jc w:val="both"/>
        <w:rPr>
          <w:color w:val="000000" w:themeColor="text1"/>
          <w:szCs w:val="28"/>
        </w:rPr>
      </w:pPr>
      <w:r w:rsidRPr="001E0915">
        <w:rPr>
          <w:color w:val="000000" w:themeColor="text1"/>
          <w:szCs w:val="28"/>
        </w:rPr>
        <w:t>Примечание - При проведении ремонта средств измерений выездными бригадами допускается предъявление на поверку средств измерений лицом, производившим ремонт без предварительной приемки подразделением, на которое возложены функции технического контроля.</w:t>
      </w:r>
    </w:p>
    <w:p w:rsidR="007E1A57" w:rsidRPr="001E0915" w:rsidRDefault="007E1A57" w:rsidP="00CF76EE">
      <w:pPr>
        <w:ind w:firstLine="400"/>
        <w:jc w:val="both"/>
        <w:rPr>
          <w:color w:val="000000" w:themeColor="text1"/>
          <w:szCs w:val="28"/>
        </w:rPr>
      </w:pPr>
      <w:bookmarkStart w:id="61" w:name="SUB50203"/>
      <w:bookmarkEnd w:id="61"/>
      <w:r w:rsidRPr="001E0915">
        <w:rPr>
          <w:color w:val="000000" w:themeColor="text1"/>
          <w:szCs w:val="28"/>
        </w:rPr>
        <w:t>Первичная поверка может проводиться на контрольно-поверочных пунктах (далее - КПП), организуемых юридическими и физическими лицами, занимающимися производством и ремонтом средств измерений.</w:t>
      </w:r>
    </w:p>
    <w:p w:rsidR="000C538E" w:rsidRPr="001E0915" w:rsidRDefault="000C538E" w:rsidP="00CF76EE">
      <w:pPr>
        <w:ind w:firstLine="400"/>
        <w:jc w:val="both"/>
        <w:rPr>
          <w:color w:val="000000" w:themeColor="text1"/>
          <w:szCs w:val="28"/>
        </w:rPr>
      </w:pPr>
      <w:bookmarkStart w:id="62" w:name="SUB503"/>
      <w:bookmarkEnd w:id="62"/>
    </w:p>
    <w:p w:rsidR="007E1A57" w:rsidRPr="001E0915" w:rsidRDefault="007E1A57" w:rsidP="00CF76EE">
      <w:pPr>
        <w:ind w:firstLine="400"/>
        <w:jc w:val="both"/>
        <w:rPr>
          <w:i/>
          <w:color w:val="000000" w:themeColor="text1"/>
          <w:szCs w:val="28"/>
        </w:rPr>
      </w:pPr>
      <w:r w:rsidRPr="001E0915">
        <w:rPr>
          <w:i/>
          <w:color w:val="000000" w:themeColor="text1"/>
          <w:szCs w:val="28"/>
        </w:rPr>
        <w:t>Периодическая поверка</w:t>
      </w:r>
    </w:p>
    <w:p w:rsidR="007E1A57" w:rsidRPr="001E0915" w:rsidRDefault="007E1A57" w:rsidP="00CF76EE">
      <w:pPr>
        <w:ind w:firstLine="400"/>
        <w:jc w:val="both"/>
        <w:rPr>
          <w:color w:val="000000" w:themeColor="text1"/>
          <w:szCs w:val="28"/>
        </w:rPr>
      </w:pPr>
      <w:r w:rsidRPr="001E0915">
        <w:rPr>
          <w:color w:val="000000" w:themeColor="text1"/>
          <w:szCs w:val="28"/>
        </w:rPr>
        <w:t xml:space="preserve">Периодической поверке подлежат средства измерений, находящиеся в эксплуатации или на хранении, через определенные </w:t>
      </w:r>
      <w:proofErr w:type="spellStart"/>
      <w:r w:rsidRPr="001E0915">
        <w:rPr>
          <w:color w:val="000000" w:themeColor="text1"/>
          <w:szCs w:val="28"/>
        </w:rPr>
        <w:t>межповерочные</w:t>
      </w:r>
      <w:proofErr w:type="spellEnd"/>
      <w:r w:rsidRPr="001E0915">
        <w:rPr>
          <w:color w:val="000000" w:themeColor="text1"/>
          <w:szCs w:val="28"/>
        </w:rPr>
        <w:t xml:space="preserve"> интервалы, установленные с расчетом обеспечения пригодности к применению средств измерений на период между поверками.</w:t>
      </w:r>
    </w:p>
    <w:p w:rsidR="007E1A57" w:rsidRPr="001E0915" w:rsidRDefault="007E1A57" w:rsidP="00CF76EE">
      <w:pPr>
        <w:ind w:firstLine="400"/>
        <w:jc w:val="both"/>
        <w:rPr>
          <w:color w:val="000000" w:themeColor="text1"/>
          <w:szCs w:val="28"/>
        </w:rPr>
      </w:pPr>
      <w:bookmarkStart w:id="63" w:name="SUB50301"/>
      <w:bookmarkEnd w:id="63"/>
      <w:r w:rsidRPr="001E0915">
        <w:rPr>
          <w:color w:val="000000" w:themeColor="text1"/>
          <w:szCs w:val="28"/>
        </w:rPr>
        <w:t xml:space="preserve">Средства измерений, находящиеся на длительном хранении, срок которого превышает </w:t>
      </w:r>
      <w:proofErr w:type="spellStart"/>
      <w:r w:rsidRPr="001E0915">
        <w:rPr>
          <w:color w:val="000000" w:themeColor="text1"/>
          <w:szCs w:val="28"/>
        </w:rPr>
        <w:t>межповерочный</w:t>
      </w:r>
      <w:proofErr w:type="spellEnd"/>
      <w:r w:rsidRPr="001E0915">
        <w:rPr>
          <w:color w:val="000000" w:themeColor="text1"/>
          <w:szCs w:val="28"/>
        </w:rPr>
        <w:t xml:space="preserve"> интервал, периодической поверке могут не подвергаться, при условии соблюдения требований к их консервации и хранению.</w:t>
      </w:r>
    </w:p>
    <w:p w:rsidR="007E1A57" w:rsidRPr="001E0915" w:rsidRDefault="007E1A57" w:rsidP="00CF76EE">
      <w:pPr>
        <w:ind w:firstLine="400"/>
        <w:jc w:val="both"/>
        <w:rPr>
          <w:color w:val="000000" w:themeColor="text1"/>
          <w:szCs w:val="28"/>
        </w:rPr>
      </w:pPr>
      <w:r w:rsidRPr="001E0915">
        <w:rPr>
          <w:color w:val="000000" w:themeColor="text1"/>
          <w:szCs w:val="28"/>
        </w:rPr>
        <w:t>Передача средств измерений на длительное хранение должна быть оформлена актом с указанием даты последней поверки средств измерений, условий их хранения, а также вида консервации и упаковки.</w:t>
      </w:r>
    </w:p>
    <w:p w:rsidR="007E1A57" w:rsidRPr="001E0915" w:rsidRDefault="007E1A57" w:rsidP="00CF76EE">
      <w:pPr>
        <w:ind w:firstLine="400"/>
        <w:jc w:val="both"/>
        <w:rPr>
          <w:color w:val="000000" w:themeColor="text1"/>
          <w:szCs w:val="28"/>
        </w:rPr>
      </w:pPr>
      <w:r w:rsidRPr="001E0915">
        <w:rPr>
          <w:color w:val="000000" w:themeColor="text1"/>
          <w:szCs w:val="28"/>
        </w:rPr>
        <w:t>Поверку таких средств измерений проводят перед началом их эксплуатации.</w:t>
      </w:r>
    </w:p>
    <w:p w:rsidR="007E1A57" w:rsidRPr="001E0915" w:rsidRDefault="007E1A57" w:rsidP="00CF76EE">
      <w:pPr>
        <w:ind w:firstLine="400"/>
        <w:jc w:val="both"/>
        <w:rPr>
          <w:color w:val="000000" w:themeColor="text1"/>
          <w:szCs w:val="28"/>
        </w:rPr>
      </w:pPr>
      <w:bookmarkStart w:id="64" w:name="SUB50302"/>
      <w:bookmarkEnd w:id="64"/>
      <w:r w:rsidRPr="001E0915">
        <w:rPr>
          <w:color w:val="000000" w:themeColor="text1"/>
          <w:szCs w:val="28"/>
        </w:rPr>
        <w:t>Периодическая поверка может проводиться согласно графика поверки средств измерений, по форме указанной в приложении</w:t>
      </w:r>
      <w:proofErr w:type="gramStart"/>
      <w:r w:rsidRPr="001E0915">
        <w:rPr>
          <w:color w:val="000000" w:themeColor="text1"/>
          <w:szCs w:val="28"/>
        </w:rPr>
        <w:t xml:space="preserve"> В</w:t>
      </w:r>
      <w:proofErr w:type="gramEnd"/>
      <w:r w:rsidRPr="001E0915">
        <w:rPr>
          <w:color w:val="000000" w:themeColor="text1"/>
          <w:szCs w:val="28"/>
        </w:rPr>
        <w:t xml:space="preserve"> настоящего стандарта, устанавливающего календарные сроки поверки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Порядок составления и согласования графиков поверки средств измерений устанавливает подразделение государственной метрологической службы или метрологическая служба аккредитованного юридического лица, осуществляющие поверку.</w:t>
      </w:r>
    </w:p>
    <w:p w:rsidR="007E1A57" w:rsidRPr="001E0915" w:rsidRDefault="007E1A57" w:rsidP="00CF76EE">
      <w:pPr>
        <w:ind w:firstLine="400"/>
        <w:jc w:val="both"/>
        <w:rPr>
          <w:color w:val="000000" w:themeColor="text1"/>
          <w:szCs w:val="28"/>
        </w:rPr>
      </w:pPr>
      <w:bookmarkStart w:id="65" w:name="SUB50303"/>
      <w:bookmarkEnd w:id="65"/>
      <w:r w:rsidRPr="001E0915">
        <w:rPr>
          <w:color w:val="000000" w:themeColor="text1"/>
          <w:szCs w:val="28"/>
        </w:rPr>
        <w:t>Средства измерений на поверку должны представляться расконсервированными, очищенными от грязи и пыли и, при необходимости, вместе с паспортом, техническим описанием, инструкцией по эксплуатации, методикой поверки и сертификатом о последней поверке, а также необходимыми комплектующими устройствами.</w:t>
      </w:r>
    </w:p>
    <w:p w:rsidR="007E1A57" w:rsidRPr="001E0915" w:rsidRDefault="007E1A57" w:rsidP="00CF76EE">
      <w:pPr>
        <w:ind w:firstLine="400"/>
        <w:jc w:val="both"/>
        <w:rPr>
          <w:color w:val="000000" w:themeColor="text1"/>
          <w:szCs w:val="28"/>
        </w:rPr>
      </w:pPr>
      <w:bookmarkStart w:id="66" w:name="SUB50304"/>
      <w:bookmarkEnd w:id="66"/>
      <w:proofErr w:type="gramStart"/>
      <w:r w:rsidRPr="001E0915">
        <w:rPr>
          <w:color w:val="000000" w:themeColor="text1"/>
          <w:szCs w:val="28"/>
        </w:rPr>
        <w:lastRenderedPageBreak/>
        <w:t>Если средство измерений предназначено для измерения (воспроизведения) нескольких физических величин или имеет несколько диапазонов измерений, но используется постоянно для измерения (воспроизведения) меньшего числа физических величин или на меньшем числе диапазонов измерений, то по требованию владельца допускается периодическую поверку проводить только по тем требованиям методики поверки, которые определяют пригодность средства измерения для применяемого числа физических величин и применяемых диапазонов измерений.</w:t>
      </w:r>
      <w:proofErr w:type="gramEnd"/>
    </w:p>
    <w:p w:rsidR="007E1A57" w:rsidRPr="001E0915" w:rsidRDefault="007E1A57" w:rsidP="00CF76EE">
      <w:pPr>
        <w:ind w:firstLine="400"/>
        <w:jc w:val="both"/>
        <w:rPr>
          <w:color w:val="000000" w:themeColor="text1"/>
          <w:szCs w:val="28"/>
        </w:rPr>
      </w:pPr>
      <w:r w:rsidRPr="001E0915">
        <w:rPr>
          <w:color w:val="000000" w:themeColor="text1"/>
          <w:szCs w:val="28"/>
        </w:rPr>
        <w:t>В этих случаях на средствах измерений должны быть нанесены отчетливая надпись или условные обозначения, определяющие область их применения. Соответствующая запись должна быть сделана в эксплуатационных документах и сертификате о поверке.</w:t>
      </w:r>
    </w:p>
    <w:p w:rsidR="007E1A57" w:rsidRPr="001E0915" w:rsidRDefault="007E1A57" w:rsidP="00CF76EE">
      <w:pPr>
        <w:ind w:firstLine="400"/>
        <w:jc w:val="both"/>
        <w:rPr>
          <w:color w:val="000000" w:themeColor="text1"/>
          <w:szCs w:val="28"/>
        </w:rPr>
      </w:pPr>
      <w:bookmarkStart w:id="67" w:name="SUB50305"/>
      <w:bookmarkEnd w:id="67"/>
      <w:proofErr w:type="gramStart"/>
      <w:r w:rsidRPr="001E0915">
        <w:rPr>
          <w:color w:val="000000" w:themeColor="text1"/>
          <w:szCs w:val="28"/>
        </w:rPr>
        <w:t>При сложных поверках средств измерений (например, поверка измерительных систем), когда поверка может быть выполнена одним подразделением государственной метрологической службы или метрологической службой юридического лица только в ограниченном объеме (не по всем требованиям методики поверки), допускается выполнять поверку в полном объеме последовательно: сначала метрологической службой одного аккредитованного юридического лица или одним из подразделений государственной метрологической службы, затем метрологической службой другого аккредитованного</w:t>
      </w:r>
      <w:proofErr w:type="gramEnd"/>
      <w:r w:rsidRPr="001E0915">
        <w:rPr>
          <w:color w:val="000000" w:themeColor="text1"/>
          <w:szCs w:val="28"/>
        </w:rPr>
        <w:t xml:space="preserve"> юридического лица или другим подразделением государственной метрологической службы. При этом оформление результатов поверки осуществляется подразделением государственной метрологической службы или при проведении поверки без участия государственной метрологической службы, метрологической службой аккредитованного юридического лица, проводившей последний этап поверки.</w:t>
      </w:r>
    </w:p>
    <w:p w:rsidR="000C538E" w:rsidRPr="001E0915" w:rsidRDefault="000C538E" w:rsidP="00CF76EE">
      <w:pPr>
        <w:ind w:firstLine="400"/>
        <w:jc w:val="both"/>
        <w:rPr>
          <w:color w:val="000000" w:themeColor="text1"/>
          <w:szCs w:val="28"/>
        </w:rPr>
      </w:pPr>
      <w:bookmarkStart w:id="68" w:name="SUB504"/>
      <w:bookmarkEnd w:id="68"/>
    </w:p>
    <w:p w:rsidR="007E1A57" w:rsidRPr="001E0915" w:rsidRDefault="007E1A57" w:rsidP="00CF76EE">
      <w:pPr>
        <w:ind w:firstLine="400"/>
        <w:jc w:val="both"/>
        <w:rPr>
          <w:i/>
          <w:color w:val="000000" w:themeColor="text1"/>
          <w:szCs w:val="28"/>
        </w:rPr>
      </w:pPr>
      <w:r w:rsidRPr="001E0915">
        <w:rPr>
          <w:i/>
          <w:color w:val="000000" w:themeColor="text1"/>
          <w:szCs w:val="28"/>
        </w:rPr>
        <w:t>Внеочередная поверка</w:t>
      </w:r>
    </w:p>
    <w:p w:rsidR="007E1A57" w:rsidRPr="001E0915" w:rsidRDefault="007E1A57" w:rsidP="00CF76EE">
      <w:pPr>
        <w:ind w:firstLine="400"/>
        <w:jc w:val="both"/>
        <w:rPr>
          <w:color w:val="000000" w:themeColor="text1"/>
          <w:szCs w:val="28"/>
        </w:rPr>
      </w:pPr>
      <w:bookmarkStart w:id="69" w:name="SUB50401"/>
      <w:bookmarkEnd w:id="69"/>
      <w:r w:rsidRPr="001E0915">
        <w:rPr>
          <w:color w:val="000000" w:themeColor="text1"/>
          <w:szCs w:val="28"/>
        </w:rPr>
        <w:t xml:space="preserve">Внеочередную поверку проводят при эксплуатации (хранении) средств измерений до окончания </w:t>
      </w:r>
      <w:proofErr w:type="spellStart"/>
      <w:r w:rsidRPr="001E0915">
        <w:rPr>
          <w:color w:val="000000" w:themeColor="text1"/>
          <w:szCs w:val="28"/>
        </w:rPr>
        <w:t>межповерочного</w:t>
      </w:r>
      <w:proofErr w:type="spellEnd"/>
      <w:r w:rsidRPr="001E0915">
        <w:rPr>
          <w:color w:val="000000" w:themeColor="text1"/>
          <w:szCs w:val="28"/>
        </w:rPr>
        <w:t xml:space="preserve"> интервала.</w:t>
      </w:r>
    </w:p>
    <w:p w:rsidR="007E1A57" w:rsidRPr="001E0915" w:rsidRDefault="007E1A57" w:rsidP="00CF76EE">
      <w:pPr>
        <w:ind w:firstLine="400"/>
        <w:jc w:val="both"/>
        <w:rPr>
          <w:color w:val="000000" w:themeColor="text1"/>
          <w:szCs w:val="28"/>
        </w:rPr>
      </w:pPr>
      <w:bookmarkStart w:id="70" w:name="SUB50402"/>
      <w:bookmarkEnd w:id="70"/>
      <w:r w:rsidRPr="001E0915">
        <w:rPr>
          <w:color w:val="000000" w:themeColor="text1"/>
          <w:szCs w:val="28"/>
        </w:rPr>
        <w:t>Внеочередную поверку средств измерений проводят в случаях:</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необходимости корректировки </w:t>
      </w:r>
      <w:proofErr w:type="spellStart"/>
      <w:r w:rsidRPr="001E0915">
        <w:rPr>
          <w:color w:val="000000" w:themeColor="text1"/>
          <w:szCs w:val="28"/>
        </w:rPr>
        <w:t>межповерочного</w:t>
      </w:r>
      <w:proofErr w:type="spellEnd"/>
      <w:r w:rsidRPr="001E0915">
        <w:rPr>
          <w:color w:val="000000" w:themeColor="text1"/>
          <w:szCs w:val="28"/>
        </w:rPr>
        <w:t xml:space="preserve"> интервала;</w:t>
      </w:r>
    </w:p>
    <w:p w:rsidR="007E1A57" w:rsidRPr="001E0915" w:rsidRDefault="007E1A57" w:rsidP="00CF76EE">
      <w:pPr>
        <w:ind w:firstLine="400"/>
        <w:jc w:val="both"/>
        <w:rPr>
          <w:color w:val="000000" w:themeColor="text1"/>
          <w:szCs w:val="28"/>
        </w:rPr>
      </w:pPr>
      <w:r w:rsidRPr="001E0915">
        <w:rPr>
          <w:color w:val="000000" w:themeColor="text1"/>
          <w:szCs w:val="28"/>
        </w:rPr>
        <w:t>- необходимости подтверждения пригодности к применению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повреждения оттиска </w:t>
      </w:r>
      <w:proofErr w:type="spellStart"/>
      <w:r w:rsidRPr="001E0915">
        <w:rPr>
          <w:color w:val="000000" w:themeColor="text1"/>
          <w:szCs w:val="28"/>
        </w:rPr>
        <w:t>поверительного</w:t>
      </w:r>
      <w:proofErr w:type="spellEnd"/>
      <w:r w:rsidRPr="001E0915">
        <w:rPr>
          <w:color w:val="000000" w:themeColor="text1"/>
          <w:szCs w:val="28"/>
        </w:rPr>
        <w:t xml:space="preserve"> клейма, самоклеящегося лейбла, пластиковой пломбы или утере документа, подтверждающего прохождение средствами измерений первичной или периодической поверки, в том числе при их хранении;</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ввода в эксплуатацию средств измерений после хранения, в течение которого не могла быть проведена периодическая поверка в связи с </w:t>
      </w:r>
      <w:r w:rsidRPr="001E0915">
        <w:rPr>
          <w:color w:val="000000" w:themeColor="text1"/>
          <w:szCs w:val="28"/>
        </w:rPr>
        <w:lastRenderedPageBreak/>
        <w:t>требованиями к консервации средств измерений или изделий, содержащих средства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xml:space="preserve">- </w:t>
      </w:r>
      <w:proofErr w:type="spellStart"/>
      <w:r w:rsidRPr="001E0915">
        <w:rPr>
          <w:color w:val="000000" w:themeColor="text1"/>
          <w:szCs w:val="28"/>
        </w:rPr>
        <w:t>переконсервации</w:t>
      </w:r>
      <w:proofErr w:type="spellEnd"/>
      <w:r w:rsidRPr="001E0915">
        <w:rPr>
          <w:color w:val="000000" w:themeColor="text1"/>
          <w:szCs w:val="28"/>
        </w:rPr>
        <w:t xml:space="preserve"> средств измерений, а также изделий, в комплекте которых применяются средства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передачи средств измерений на длительное хранение по истечении половины </w:t>
      </w:r>
      <w:proofErr w:type="spellStart"/>
      <w:r w:rsidRPr="001E0915">
        <w:rPr>
          <w:color w:val="000000" w:themeColor="text1"/>
          <w:szCs w:val="28"/>
        </w:rPr>
        <w:t>межповерочного</w:t>
      </w:r>
      <w:proofErr w:type="spellEnd"/>
      <w:r w:rsidRPr="001E0915">
        <w:rPr>
          <w:color w:val="000000" w:themeColor="text1"/>
          <w:szCs w:val="28"/>
        </w:rPr>
        <w:t xml:space="preserve"> интервала на них;</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отправки потребителю средств измерений, не реализованных изготовителем по истечении половины </w:t>
      </w:r>
      <w:proofErr w:type="spellStart"/>
      <w:r w:rsidRPr="001E0915">
        <w:rPr>
          <w:color w:val="000000" w:themeColor="text1"/>
          <w:szCs w:val="28"/>
        </w:rPr>
        <w:t>межповерочного</w:t>
      </w:r>
      <w:proofErr w:type="spellEnd"/>
      <w:r w:rsidRPr="001E0915">
        <w:rPr>
          <w:color w:val="000000" w:themeColor="text1"/>
          <w:szCs w:val="28"/>
        </w:rPr>
        <w:t xml:space="preserve"> интервала на них.</w:t>
      </w:r>
    </w:p>
    <w:p w:rsidR="007E1A57" w:rsidRPr="001E0915" w:rsidRDefault="007E1A57" w:rsidP="00CF76EE">
      <w:pPr>
        <w:ind w:firstLine="400"/>
        <w:jc w:val="both"/>
        <w:rPr>
          <w:color w:val="000000" w:themeColor="text1"/>
          <w:szCs w:val="28"/>
        </w:rPr>
      </w:pPr>
      <w:r w:rsidRPr="001E0915">
        <w:rPr>
          <w:color w:val="000000" w:themeColor="text1"/>
          <w:szCs w:val="28"/>
        </w:rPr>
        <w:t>Примечание - Рекомендуется внеочередную поверку проводить перед вводом в эксплуатацию средств измерений, взятых со склада после хранения и транспортирования.</w:t>
      </w:r>
    </w:p>
    <w:p w:rsidR="001E0915" w:rsidRPr="001E0915" w:rsidRDefault="001E0915" w:rsidP="00CF76EE">
      <w:pPr>
        <w:ind w:firstLine="400"/>
        <w:jc w:val="both"/>
        <w:rPr>
          <w:color w:val="000000" w:themeColor="text1"/>
          <w:szCs w:val="28"/>
        </w:rPr>
      </w:pPr>
      <w:bookmarkStart w:id="71" w:name="SUB505"/>
      <w:bookmarkEnd w:id="71"/>
    </w:p>
    <w:p w:rsidR="007E1A57" w:rsidRPr="001E0915" w:rsidRDefault="007E1A57" w:rsidP="00CF76EE">
      <w:pPr>
        <w:ind w:firstLine="400"/>
        <w:jc w:val="both"/>
        <w:rPr>
          <w:i/>
          <w:color w:val="000000" w:themeColor="text1"/>
          <w:szCs w:val="28"/>
        </w:rPr>
      </w:pPr>
      <w:r w:rsidRPr="001E0915">
        <w:rPr>
          <w:i/>
          <w:color w:val="000000" w:themeColor="text1"/>
          <w:szCs w:val="28"/>
        </w:rPr>
        <w:t>Инспекционная поверка</w:t>
      </w:r>
    </w:p>
    <w:p w:rsidR="007E1A57" w:rsidRPr="001E0915" w:rsidRDefault="007E1A57" w:rsidP="00CF76EE">
      <w:pPr>
        <w:ind w:firstLine="400"/>
        <w:jc w:val="both"/>
        <w:rPr>
          <w:color w:val="000000" w:themeColor="text1"/>
          <w:szCs w:val="28"/>
        </w:rPr>
      </w:pPr>
      <w:bookmarkStart w:id="72" w:name="SUB50501"/>
      <w:bookmarkEnd w:id="72"/>
      <w:r w:rsidRPr="001E0915">
        <w:rPr>
          <w:color w:val="000000" w:themeColor="text1"/>
          <w:szCs w:val="28"/>
        </w:rPr>
        <w:t xml:space="preserve">Инспекционную поверку средств измерений проводят при осуществлении государственного метрологического надзора и метрологического контроля для установления их исправности, правильности результатов последней поверки, уточнения принятых </w:t>
      </w:r>
      <w:proofErr w:type="spellStart"/>
      <w:r w:rsidRPr="001E0915">
        <w:rPr>
          <w:color w:val="000000" w:themeColor="text1"/>
          <w:szCs w:val="28"/>
        </w:rPr>
        <w:t>межповерочных</w:t>
      </w:r>
      <w:proofErr w:type="spellEnd"/>
      <w:r w:rsidRPr="001E0915">
        <w:rPr>
          <w:color w:val="000000" w:themeColor="text1"/>
          <w:szCs w:val="28"/>
        </w:rPr>
        <w:t xml:space="preserve"> интервалов и установления правильности эксплуатации средств измерений.</w:t>
      </w:r>
    </w:p>
    <w:p w:rsidR="007E1A57" w:rsidRPr="001E0915" w:rsidRDefault="007E1A57" w:rsidP="00CF76EE">
      <w:pPr>
        <w:ind w:firstLine="400"/>
        <w:jc w:val="both"/>
        <w:rPr>
          <w:color w:val="000000" w:themeColor="text1"/>
          <w:szCs w:val="28"/>
        </w:rPr>
      </w:pPr>
      <w:bookmarkStart w:id="73" w:name="SUB50502"/>
      <w:bookmarkEnd w:id="73"/>
      <w:r w:rsidRPr="001E0915">
        <w:rPr>
          <w:color w:val="000000" w:themeColor="text1"/>
          <w:szCs w:val="28"/>
        </w:rPr>
        <w:t>Результаты инспекционной поверки отражают в акте произвольной формы.</w:t>
      </w:r>
    </w:p>
    <w:p w:rsidR="007E1A57" w:rsidRPr="001E0915" w:rsidRDefault="007E1A57" w:rsidP="00CF76EE">
      <w:pPr>
        <w:ind w:firstLine="400"/>
        <w:jc w:val="both"/>
        <w:rPr>
          <w:color w:val="000000" w:themeColor="text1"/>
          <w:szCs w:val="28"/>
        </w:rPr>
      </w:pPr>
      <w:r w:rsidRPr="001E0915">
        <w:rPr>
          <w:color w:val="000000" w:themeColor="text1"/>
          <w:szCs w:val="28"/>
        </w:rPr>
        <w:t>Примечание - Если инспекционная поверка была проведена в рамках государственного метрологического надзора, то ее результаты отражают в акте по форме, установленной уполномоченным органом.</w:t>
      </w:r>
    </w:p>
    <w:p w:rsidR="007E1A57" w:rsidRPr="001E0915" w:rsidRDefault="007E1A57" w:rsidP="00CF76EE">
      <w:pPr>
        <w:ind w:firstLine="400"/>
        <w:jc w:val="both"/>
        <w:rPr>
          <w:color w:val="000000" w:themeColor="text1"/>
          <w:szCs w:val="28"/>
        </w:rPr>
      </w:pPr>
      <w:bookmarkStart w:id="74" w:name="SUB50503"/>
      <w:bookmarkEnd w:id="74"/>
      <w:r w:rsidRPr="001E0915">
        <w:rPr>
          <w:color w:val="000000" w:themeColor="text1"/>
          <w:szCs w:val="28"/>
        </w:rPr>
        <w:t>Инспекционную поверку проводят в присутствии представителей владельцев средств измерений.</w:t>
      </w:r>
    </w:p>
    <w:p w:rsidR="001E0915" w:rsidRPr="001E0915" w:rsidRDefault="001E0915" w:rsidP="00CF76EE">
      <w:pPr>
        <w:ind w:firstLine="400"/>
        <w:jc w:val="both"/>
        <w:rPr>
          <w:color w:val="000000" w:themeColor="text1"/>
          <w:szCs w:val="28"/>
        </w:rPr>
      </w:pPr>
      <w:bookmarkStart w:id="75" w:name="SUB506"/>
      <w:bookmarkEnd w:id="75"/>
    </w:p>
    <w:p w:rsidR="007E1A57" w:rsidRPr="001E0915" w:rsidRDefault="007E1A57" w:rsidP="00CF76EE">
      <w:pPr>
        <w:ind w:firstLine="400"/>
        <w:jc w:val="both"/>
        <w:rPr>
          <w:i/>
          <w:color w:val="000000" w:themeColor="text1"/>
          <w:szCs w:val="28"/>
        </w:rPr>
      </w:pPr>
      <w:r w:rsidRPr="001E0915">
        <w:rPr>
          <w:i/>
          <w:color w:val="000000" w:themeColor="text1"/>
          <w:szCs w:val="28"/>
        </w:rPr>
        <w:t>Экспертная поверка</w:t>
      </w:r>
    </w:p>
    <w:p w:rsidR="007E1A57" w:rsidRPr="001E0915" w:rsidRDefault="007E1A57" w:rsidP="00CF76EE">
      <w:pPr>
        <w:ind w:firstLine="400"/>
        <w:jc w:val="both"/>
        <w:rPr>
          <w:color w:val="000000" w:themeColor="text1"/>
          <w:szCs w:val="28"/>
        </w:rPr>
      </w:pPr>
      <w:bookmarkStart w:id="76" w:name="SUB50601"/>
      <w:bookmarkEnd w:id="76"/>
      <w:r w:rsidRPr="001E0915">
        <w:rPr>
          <w:color w:val="000000" w:themeColor="text1"/>
          <w:szCs w:val="28"/>
        </w:rPr>
        <w:t>Экспертную поверку проводят при возникновении спорных вопросов по метрологическим характеристикам, исправности средств измерений и пригодности их к эксплуатации.</w:t>
      </w:r>
    </w:p>
    <w:p w:rsidR="007E1A57" w:rsidRPr="001E0915" w:rsidRDefault="007E1A57" w:rsidP="00CF76EE">
      <w:pPr>
        <w:ind w:firstLine="400"/>
        <w:jc w:val="both"/>
        <w:rPr>
          <w:color w:val="000000" w:themeColor="text1"/>
          <w:szCs w:val="28"/>
        </w:rPr>
      </w:pPr>
      <w:bookmarkStart w:id="77" w:name="SUB50602"/>
      <w:bookmarkEnd w:id="77"/>
      <w:r w:rsidRPr="001E0915">
        <w:rPr>
          <w:color w:val="000000" w:themeColor="text1"/>
          <w:szCs w:val="28"/>
        </w:rPr>
        <w:t>Экспертную поверку средств измерений проводят по письменному требованию (заявлению) государственных органов, по письменному заявлению юридических и физических лиц при возникновении спорных вопросов по метрологическим характеристикам, исправности средств измерений и пригодности средств измерений к эксплуатации и по правильности эксплуатации средств измерений. В заявлении должны быть указаны цель экспертной поверки и причина, вызвавшая ее необходимость.</w:t>
      </w:r>
    </w:p>
    <w:p w:rsidR="007E1A57" w:rsidRPr="001E0915" w:rsidRDefault="007E1A57" w:rsidP="00CF76EE">
      <w:pPr>
        <w:ind w:firstLine="400"/>
        <w:jc w:val="both"/>
        <w:rPr>
          <w:color w:val="000000" w:themeColor="text1"/>
          <w:szCs w:val="28"/>
        </w:rPr>
      </w:pPr>
      <w:bookmarkStart w:id="78" w:name="SUB50603"/>
      <w:bookmarkEnd w:id="78"/>
      <w:r w:rsidRPr="001E0915">
        <w:rPr>
          <w:color w:val="000000" w:themeColor="text1"/>
          <w:szCs w:val="28"/>
        </w:rPr>
        <w:t>При осуществлении экспертной поверки средств измерений могут присутствовать заявители, а также представители заинтересованной стороны.</w:t>
      </w:r>
    </w:p>
    <w:p w:rsidR="007E1A57" w:rsidRPr="001E0915" w:rsidRDefault="007E1A57" w:rsidP="00CF76EE">
      <w:pPr>
        <w:ind w:firstLine="400"/>
        <w:jc w:val="both"/>
        <w:rPr>
          <w:color w:val="000000" w:themeColor="text1"/>
          <w:szCs w:val="28"/>
        </w:rPr>
      </w:pPr>
      <w:bookmarkStart w:id="79" w:name="SUB50604"/>
      <w:bookmarkEnd w:id="79"/>
      <w:r w:rsidRPr="001E0915">
        <w:rPr>
          <w:color w:val="000000" w:themeColor="text1"/>
          <w:szCs w:val="28"/>
        </w:rPr>
        <w:t xml:space="preserve">По результатам экспертной поверки составляют заключение в трех экземплярах, которое утверждает руководитель подразделения государственной метрологической службы или метрологической службы аккредитованного юридического лица. Один экземпляр заключения должен </w:t>
      </w:r>
      <w:r w:rsidRPr="001E0915">
        <w:rPr>
          <w:color w:val="000000" w:themeColor="text1"/>
          <w:szCs w:val="28"/>
        </w:rPr>
        <w:lastRenderedPageBreak/>
        <w:t>храниться в подразделении государственной метрологической службы или в метрологической службе аккредитованного юридического лица, проводившем экспертную поверку, второй экземпляр - направляется заявителю, третий экземпляр передается — лицу, чье средство измерений подлежало экспертной поверке.</w:t>
      </w:r>
    </w:p>
    <w:p w:rsidR="007E1A57" w:rsidRPr="001E0915" w:rsidRDefault="007E1A57" w:rsidP="00CF76EE">
      <w:pPr>
        <w:ind w:firstLine="400"/>
        <w:jc w:val="both"/>
        <w:rPr>
          <w:color w:val="000000" w:themeColor="text1"/>
          <w:szCs w:val="28"/>
        </w:rPr>
      </w:pPr>
      <w:r w:rsidRPr="001E0915">
        <w:rPr>
          <w:color w:val="000000" w:themeColor="text1"/>
          <w:szCs w:val="28"/>
        </w:rPr>
        <w:t>Примечание - При экспертной поверке, проводимой по требованию (заявлению) государственных органов, заключение оформляется в соответствии с требованиями этих органов.</w:t>
      </w:r>
    </w:p>
    <w:p w:rsidR="007E1A57" w:rsidRPr="001E0915" w:rsidRDefault="007E1A57" w:rsidP="00CF76EE">
      <w:pPr>
        <w:ind w:firstLine="400"/>
        <w:jc w:val="both"/>
        <w:rPr>
          <w:color w:val="000000" w:themeColor="text1"/>
          <w:szCs w:val="28"/>
        </w:rPr>
      </w:pPr>
      <w:bookmarkStart w:id="80" w:name="SUB50605"/>
      <w:bookmarkEnd w:id="80"/>
      <w:r w:rsidRPr="001E0915">
        <w:rPr>
          <w:color w:val="000000" w:themeColor="text1"/>
          <w:szCs w:val="28"/>
        </w:rPr>
        <w:t>Оплату за проведение экспертной поверки по заявлению юридических и физических лиц производит заявитель.</w:t>
      </w:r>
    </w:p>
    <w:p w:rsidR="007E1A57" w:rsidRPr="001E0915" w:rsidRDefault="007E1A57" w:rsidP="00CF76EE">
      <w:pPr>
        <w:ind w:firstLine="400"/>
        <w:jc w:val="both"/>
        <w:rPr>
          <w:color w:val="000000" w:themeColor="text1"/>
          <w:szCs w:val="28"/>
        </w:rPr>
      </w:pPr>
      <w:bookmarkStart w:id="81" w:name="SUB50606"/>
      <w:bookmarkEnd w:id="81"/>
      <w:r w:rsidRPr="001E0915">
        <w:rPr>
          <w:color w:val="000000" w:themeColor="text1"/>
          <w:szCs w:val="28"/>
        </w:rPr>
        <w:t>При проведении экспертной поверки по требованию (заявлению) судебных и правоохранительных органов, сторону, которая будет оплачивать проведение поверки, определяет орган, по требованию (заявлению) которого проводится экспертная поверка. </w:t>
      </w:r>
    </w:p>
    <w:p w:rsidR="001E0915" w:rsidRPr="001E0915" w:rsidRDefault="001E0915" w:rsidP="00CF76EE">
      <w:pPr>
        <w:jc w:val="both"/>
        <w:rPr>
          <w:bCs/>
          <w:color w:val="000000" w:themeColor="text1"/>
          <w:szCs w:val="28"/>
        </w:rPr>
      </w:pPr>
      <w:bookmarkStart w:id="82" w:name="SUB600"/>
      <w:bookmarkEnd w:id="82"/>
    </w:p>
    <w:p w:rsidR="007E1A57" w:rsidRPr="001E0915" w:rsidRDefault="007E1A57" w:rsidP="001E0915">
      <w:pPr>
        <w:ind w:firstLine="400"/>
        <w:jc w:val="both"/>
        <w:rPr>
          <w:i/>
          <w:color w:val="000000" w:themeColor="text1"/>
          <w:szCs w:val="28"/>
        </w:rPr>
      </w:pPr>
      <w:r w:rsidRPr="001E0915">
        <w:rPr>
          <w:bCs/>
          <w:i/>
          <w:color w:val="000000" w:themeColor="text1"/>
          <w:szCs w:val="28"/>
        </w:rPr>
        <w:t>Организация проведения поверки</w:t>
      </w:r>
      <w:r w:rsidRPr="001E0915">
        <w:rPr>
          <w:i/>
          <w:color w:val="000000" w:themeColor="text1"/>
          <w:szCs w:val="28"/>
        </w:rPr>
        <w:t> </w:t>
      </w:r>
    </w:p>
    <w:p w:rsidR="007E1A57" w:rsidRPr="001E0915" w:rsidRDefault="007E1A57" w:rsidP="00CF76EE">
      <w:pPr>
        <w:ind w:firstLine="400"/>
        <w:jc w:val="both"/>
        <w:rPr>
          <w:color w:val="000000" w:themeColor="text1"/>
          <w:szCs w:val="28"/>
        </w:rPr>
      </w:pPr>
      <w:r w:rsidRPr="001E0915">
        <w:rPr>
          <w:color w:val="000000" w:themeColor="text1"/>
          <w:szCs w:val="28"/>
        </w:rPr>
        <w:t>Поверка средств измерений проводится</w:t>
      </w:r>
    </w:p>
    <w:p w:rsidR="007E1A57" w:rsidRPr="001E0915" w:rsidRDefault="007E1A57" w:rsidP="00CF76EE">
      <w:pPr>
        <w:ind w:firstLine="400"/>
        <w:jc w:val="both"/>
        <w:rPr>
          <w:color w:val="000000" w:themeColor="text1"/>
          <w:szCs w:val="28"/>
        </w:rPr>
      </w:pPr>
      <w:r w:rsidRPr="001E0915">
        <w:rPr>
          <w:color w:val="000000" w:themeColor="text1"/>
          <w:szCs w:val="28"/>
        </w:rPr>
        <w:t>- в стационарных поверочных лабораториях;</w:t>
      </w:r>
    </w:p>
    <w:p w:rsidR="007E1A57" w:rsidRPr="001E0915" w:rsidRDefault="007E1A57" w:rsidP="00CF76EE">
      <w:pPr>
        <w:ind w:firstLine="400"/>
        <w:jc w:val="both"/>
        <w:rPr>
          <w:color w:val="000000" w:themeColor="text1"/>
          <w:szCs w:val="28"/>
        </w:rPr>
      </w:pPr>
      <w:r w:rsidRPr="001E0915">
        <w:rPr>
          <w:color w:val="000000" w:themeColor="text1"/>
          <w:szCs w:val="28"/>
        </w:rPr>
        <w:t>- в передвижных поверочных лабораториях;</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непосредственно на местах расположения средств измерений, путем командирования </w:t>
      </w:r>
      <w:proofErr w:type="spellStart"/>
      <w:r w:rsidRPr="001E0915">
        <w:rPr>
          <w:color w:val="000000" w:themeColor="text1"/>
          <w:szCs w:val="28"/>
        </w:rPr>
        <w:t>поверителей</w:t>
      </w:r>
      <w:proofErr w:type="spellEnd"/>
      <w:r w:rsidRPr="001E0915">
        <w:rPr>
          <w:color w:val="000000" w:themeColor="text1"/>
          <w:szCs w:val="28"/>
        </w:rPr>
        <w:t>;</w:t>
      </w:r>
    </w:p>
    <w:p w:rsidR="007E1A57" w:rsidRPr="001E0915" w:rsidRDefault="007E1A57" w:rsidP="00CF76EE">
      <w:pPr>
        <w:ind w:firstLine="400"/>
        <w:jc w:val="both"/>
        <w:rPr>
          <w:color w:val="000000" w:themeColor="text1"/>
          <w:szCs w:val="28"/>
        </w:rPr>
      </w:pPr>
      <w:r w:rsidRPr="001E0915">
        <w:rPr>
          <w:color w:val="000000" w:themeColor="text1"/>
          <w:szCs w:val="28"/>
        </w:rPr>
        <w:t>- на КПП владельцев средств измерений.</w:t>
      </w:r>
    </w:p>
    <w:p w:rsidR="007E1A57" w:rsidRPr="001E0915" w:rsidRDefault="007E1A57" w:rsidP="00CF76EE">
      <w:pPr>
        <w:ind w:firstLine="400"/>
        <w:jc w:val="both"/>
        <w:rPr>
          <w:color w:val="000000" w:themeColor="text1"/>
          <w:szCs w:val="28"/>
        </w:rPr>
      </w:pPr>
      <w:r w:rsidRPr="001E0915">
        <w:rPr>
          <w:color w:val="000000" w:themeColor="text1"/>
          <w:szCs w:val="28"/>
        </w:rPr>
        <w:t xml:space="preserve">Условия командирования </w:t>
      </w:r>
      <w:proofErr w:type="spellStart"/>
      <w:r w:rsidRPr="001E0915">
        <w:rPr>
          <w:color w:val="000000" w:themeColor="text1"/>
          <w:szCs w:val="28"/>
        </w:rPr>
        <w:t>поверителей</w:t>
      </w:r>
      <w:proofErr w:type="spellEnd"/>
      <w:r w:rsidRPr="001E0915">
        <w:rPr>
          <w:color w:val="000000" w:themeColor="text1"/>
          <w:szCs w:val="28"/>
        </w:rPr>
        <w:t>, использования передвижных поверочных лабораторий и организации КПП устанавливается на договорной основе.</w:t>
      </w:r>
    </w:p>
    <w:p w:rsidR="007E1A57" w:rsidRPr="001E0915" w:rsidRDefault="007E1A57" w:rsidP="00CF76EE">
      <w:pPr>
        <w:ind w:firstLine="400"/>
        <w:jc w:val="both"/>
        <w:rPr>
          <w:color w:val="000000" w:themeColor="text1"/>
          <w:szCs w:val="28"/>
        </w:rPr>
      </w:pPr>
      <w:bookmarkStart w:id="83" w:name="SUB602"/>
      <w:bookmarkEnd w:id="83"/>
      <w:r w:rsidRPr="001E0915">
        <w:rPr>
          <w:color w:val="000000" w:themeColor="text1"/>
          <w:szCs w:val="28"/>
        </w:rPr>
        <w:t>При осуществлении поверки средств измерений на местах их изготовления, ремонта или эксплуатации стороной заявителя:</w:t>
      </w:r>
    </w:p>
    <w:p w:rsidR="007E1A57" w:rsidRPr="001E0915" w:rsidRDefault="007E1A57" w:rsidP="00CF76EE">
      <w:pPr>
        <w:ind w:firstLine="400"/>
        <w:jc w:val="both"/>
        <w:rPr>
          <w:color w:val="000000" w:themeColor="text1"/>
          <w:szCs w:val="28"/>
        </w:rPr>
      </w:pPr>
      <w:r w:rsidRPr="001E0915">
        <w:rPr>
          <w:color w:val="000000" w:themeColor="text1"/>
          <w:szCs w:val="28"/>
        </w:rPr>
        <w:t>- обеспечивается в необходимых случаях доставка к месту поверки и обратно поверочных и вспомогательных средств, принадлежащих подразделению государственной метрологической службы или метрологической службе аккредитованного юридического лица, осуществляющих поверку;</w:t>
      </w:r>
    </w:p>
    <w:p w:rsidR="007E1A57" w:rsidRPr="001E0915" w:rsidRDefault="007E1A57" w:rsidP="00CF76EE">
      <w:pPr>
        <w:ind w:firstLine="400"/>
        <w:jc w:val="both"/>
        <w:rPr>
          <w:color w:val="000000" w:themeColor="text1"/>
          <w:szCs w:val="28"/>
        </w:rPr>
      </w:pPr>
      <w:r w:rsidRPr="001E0915">
        <w:rPr>
          <w:color w:val="000000" w:themeColor="text1"/>
          <w:szCs w:val="28"/>
        </w:rPr>
        <w:t>- выделяются помещения и вспомогательный персонал, необходимые для проведения поверки;</w:t>
      </w:r>
    </w:p>
    <w:p w:rsidR="007E1A57" w:rsidRPr="001E0915" w:rsidRDefault="007E1A57" w:rsidP="00CF76EE">
      <w:pPr>
        <w:ind w:firstLine="400"/>
        <w:jc w:val="both"/>
        <w:rPr>
          <w:color w:val="000000" w:themeColor="text1"/>
          <w:szCs w:val="28"/>
        </w:rPr>
      </w:pPr>
      <w:r w:rsidRPr="001E0915">
        <w:rPr>
          <w:color w:val="000000" w:themeColor="text1"/>
          <w:szCs w:val="28"/>
        </w:rPr>
        <w:t>- обеспечивается в необходимых случаях хранение поверочных и вспомогательных средств, принадлежащих подразделению государственной метрологической службы или метрологической службе аккредитованного юридического лица, осуществляющих поверку, под их пломбой;</w:t>
      </w:r>
    </w:p>
    <w:p w:rsidR="007E1A57" w:rsidRPr="001E0915" w:rsidRDefault="007E1A57" w:rsidP="00CF76EE">
      <w:pPr>
        <w:ind w:firstLine="400"/>
        <w:jc w:val="both"/>
        <w:rPr>
          <w:color w:val="000000" w:themeColor="text1"/>
          <w:szCs w:val="28"/>
        </w:rPr>
      </w:pPr>
      <w:r w:rsidRPr="001E0915">
        <w:rPr>
          <w:color w:val="000000" w:themeColor="text1"/>
          <w:szCs w:val="28"/>
        </w:rPr>
        <w:t xml:space="preserve">- в случаях обслуживания передвижной поверочной лабораторией, обеспечивается подключение ее к сетям </w:t>
      </w:r>
      <w:proofErr w:type="spellStart"/>
      <w:r w:rsidRPr="001E0915">
        <w:rPr>
          <w:color w:val="000000" w:themeColor="text1"/>
          <w:szCs w:val="28"/>
        </w:rPr>
        <w:t>электр</w:t>
      </w:r>
      <w:proofErr w:type="gramStart"/>
      <w:r w:rsidRPr="001E0915">
        <w:rPr>
          <w:color w:val="000000" w:themeColor="text1"/>
          <w:szCs w:val="28"/>
        </w:rPr>
        <w:t>о</w:t>
      </w:r>
      <w:proofErr w:type="spellEnd"/>
      <w:r w:rsidRPr="001E0915">
        <w:rPr>
          <w:color w:val="000000" w:themeColor="text1"/>
          <w:szCs w:val="28"/>
        </w:rPr>
        <w:t>-</w:t>
      </w:r>
      <w:proofErr w:type="gramEnd"/>
      <w:r w:rsidRPr="001E0915">
        <w:rPr>
          <w:color w:val="000000" w:themeColor="text1"/>
          <w:szCs w:val="28"/>
        </w:rPr>
        <w:t xml:space="preserve">, </w:t>
      </w:r>
      <w:proofErr w:type="spellStart"/>
      <w:r w:rsidRPr="001E0915">
        <w:rPr>
          <w:color w:val="000000" w:themeColor="text1"/>
          <w:szCs w:val="28"/>
        </w:rPr>
        <w:t>газо</w:t>
      </w:r>
      <w:proofErr w:type="spellEnd"/>
      <w:r w:rsidRPr="001E0915">
        <w:rPr>
          <w:color w:val="000000" w:themeColor="text1"/>
          <w:szCs w:val="28"/>
        </w:rPr>
        <w:t>- и водоснабжения, канализации, представляется место стоянки, а также обеспечивается ее сохранность. </w:t>
      </w:r>
    </w:p>
    <w:p w:rsidR="007E1A57" w:rsidRPr="001E0915" w:rsidRDefault="007E1A57" w:rsidP="001E0915">
      <w:pPr>
        <w:ind w:firstLine="400"/>
        <w:jc w:val="both"/>
        <w:rPr>
          <w:i/>
          <w:color w:val="000000" w:themeColor="text1"/>
          <w:szCs w:val="28"/>
        </w:rPr>
      </w:pPr>
      <w:bookmarkStart w:id="84" w:name="SUB700"/>
      <w:bookmarkEnd w:id="84"/>
      <w:r w:rsidRPr="001E0915">
        <w:rPr>
          <w:bCs/>
          <w:i/>
          <w:color w:val="000000" w:themeColor="text1"/>
          <w:szCs w:val="28"/>
        </w:rPr>
        <w:t>Эталоны единиц величин, используемые при поверке</w:t>
      </w:r>
      <w:r w:rsidRPr="001E0915">
        <w:rPr>
          <w:i/>
          <w:color w:val="000000" w:themeColor="text1"/>
          <w:szCs w:val="28"/>
        </w:rPr>
        <w:t> </w:t>
      </w:r>
    </w:p>
    <w:p w:rsidR="007E1A57" w:rsidRPr="001E0915" w:rsidRDefault="007E1A57" w:rsidP="00CF76EE">
      <w:pPr>
        <w:ind w:firstLine="400"/>
        <w:jc w:val="both"/>
        <w:rPr>
          <w:color w:val="000000" w:themeColor="text1"/>
          <w:szCs w:val="28"/>
        </w:rPr>
      </w:pPr>
      <w:r w:rsidRPr="001E0915">
        <w:rPr>
          <w:color w:val="000000" w:themeColor="text1"/>
          <w:szCs w:val="28"/>
        </w:rPr>
        <w:lastRenderedPageBreak/>
        <w:t>Для передачи размеров единиц величин при поверке должны использоваться эталоны единиц величин, соответствующие требованиям пункта 4.2.</w:t>
      </w:r>
    </w:p>
    <w:p w:rsidR="007E1A57" w:rsidRPr="001E0915" w:rsidRDefault="007E1A57" w:rsidP="00CF76EE">
      <w:pPr>
        <w:ind w:firstLine="400"/>
        <w:jc w:val="both"/>
        <w:rPr>
          <w:color w:val="000000" w:themeColor="text1"/>
          <w:szCs w:val="28"/>
        </w:rPr>
      </w:pPr>
      <w:bookmarkStart w:id="85" w:name="SUB702"/>
      <w:bookmarkEnd w:id="85"/>
      <w:r w:rsidRPr="001E0915">
        <w:rPr>
          <w:color w:val="000000" w:themeColor="text1"/>
          <w:szCs w:val="28"/>
        </w:rPr>
        <w:t xml:space="preserve">Эталоны единиц величин должны быть утверждены в </w:t>
      </w:r>
      <w:proofErr w:type="gramStart"/>
      <w:r w:rsidRPr="001E0915">
        <w:rPr>
          <w:color w:val="000000" w:themeColor="text1"/>
          <w:szCs w:val="28"/>
        </w:rPr>
        <w:t>порядке</w:t>
      </w:r>
      <w:proofErr w:type="gramEnd"/>
      <w:r w:rsidRPr="001E0915">
        <w:rPr>
          <w:color w:val="000000" w:themeColor="text1"/>
          <w:szCs w:val="28"/>
        </w:rPr>
        <w:t xml:space="preserve"> установленном уполномоченным органом.</w:t>
      </w:r>
    </w:p>
    <w:p w:rsidR="007E1A57" w:rsidRPr="001E0915" w:rsidRDefault="007E1A57" w:rsidP="00CF76EE">
      <w:pPr>
        <w:ind w:firstLine="400"/>
        <w:jc w:val="both"/>
        <w:rPr>
          <w:color w:val="000000" w:themeColor="text1"/>
          <w:szCs w:val="28"/>
        </w:rPr>
      </w:pPr>
      <w:r w:rsidRPr="001E0915">
        <w:rPr>
          <w:color w:val="000000" w:themeColor="text1"/>
          <w:szCs w:val="28"/>
        </w:rPr>
        <w:t>Исходные эталоны единиц величин подразделения государственной метрологической службы и метрологических служб аккредитованных юридических лиц подлежат регистрации в порядке, установленном уполномоченным органом, и должны быть внесены в </w:t>
      </w:r>
      <w:hyperlink r:id="rId39" w:history="1">
        <w:r w:rsidRPr="001E0915">
          <w:rPr>
            <w:bCs/>
            <w:color w:val="000000" w:themeColor="text1"/>
            <w:szCs w:val="28"/>
            <w:u w:val="single"/>
          </w:rPr>
          <w:t>реестр ГСИ РК</w:t>
        </w:r>
      </w:hyperlink>
      <w:bookmarkEnd w:id="36"/>
      <w:r w:rsidRPr="001E0915">
        <w:rPr>
          <w:color w:val="000000" w:themeColor="text1"/>
          <w:szCs w:val="28"/>
        </w:rPr>
        <w:t>.</w:t>
      </w:r>
    </w:p>
    <w:p w:rsidR="001E0915" w:rsidRDefault="007E1A57" w:rsidP="00CF76EE">
      <w:pPr>
        <w:ind w:firstLine="400"/>
        <w:jc w:val="both"/>
        <w:rPr>
          <w:color w:val="000000" w:themeColor="text1"/>
          <w:sz w:val="24"/>
          <w:szCs w:val="24"/>
        </w:rPr>
      </w:pPr>
      <w:r w:rsidRPr="00A57C26">
        <w:rPr>
          <w:color w:val="000000" w:themeColor="text1"/>
          <w:sz w:val="24"/>
          <w:szCs w:val="24"/>
        </w:rPr>
        <w:t> </w:t>
      </w:r>
    </w:p>
    <w:p w:rsidR="001E0915" w:rsidRDefault="001E0915" w:rsidP="00CF76EE">
      <w:pPr>
        <w:ind w:firstLine="400"/>
        <w:jc w:val="both"/>
        <w:rPr>
          <w:color w:val="000000" w:themeColor="text1"/>
          <w:sz w:val="24"/>
          <w:szCs w:val="24"/>
        </w:rPr>
      </w:pPr>
    </w:p>
    <w:p w:rsidR="001E0915" w:rsidRDefault="001E0915" w:rsidP="001E0915">
      <w:pPr>
        <w:jc w:val="center"/>
        <w:rPr>
          <w:b/>
          <w:color w:val="000000" w:themeColor="text1"/>
          <w:szCs w:val="28"/>
        </w:rPr>
      </w:pPr>
      <w:r w:rsidRPr="001E0915">
        <w:rPr>
          <w:b/>
          <w:color w:val="000000" w:themeColor="text1"/>
          <w:szCs w:val="28"/>
        </w:rPr>
        <w:t>Задания к практическому занятию</w:t>
      </w:r>
    </w:p>
    <w:p w:rsidR="00103FA8" w:rsidRDefault="00103FA8" w:rsidP="00103FA8">
      <w:pPr>
        <w:rPr>
          <w:b/>
          <w:color w:val="000000" w:themeColor="text1"/>
          <w:szCs w:val="28"/>
        </w:rPr>
      </w:pPr>
    </w:p>
    <w:p w:rsidR="00103FA8" w:rsidRDefault="00103FA8" w:rsidP="00103FA8">
      <w:pPr>
        <w:rPr>
          <w:color w:val="000000" w:themeColor="text1"/>
          <w:szCs w:val="28"/>
        </w:rPr>
      </w:pPr>
      <w:r w:rsidRPr="00103FA8">
        <w:rPr>
          <w:color w:val="000000" w:themeColor="text1"/>
          <w:szCs w:val="28"/>
        </w:rPr>
        <w:t xml:space="preserve">1. </w:t>
      </w:r>
      <w:r>
        <w:rPr>
          <w:color w:val="000000" w:themeColor="text1"/>
          <w:szCs w:val="28"/>
        </w:rPr>
        <w:t xml:space="preserve"> На примере выбранного предприятия составить список СИ, попадающие под поверку.</w:t>
      </w:r>
      <w:r w:rsidR="00F63C5A">
        <w:rPr>
          <w:color w:val="000000" w:themeColor="text1"/>
          <w:szCs w:val="28"/>
        </w:rPr>
        <w:t xml:space="preserve"> Результаты оформить в виде отчета.</w:t>
      </w:r>
    </w:p>
    <w:p w:rsidR="00103FA8" w:rsidRDefault="00103FA8" w:rsidP="00103FA8">
      <w:pPr>
        <w:rPr>
          <w:color w:val="000000" w:themeColor="text1"/>
          <w:szCs w:val="28"/>
        </w:rPr>
      </w:pPr>
      <w:r>
        <w:rPr>
          <w:color w:val="000000" w:themeColor="text1"/>
          <w:szCs w:val="28"/>
        </w:rPr>
        <w:t>2. На примере выбранного предприятия график поверки СИ.</w:t>
      </w:r>
    </w:p>
    <w:p w:rsidR="00150FBF" w:rsidRDefault="00103FA8" w:rsidP="00265F7C">
      <w:pPr>
        <w:jc w:val="both"/>
        <w:rPr>
          <w:color w:val="000000" w:themeColor="text1"/>
          <w:szCs w:val="28"/>
        </w:rPr>
      </w:pPr>
      <w:r>
        <w:rPr>
          <w:color w:val="000000" w:themeColor="text1"/>
          <w:szCs w:val="28"/>
        </w:rPr>
        <w:t xml:space="preserve">3. </w:t>
      </w:r>
      <w:r w:rsidR="00150FBF">
        <w:rPr>
          <w:color w:val="000000" w:themeColor="text1"/>
          <w:szCs w:val="28"/>
        </w:rPr>
        <w:t xml:space="preserve">Составить алгоритм проведения </w:t>
      </w:r>
      <w:r w:rsidR="00150FBF" w:rsidRPr="00150FBF">
        <w:rPr>
          <w:color w:val="000000" w:themeColor="text1"/>
          <w:szCs w:val="28"/>
        </w:rPr>
        <w:t>первичной</w:t>
      </w:r>
      <w:r w:rsidR="00265F7C">
        <w:rPr>
          <w:color w:val="000000" w:themeColor="text1"/>
          <w:szCs w:val="28"/>
        </w:rPr>
        <w:t xml:space="preserve"> поверки</w:t>
      </w:r>
      <w:r w:rsidR="00150FBF" w:rsidRPr="00150FBF">
        <w:rPr>
          <w:color w:val="000000" w:themeColor="text1"/>
          <w:szCs w:val="28"/>
        </w:rPr>
        <w:t xml:space="preserve"> СИ</w:t>
      </w:r>
      <w:r w:rsidR="00265F7C">
        <w:rPr>
          <w:color w:val="000000" w:themeColor="text1"/>
          <w:szCs w:val="28"/>
        </w:rPr>
        <w:t>.</w:t>
      </w:r>
      <w:r w:rsidR="00265F7C" w:rsidRPr="00265F7C">
        <w:rPr>
          <w:color w:val="000000" w:themeColor="text1"/>
          <w:szCs w:val="28"/>
        </w:rPr>
        <w:t xml:space="preserve"> </w:t>
      </w:r>
      <w:r w:rsidR="00265F7C">
        <w:rPr>
          <w:color w:val="000000" w:themeColor="text1"/>
          <w:szCs w:val="28"/>
        </w:rPr>
        <w:t>Результаты оформить в виде отчета.</w:t>
      </w:r>
    </w:p>
    <w:p w:rsidR="00265F7C" w:rsidRDefault="00265F7C" w:rsidP="00265F7C">
      <w:pPr>
        <w:jc w:val="both"/>
        <w:rPr>
          <w:color w:val="000000" w:themeColor="text1"/>
          <w:szCs w:val="28"/>
        </w:rPr>
      </w:pPr>
      <w:r>
        <w:rPr>
          <w:color w:val="000000" w:themeColor="text1"/>
          <w:szCs w:val="28"/>
        </w:rPr>
        <w:t>4. Составить алгоритм проведения периодической поверки СИ.</w:t>
      </w:r>
      <w:r w:rsidRPr="00265F7C">
        <w:rPr>
          <w:color w:val="000000" w:themeColor="text1"/>
          <w:szCs w:val="28"/>
        </w:rPr>
        <w:t xml:space="preserve"> </w:t>
      </w:r>
      <w:r>
        <w:rPr>
          <w:color w:val="000000" w:themeColor="text1"/>
          <w:szCs w:val="28"/>
        </w:rPr>
        <w:t>Результаты оформить в виде отчета.</w:t>
      </w:r>
    </w:p>
    <w:p w:rsidR="00265F7C" w:rsidRDefault="00265F7C" w:rsidP="00265F7C">
      <w:pPr>
        <w:jc w:val="both"/>
        <w:rPr>
          <w:color w:val="000000" w:themeColor="text1"/>
          <w:szCs w:val="28"/>
        </w:rPr>
      </w:pPr>
      <w:r>
        <w:rPr>
          <w:color w:val="000000" w:themeColor="text1"/>
          <w:szCs w:val="28"/>
        </w:rPr>
        <w:t>5. Составить алгоритм проведения внеочередной поверки СИ.</w:t>
      </w:r>
      <w:r w:rsidRPr="00265F7C">
        <w:rPr>
          <w:color w:val="000000" w:themeColor="text1"/>
          <w:szCs w:val="28"/>
        </w:rPr>
        <w:t xml:space="preserve"> </w:t>
      </w:r>
      <w:r>
        <w:rPr>
          <w:color w:val="000000" w:themeColor="text1"/>
          <w:szCs w:val="28"/>
        </w:rPr>
        <w:t>Результаты оформить в виде отчета.</w:t>
      </w:r>
    </w:p>
    <w:p w:rsidR="00265F7C" w:rsidRDefault="00265F7C" w:rsidP="00265F7C">
      <w:pPr>
        <w:jc w:val="both"/>
        <w:rPr>
          <w:color w:val="000000" w:themeColor="text1"/>
          <w:szCs w:val="28"/>
        </w:rPr>
      </w:pPr>
      <w:r>
        <w:rPr>
          <w:color w:val="000000" w:themeColor="text1"/>
          <w:szCs w:val="28"/>
        </w:rPr>
        <w:t>6. Составить алгоритм проведения инспекционной поверки СИ.</w:t>
      </w:r>
      <w:r w:rsidRPr="00265F7C">
        <w:rPr>
          <w:color w:val="000000" w:themeColor="text1"/>
          <w:szCs w:val="28"/>
        </w:rPr>
        <w:t xml:space="preserve"> </w:t>
      </w:r>
      <w:r>
        <w:rPr>
          <w:color w:val="000000" w:themeColor="text1"/>
          <w:szCs w:val="28"/>
        </w:rPr>
        <w:t>Результаты оформить в виде отчета.</w:t>
      </w:r>
    </w:p>
    <w:p w:rsidR="00265F7C" w:rsidRPr="001E0915" w:rsidRDefault="00265F7C" w:rsidP="00265F7C">
      <w:pPr>
        <w:jc w:val="both"/>
        <w:rPr>
          <w:i/>
          <w:color w:val="000000" w:themeColor="text1"/>
          <w:szCs w:val="28"/>
        </w:rPr>
      </w:pPr>
      <w:r>
        <w:rPr>
          <w:color w:val="000000" w:themeColor="text1"/>
          <w:szCs w:val="28"/>
        </w:rPr>
        <w:t>7. Составить алгоритм проведения экспертной поверки СИ. Результаты оформить в виде отчета.</w:t>
      </w:r>
    </w:p>
    <w:p w:rsidR="00103FA8" w:rsidRPr="00103FA8" w:rsidRDefault="00103FA8" w:rsidP="00103FA8">
      <w:pPr>
        <w:rPr>
          <w:color w:val="000000" w:themeColor="text1"/>
          <w:szCs w:val="28"/>
        </w:rPr>
      </w:pPr>
    </w:p>
    <w:p w:rsidR="00265F7C" w:rsidRDefault="00265F7C" w:rsidP="00265F7C">
      <w:pPr>
        <w:pStyle w:val="a7"/>
        <w:tabs>
          <w:tab w:val="left" w:pos="284"/>
          <w:tab w:val="num" w:pos="567"/>
        </w:tabs>
        <w:jc w:val="both"/>
        <w:rPr>
          <w:color w:val="000000" w:themeColor="text1"/>
          <w:sz w:val="24"/>
          <w:szCs w:val="24"/>
        </w:rPr>
      </w:pPr>
    </w:p>
    <w:p w:rsidR="00265F7C" w:rsidRDefault="00265F7C" w:rsidP="00265F7C">
      <w:pPr>
        <w:shd w:val="clear" w:color="auto" w:fill="FFFFFF"/>
        <w:jc w:val="center"/>
        <w:rPr>
          <w:szCs w:val="28"/>
        </w:rPr>
      </w:pPr>
      <w:r w:rsidRPr="00AE7E7B">
        <w:rPr>
          <w:b/>
          <w:szCs w:val="28"/>
        </w:rPr>
        <w:t xml:space="preserve">Контрольные вопросы: </w:t>
      </w:r>
      <w:r w:rsidRPr="00787177">
        <w:rPr>
          <w:szCs w:val="28"/>
        </w:rPr>
        <w:t>(в письменном виде)</w:t>
      </w:r>
    </w:p>
    <w:p w:rsidR="001E0915" w:rsidRDefault="001E0915" w:rsidP="00265F7C">
      <w:pPr>
        <w:rPr>
          <w:color w:val="000000" w:themeColor="text1"/>
          <w:sz w:val="24"/>
          <w:szCs w:val="24"/>
        </w:rPr>
      </w:pPr>
    </w:p>
    <w:p w:rsidR="00265F7C" w:rsidRDefault="00265F7C" w:rsidP="00DE6223">
      <w:pPr>
        <w:jc w:val="both"/>
        <w:rPr>
          <w:color w:val="000000" w:themeColor="text1"/>
          <w:szCs w:val="28"/>
        </w:rPr>
      </w:pPr>
      <w:r w:rsidRPr="00265F7C">
        <w:rPr>
          <w:color w:val="000000" w:themeColor="text1"/>
          <w:szCs w:val="28"/>
        </w:rPr>
        <w:t xml:space="preserve">1. </w:t>
      </w:r>
      <w:r>
        <w:rPr>
          <w:color w:val="000000" w:themeColor="text1"/>
          <w:szCs w:val="28"/>
        </w:rPr>
        <w:t xml:space="preserve"> Перечислите основные виды поверок СИ. Дайте им характеристику.</w:t>
      </w:r>
    </w:p>
    <w:p w:rsidR="00265F7C" w:rsidRDefault="00265F7C" w:rsidP="00DE6223">
      <w:pPr>
        <w:jc w:val="both"/>
        <w:rPr>
          <w:color w:val="000000" w:themeColor="text1"/>
          <w:szCs w:val="28"/>
        </w:rPr>
      </w:pPr>
      <w:r>
        <w:rPr>
          <w:color w:val="000000" w:themeColor="text1"/>
          <w:szCs w:val="28"/>
        </w:rPr>
        <w:t xml:space="preserve">2.  Расскажите о порядке проведения </w:t>
      </w:r>
      <w:r w:rsidRPr="00150FBF">
        <w:rPr>
          <w:color w:val="000000" w:themeColor="text1"/>
          <w:szCs w:val="28"/>
        </w:rPr>
        <w:t>первичной</w:t>
      </w:r>
      <w:r>
        <w:rPr>
          <w:color w:val="000000" w:themeColor="text1"/>
          <w:szCs w:val="28"/>
        </w:rPr>
        <w:t xml:space="preserve"> поверки</w:t>
      </w:r>
      <w:r w:rsidRPr="00150FBF">
        <w:rPr>
          <w:color w:val="000000" w:themeColor="text1"/>
          <w:szCs w:val="28"/>
        </w:rPr>
        <w:t xml:space="preserve"> СИ</w:t>
      </w:r>
      <w:r>
        <w:rPr>
          <w:color w:val="000000" w:themeColor="text1"/>
          <w:szCs w:val="28"/>
        </w:rPr>
        <w:t>.</w:t>
      </w:r>
    </w:p>
    <w:p w:rsidR="00265F7C" w:rsidRDefault="00265F7C" w:rsidP="00DE6223">
      <w:pPr>
        <w:jc w:val="both"/>
        <w:rPr>
          <w:color w:val="000000" w:themeColor="text1"/>
          <w:szCs w:val="28"/>
        </w:rPr>
      </w:pPr>
      <w:r>
        <w:rPr>
          <w:color w:val="000000" w:themeColor="text1"/>
          <w:szCs w:val="28"/>
        </w:rPr>
        <w:t>3. Расскажите о порядке проведения</w:t>
      </w:r>
      <w:r w:rsidRPr="00265F7C">
        <w:rPr>
          <w:color w:val="000000" w:themeColor="text1"/>
          <w:szCs w:val="28"/>
        </w:rPr>
        <w:t xml:space="preserve"> </w:t>
      </w:r>
      <w:r>
        <w:rPr>
          <w:color w:val="000000" w:themeColor="text1"/>
          <w:szCs w:val="28"/>
        </w:rPr>
        <w:t>периодической поверки СИ.</w:t>
      </w:r>
    </w:p>
    <w:p w:rsidR="00265F7C" w:rsidRDefault="00265F7C" w:rsidP="00DE6223">
      <w:pPr>
        <w:jc w:val="both"/>
        <w:rPr>
          <w:color w:val="000000" w:themeColor="text1"/>
          <w:szCs w:val="28"/>
        </w:rPr>
      </w:pPr>
      <w:r>
        <w:rPr>
          <w:color w:val="000000" w:themeColor="text1"/>
          <w:szCs w:val="28"/>
        </w:rPr>
        <w:t>4. Расскажите о порядке проведения</w:t>
      </w:r>
      <w:r w:rsidRPr="00265F7C">
        <w:rPr>
          <w:color w:val="000000" w:themeColor="text1"/>
          <w:szCs w:val="28"/>
        </w:rPr>
        <w:t xml:space="preserve"> </w:t>
      </w:r>
      <w:r>
        <w:rPr>
          <w:color w:val="000000" w:themeColor="text1"/>
          <w:szCs w:val="28"/>
        </w:rPr>
        <w:t>внеочередной поверки СИ.</w:t>
      </w:r>
    </w:p>
    <w:p w:rsidR="00265F7C" w:rsidRDefault="00265F7C" w:rsidP="00DE6223">
      <w:pPr>
        <w:jc w:val="both"/>
        <w:rPr>
          <w:color w:val="000000" w:themeColor="text1"/>
          <w:szCs w:val="28"/>
        </w:rPr>
      </w:pPr>
      <w:r>
        <w:rPr>
          <w:color w:val="000000" w:themeColor="text1"/>
          <w:szCs w:val="28"/>
        </w:rPr>
        <w:t>5. Как проводится организация инспекционной поверки СИ?</w:t>
      </w:r>
    </w:p>
    <w:p w:rsidR="00265F7C" w:rsidRDefault="00265F7C" w:rsidP="00DE6223">
      <w:pPr>
        <w:jc w:val="both"/>
        <w:rPr>
          <w:color w:val="000000" w:themeColor="text1"/>
          <w:szCs w:val="28"/>
        </w:rPr>
      </w:pPr>
      <w:r>
        <w:rPr>
          <w:color w:val="000000" w:themeColor="text1"/>
          <w:szCs w:val="28"/>
        </w:rPr>
        <w:t>6. Как проводится организация</w:t>
      </w:r>
      <w:r w:rsidRPr="00265F7C">
        <w:rPr>
          <w:color w:val="000000" w:themeColor="text1"/>
          <w:szCs w:val="28"/>
        </w:rPr>
        <w:t xml:space="preserve"> </w:t>
      </w:r>
      <w:r>
        <w:rPr>
          <w:color w:val="000000" w:themeColor="text1"/>
          <w:szCs w:val="28"/>
        </w:rPr>
        <w:t>экспертной поверки СИ?</w:t>
      </w:r>
    </w:p>
    <w:p w:rsidR="005645FA" w:rsidRDefault="005645FA" w:rsidP="00DE6223">
      <w:pPr>
        <w:shd w:val="clear" w:color="auto" w:fill="FFFFFF"/>
        <w:ind w:left="10" w:firstLine="288"/>
        <w:jc w:val="center"/>
        <w:rPr>
          <w:b/>
          <w:szCs w:val="28"/>
        </w:rPr>
      </w:pPr>
    </w:p>
    <w:p w:rsidR="00DE6223" w:rsidRDefault="00DE6223" w:rsidP="00DE6223">
      <w:pPr>
        <w:shd w:val="clear" w:color="auto" w:fill="FFFFFF"/>
        <w:ind w:left="10" w:firstLine="288"/>
        <w:jc w:val="center"/>
        <w:rPr>
          <w:b/>
          <w:szCs w:val="28"/>
        </w:rPr>
      </w:pPr>
      <w:r w:rsidRPr="00AE7E7B">
        <w:rPr>
          <w:b/>
          <w:szCs w:val="28"/>
        </w:rPr>
        <w:t>Литература:</w:t>
      </w:r>
    </w:p>
    <w:p w:rsidR="00B840FB" w:rsidRPr="00A0465E" w:rsidRDefault="00B840FB" w:rsidP="00B840FB">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DE6223" w:rsidRPr="008D0EA3" w:rsidRDefault="00DE6223" w:rsidP="00DE6223">
      <w:pPr>
        <w:shd w:val="clear" w:color="auto" w:fill="FFFFFF"/>
        <w:ind w:left="10" w:right="-143" w:hanging="10"/>
        <w:jc w:val="both"/>
        <w:rPr>
          <w:szCs w:val="28"/>
        </w:rPr>
      </w:pPr>
      <w:r w:rsidRPr="008D0EA3">
        <w:rPr>
          <w:szCs w:val="28"/>
        </w:rPr>
        <w:t xml:space="preserve">2. </w:t>
      </w:r>
      <w:proofErr w:type="gramStart"/>
      <w:r w:rsidR="006B06AB" w:rsidRPr="008D0EA3">
        <w:rPr>
          <w:rFonts w:cs="KZ Times New Roman"/>
          <w:szCs w:val="28"/>
        </w:rPr>
        <w:t xml:space="preserve">Закон Республики Казахстан </w:t>
      </w:r>
      <w:r w:rsidR="008D0EA3" w:rsidRPr="008D0EA3">
        <w:t>от 9 ноября 2004 года № 603-II «</w:t>
      </w:r>
      <w:r w:rsidR="008D0EA3" w:rsidRPr="008D0EA3">
        <w:rPr>
          <w:bCs/>
        </w:rPr>
        <w:t>О</w:t>
      </w:r>
      <w:r w:rsidR="008D0EA3" w:rsidRPr="008D0EA3">
        <w:t xml:space="preserve"> </w:t>
      </w:r>
      <w:r w:rsidR="008D0EA3" w:rsidRPr="008D0EA3">
        <w:rPr>
          <w:bCs/>
        </w:rPr>
        <w:t>техническом</w:t>
      </w:r>
      <w:r w:rsidR="008D0EA3" w:rsidRPr="008D0EA3">
        <w:t xml:space="preserve"> </w:t>
      </w:r>
      <w:r w:rsidR="008D0EA3" w:rsidRPr="008D0EA3">
        <w:rPr>
          <w:bCs/>
        </w:rPr>
        <w:t>регулировании</w:t>
      </w:r>
      <w:r w:rsidR="008D0EA3" w:rsidRPr="008D0EA3">
        <w:t>» (</w:t>
      </w:r>
      <w:r w:rsidR="008D0EA3" w:rsidRPr="008D0EA3">
        <w:rPr>
          <w:bCs/>
        </w:rPr>
        <w:t>с</w:t>
      </w:r>
      <w:r w:rsidR="008D0EA3" w:rsidRPr="008D0EA3">
        <w:t xml:space="preserve"> </w:t>
      </w:r>
      <w:r w:rsidR="008D0EA3" w:rsidRPr="008D0EA3">
        <w:rPr>
          <w:bCs/>
        </w:rPr>
        <w:t>изменениями</w:t>
      </w:r>
      <w:r w:rsidR="008D0EA3" w:rsidRPr="008D0EA3">
        <w:t xml:space="preserve"> </w:t>
      </w:r>
      <w:r w:rsidR="008D0EA3" w:rsidRPr="008D0EA3">
        <w:rPr>
          <w:bCs/>
        </w:rPr>
        <w:t>и</w:t>
      </w:r>
      <w:r w:rsidR="008D0EA3" w:rsidRPr="008D0EA3">
        <w:t xml:space="preserve"> </w:t>
      </w:r>
      <w:r w:rsidR="008D0EA3" w:rsidRPr="008D0EA3">
        <w:rPr>
          <w:bCs/>
        </w:rPr>
        <w:t>дополнениями</w:t>
      </w:r>
      <w:r w:rsidR="008D0EA3" w:rsidRPr="008D0EA3">
        <w:t xml:space="preserve"> по состоянию на 29.09.2014 г.</w:t>
      </w:r>
      <w:proofErr w:type="gramEnd"/>
    </w:p>
    <w:p w:rsidR="00DE6223" w:rsidRPr="00023C0D" w:rsidRDefault="00DE6223" w:rsidP="00DE6223">
      <w:pPr>
        <w:jc w:val="both"/>
        <w:rPr>
          <w:szCs w:val="28"/>
          <w:lang w:eastAsia="ko-KR"/>
        </w:rPr>
      </w:pPr>
      <w:r w:rsidRPr="00023C0D">
        <w:rPr>
          <w:szCs w:val="28"/>
        </w:rPr>
        <w:lastRenderedPageBreak/>
        <w:t xml:space="preserve">3. </w:t>
      </w:r>
      <w:proofErr w:type="gramStart"/>
      <w:r w:rsidR="00023C0D" w:rsidRPr="00023C0D">
        <w:rPr>
          <w:szCs w:val="28"/>
        </w:rPr>
        <w:t>СТ</w:t>
      </w:r>
      <w:proofErr w:type="gramEnd"/>
      <w:r w:rsidR="00023C0D" w:rsidRPr="00023C0D">
        <w:rPr>
          <w:szCs w:val="28"/>
        </w:rPr>
        <w:t xml:space="preserve"> РК 2.4-2007 ГСИ РК. Поверка средств измерений. Организация и порядок проведения.</w:t>
      </w:r>
    </w:p>
    <w:p w:rsidR="00DE6223" w:rsidRPr="00023C0D" w:rsidRDefault="00DE6223" w:rsidP="00DE6223">
      <w:pPr>
        <w:shd w:val="clear" w:color="auto" w:fill="FFFFFF"/>
        <w:ind w:right="-143"/>
        <w:contextualSpacing/>
        <w:jc w:val="both"/>
        <w:rPr>
          <w:szCs w:val="28"/>
        </w:rPr>
      </w:pPr>
      <w:r w:rsidRPr="00023C0D">
        <w:rPr>
          <w:szCs w:val="28"/>
        </w:rPr>
        <w:t>4. Алексеев В.В. Метрология, стандартизация и сертификация: учебник для вузов.- М., 2007 г.</w:t>
      </w:r>
    </w:p>
    <w:p w:rsidR="00DE6223" w:rsidRPr="00023C0D" w:rsidRDefault="00DE6223" w:rsidP="00DE6223">
      <w:pPr>
        <w:shd w:val="clear" w:color="auto" w:fill="FFFFFF"/>
        <w:ind w:right="-143"/>
        <w:contextualSpacing/>
        <w:jc w:val="both"/>
        <w:rPr>
          <w:szCs w:val="28"/>
        </w:rPr>
      </w:pPr>
      <w:r w:rsidRPr="00023C0D">
        <w:rPr>
          <w:szCs w:val="28"/>
        </w:rPr>
        <w:t>5.  Гончаров А.А. Метрология, стандартизация и сертификация. Учебное пособие для ВУЗов.- М., 2007 г.</w:t>
      </w:r>
    </w:p>
    <w:p w:rsidR="00DE6223" w:rsidRPr="00023C0D" w:rsidRDefault="00DE6223" w:rsidP="00DE6223">
      <w:pPr>
        <w:pStyle w:val="a7"/>
        <w:tabs>
          <w:tab w:val="left" w:pos="284"/>
        </w:tabs>
        <w:ind w:left="0"/>
        <w:jc w:val="both"/>
        <w:rPr>
          <w:b/>
          <w:sz w:val="24"/>
          <w:szCs w:val="24"/>
        </w:rPr>
      </w:pPr>
      <w:r w:rsidRPr="00023C0D">
        <w:rPr>
          <w:szCs w:val="28"/>
        </w:rPr>
        <w:t xml:space="preserve">6.  Крылова Г.Д. Основы стандартизации, сертификации, метрологии: Учебник для вузов. Изд.3  </w:t>
      </w:r>
      <w:proofErr w:type="spellStart"/>
      <w:r w:rsidRPr="00023C0D">
        <w:rPr>
          <w:szCs w:val="28"/>
        </w:rPr>
        <w:t>перераб</w:t>
      </w:r>
      <w:proofErr w:type="spellEnd"/>
      <w:r w:rsidRPr="00023C0D">
        <w:rPr>
          <w:szCs w:val="28"/>
        </w:rPr>
        <w:t>. и доп</w:t>
      </w:r>
      <w:proofErr w:type="gramStart"/>
      <w:r w:rsidRPr="00023C0D">
        <w:rPr>
          <w:szCs w:val="28"/>
        </w:rPr>
        <w:t xml:space="preserve">..- </w:t>
      </w:r>
      <w:proofErr w:type="gramEnd"/>
      <w:r w:rsidRPr="00023C0D">
        <w:rPr>
          <w:szCs w:val="28"/>
        </w:rPr>
        <w:t>М., 2007</w:t>
      </w:r>
    </w:p>
    <w:p w:rsidR="001E0915" w:rsidRDefault="001E0915" w:rsidP="00CF76EE">
      <w:pPr>
        <w:ind w:firstLine="400"/>
        <w:jc w:val="both"/>
        <w:rPr>
          <w:color w:val="000000" w:themeColor="text1"/>
          <w:sz w:val="24"/>
          <w:szCs w:val="24"/>
        </w:rPr>
      </w:pPr>
    </w:p>
    <w:p w:rsidR="001E0915" w:rsidRDefault="001E0915" w:rsidP="00CF76EE">
      <w:pPr>
        <w:ind w:firstLine="400"/>
        <w:jc w:val="both"/>
        <w:rPr>
          <w:color w:val="000000" w:themeColor="text1"/>
          <w:sz w:val="24"/>
          <w:szCs w:val="24"/>
        </w:rPr>
      </w:pPr>
    </w:p>
    <w:p w:rsidR="005B1D81" w:rsidRPr="00564300" w:rsidRDefault="005B1D81" w:rsidP="00CC34FF">
      <w:pPr>
        <w:tabs>
          <w:tab w:val="left" w:pos="0"/>
        </w:tabs>
        <w:jc w:val="both"/>
        <w:rPr>
          <w:b/>
          <w:color w:val="000000" w:themeColor="text1"/>
          <w:szCs w:val="28"/>
          <w:lang w:val="kk-KZ"/>
        </w:rPr>
      </w:pPr>
      <w:r>
        <w:rPr>
          <w:b/>
          <w:color w:val="000000" w:themeColor="text1"/>
          <w:szCs w:val="28"/>
          <w:lang w:val="kk-KZ"/>
        </w:rPr>
        <w:tab/>
        <w:t>Практическое занятие №8</w:t>
      </w:r>
    </w:p>
    <w:p w:rsidR="005B1D81" w:rsidRPr="00AC4CC2" w:rsidRDefault="005B1D81" w:rsidP="005B1D81">
      <w:pPr>
        <w:tabs>
          <w:tab w:val="left" w:pos="284"/>
          <w:tab w:val="num" w:pos="567"/>
        </w:tabs>
        <w:jc w:val="both"/>
        <w:rPr>
          <w:b/>
          <w:color w:val="000000" w:themeColor="text1"/>
          <w:szCs w:val="28"/>
        </w:rPr>
      </w:pPr>
      <w:r w:rsidRPr="003E74CA">
        <w:rPr>
          <w:b/>
          <w:color w:val="000000" w:themeColor="text1"/>
          <w:szCs w:val="28"/>
        </w:rPr>
        <w:tab/>
      </w:r>
      <w:r>
        <w:rPr>
          <w:b/>
          <w:color w:val="000000" w:themeColor="text1"/>
          <w:szCs w:val="28"/>
        </w:rPr>
        <w:tab/>
      </w:r>
      <w:r>
        <w:rPr>
          <w:b/>
          <w:color w:val="000000" w:themeColor="text1"/>
          <w:szCs w:val="28"/>
        </w:rPr>
        <w:tab/>
      </w:r>
      <w:r w:rsidRPr="003E74CA">
        <w:rPr>
          <w:b/>
          <w:color w:val="000000" w:themeColor="text1"/>
          <w:szCs w:val="28"/>
        </w:rPr>
        <w:t xml:space="preserve">Тема: Изучить </w:t>
      </w:r>
      <w:proofErr w:type="gramStart"/>
      <w:r w:rsidRPr="005B1D81">
        <w:rPr>
          <w:b/>
          <w:color w:val="000000" w:themeColor="text1"/>
          <w:szCs w:val="28"/>
        </w:rPr>
        <w:t>СТ</w:t>
      </w:r>
      <w:proofErr w:type="gramEnd"/>
      <w:r w:rsidRPr="005B1D81">
        <w:rPr>
          <w:b/>
          <w:color w:val="000000" w:themeColor="text1"/>
          <w:szCs w:val="28"/>
        </w:rPr>
        <w:t xml:space="preserve"> РК 2.12-2006 Система калибровки Республики Казахстан. Калибровка средств измерений. Организация и порядок проведения</w:t>
      </w:r>
      <w:r>
        <w:rPr>
          <w:b/>
          <w:color w:val="000000" w:themeColor="text1"/>
          <w:szCs w:val="28"/>
        </w:rPr>
        <w:t>.</w:t>
      </w:r>
    </w:p>
    <w:p w:rsidR="005B1D81" w:rsidRDefault="005B1D81" w:rsidP="005B1D81">
      <w:pPr>
        <w:tabs>
          <w:tab w:val="num" w:pos="0"/>
        </w:tabs>
        <w:jc w:val="both"/>
        <w:rPr>
          <w:rStyle w:val="s0"/>
          <w:color w:val="000000" w:themeColor="text1"/>
          <w:szCs w:val="28"/>
        </w:rPr>
      </w:pPr>
      <w:r w:rsidRPr="005B1D81">
        <w:rPr>
          <w:b/>
          <w:color w:val="000000" w:themeColor="text1"/>
          <w:szCs w:val="28"/>
        </w:rPr>
        <w:tab/>
      </w:r>
      <w:r w:rsidRPr="005B1D81">
        <w:rPr>
          <w:color w:val="000000" w:themeColor="text1"/>
          <w:szCs w:val="28"/>
        </w:rPr>
        <w:t xml:space="preserve">Цели и задачи:  Знать </w:t>
      </w:r>
      <w:r w:rsidRPr="005B1D81">
        <w:rPr>
          <w:snapToGrid w:val="0"/>
          <w:color w:val="000000" w:themeColor="text1"/>
          <w:szCs w:val="28"/>
          <w:lang w:val="kk-KZ"/>
        </w:rPr>
        <w:t>национальный стандарт  Республики Казахстан</w:t>
      </w:r>
      <w:r w:rsidRPr="005B1D81">
        <w:rPr>
          <w:b/>
          <w:color w:val="000000" w:themeColor="text1"/>
          <w:szCs w:val="28"/>
        </w:rPr>
        <w:t xml:space="preserve"> </w:t>
      </w:r>
      <w:proofErr w:type="gramStart"/>
      <w:r w:rsidRPr="005B1D81">
        <w:rPr>
          <w:color w:val="000000" w:themeColor="text1"/>
          <w:szCs w:val="28"/>
        </w:rPr>
        <w:t>СТ</w:t>
      </w:r>
      <w:proofErr w:type="gramEnd"/>
      <w:r w:rsidRPr="005B1D81">
        <w:rPr>
          <w:color w:val="000000" w:themeColor="text1"/>
          <w:szCs w:val="28"/>
        </w:rPr>
        <w:t xml:space="preserve"> РК 2.12-2006 </w:t>
      </w:r>
      <w:r>
        <w:rPr>
          <w:color w:val="000000" w:themeColor="text1"/>
          <w:szCs w:val="28"/>
        </w:rPr>
        <w:t>«</w:t>
      </w:r>
      <w:r w:rsidRPr="005B1D81">
        <w:rPr>
          <w:color w:val="000000" w:themeColor="text1"/>
          <w:szCs w:val="28"/>
        </w:rPr>
        <w:t>Система калибровки Республики Казахстан. Калибровка средств измерений. Организация и порядок проведения</w:t>
      </w:r>
      <w:r>
        <w:rPr>
          <w:color w:val="000000" w:themeColor="text1"/>
          <w:szCs w:val="28"/>
        </w:rPr>
        <w:t>»</w:t>
      </w:r>
      <w:r w:rsidRPr="005B1D81">
        <w:rPr>
          <w:snapToGrid w:val="0"/>
          <w:color w:val="000000" w:themeColor="text1"/>
          <w:szCs w:val="28"/>
          <w:lang w:val="kk-KZ"/>
        </w:rPr>
        <w:t xml:space="preserve"> с целью </w:t>
      </w:r>
      <w:proofErr w:type="gramStart"/>
      <w:r w:rsidRPr="005B1D81">
        <w:rPr>
          <w:snapToGrid w:val="0"/>
          <w:color w:val="000000" w:themeColor="text1"/>
          <w:szCs w:val="28"/>
          <w:lang w:val="kk-KZ"/>
        </w:rPr>
        <w:t>выполнения требований</w:t>
      </w:r>
      <w:r w:rsidRPr="003E74CA">
        <w:rPr>
          <w:snapToGrid w:val="0"/>
          <w:color w:val="000000" w:themeColor="text1"/>
          <w:szCs w:val="28"/>
          <w:lang w:val="kk-KZ"/>
        </w:rPr>
        <w:t xml:space="preserve"> государственной системы обеспечения единства измерений</w:t>
      </w:r>
      <w:proofErr w:type="gramEnd"/>
      <w:r w:rsidRPr="003E74CA">
        <w:rPr>
          <w:snapToGrid w:val="0"/>
          <w:color w:val="000000" w:themeColor="text1"/>
          <w:szCs w:val="28"/>
          <w:lang w:val="kk-KZ"/>
        </w:rPr>
        <w:t xml:space="preserve"> в области </w:t>
      </w:r>
      <w:r>
        <w:rPr>
          <w:snapToGrid w:val="0"/>
          <w:color w:val="000000" w:themeColor="text1"/>
          <w:szCs w:val="28"/>
          <w:lang w:val="kk-KZ"/>
        </w:rPr>
        <w:t>организации и порядку проведения процесса калибровки различных средств измерений</w:t>
      </w:r>
      <w:r>
        <w:rPr>
          <w:rStyle w:val="s0"/>
          <w:color w:val="000000" w:themeColor="text1"/>
          <w:szCs w:val="28"/>
        </w:rPr>
        <w:t>.</w:t>
      </w:r>
    </w:p>
    <w:p w:rsidR="001E0915" w:rsidRDefault="001E0915" w:rsidP="00CF76EE">
      <w:pPr>
        <w:ind w:firstLine="400"/>
        <w:jc w:val="both"/>
        <w:rPr>
          <w:color w:val="000000" w:themeColor="text1"/>
          <w:sz w:val="24"/>
          <w:szCs w:val="24"/>
        </w:rPr>
      </w:pPr>
    </w:p>
    <w:p w:rsidR="001E0915" w:rsidRDefault="001E0915" w:rsidP="00FD6348">
      <w:pPr>
        <w:jc w:val="center"/>
        <w:rPr>
          <w:color w:val="000000" w:themeColor="text1"/>
          <w:szCs w:val="28"/>
        </w:rPr>
      </w:pPr>
    </w:p>
    <w:p w:rsidR="00FD6348" w:rsidRPr="00FD6348" w:rsidRDefault="00FD6348" w:rsidP="00FD6348">
      <w:pPr>
        <w:jc w:val="center"/>
        <w:rPr>
          <w:b/>
          <w:color w:val="000000" w:themeColor="text1"/>
          <w:szCs w:val="28"/>
        </w:rPr>
      </w:pPr>
      <w:r w:rsidRPr="00FD6348">
        <w:rPr>
          <w:b/>
          <w:color w:val="000000" w:themeColor="text1"/>
          <w:szCs w:val="28"/>
        </w:rPr>
        <w:t>Содержание занятия</w:t>
      </w:r>
    </w:p>
    <w:p w:rsidR="001E0915" w:rsidRPr="00FD6348" w:rsidRDefault="001E0915" w:rsidP="00CF76EE">
      <w:pPr>
        <w:ind w:firstLine="400"/>
        <w:jc w:val="both"/>
        <w:rPr>
          <w:color w:val="000000" w:themeColor="text1"/>
          <w:szCs w:val="28"/>
        </w:rPr>
      </w:pPr>
    </w:p>
    <w:p w:rsidR="007E1A57" w:rsidRPr="00FD6348" w:rsidRDefault="007E1A57" w:rsidP="00FD6348">
      <w:pPr>
        <w:ind w:firstLine="708"/>
        <w:jc w:val="both"/>
        <w:rPr>
          <w:color w:val="000000" w:themeColor="text1"/>
          <w:szCs w:val="28"/>
        </w:rPr>
      </w:pPr>
      <w:bookmarkStart w:id="86" w:name="15"/>
      <w:r w:rsidRPr="00FD6348">
        <w:rPr>
          <w:color w:val="000000" w:themeColor="text1"/>
          <w:szCs w:val="28"/>
        </w:rPr>
        <w:t>Настоящий стандарт устанавливает общие положения по организации и порядку проведения калибровки средств измерений.</w:t>
      </w:r>
      <w:bookmarkStart w:id="87" w:name="16"/>
      <w:bookmarkEnd w:id="86"/>
    </w:p>
    <w:p w:rsidR="007E1A57" w:rsidRPr="00FD6348" w:rsidRDefault="007E1A57" w:rsidP="00FD6348">
      <w:pPr>
        <w:ind w:firstLine="708"/>
        <w:jc w:val="both"/>
        <w:rPr>
          <w:color w:val="000000" w:themeColor="text1"/>
          <w:szCs w:val="28"/>
        </w:rPr>
      </w:pPr>
      <w:r w:rsidRPr="00FD6348">
        <w:rPr>
          <w:color w:val="000000" w:themeColor="text1"/>
          <w:szCs w:val="28"/>
        </w:rPr>
        <w:t>Стандарт применяется государственной метрологической службой и метрологическими службами юридических лиц, аккредитованными на право проведения калибровки средств измерений (далее - калибровочные лаборатории), пользователями и владельцами средств измерений, подлежащих калибровке.</w:t>
      </w:r>
    </w:p>
    <w:p w:rsidR="007E1A57" w:rsidRPr="00CB4E99" w:rsidRDefault="007E1A57" w:rsidP="00FD6348">
      <w:pPr>
        <w:ind w:firstLine="708"/>
        <w:jc w:val="both"/>
        <w:rPr>
          <w:i/>
          <w:color w:val="000000" w:themeColor="text1"/>
          <w:szCs w:val="28"/>
        </w:rPr>
      </w:pPr>
      <w:r w:rsidRPr="00CB4E99">
        <w:rPr>
          <w:bCs/>
          <w:i/>
          <w:color w:val="000000" w:themeColor="text1"/>
          <w:szCs w:val="28"/>
        </w:rPr>
        <w:t>Определения</w:t>
      </w:r>
      <w:bookmarkStart w:id="88" w:name="20"/>
    </w:p>
    <w:p w:rsidR="007E1A57" w:rsidRPr="00FD6348" w:rsidRDefault="007E1A57" w:rsidP="00FD6348">
      <w:pPr>
        <w:jc w:val="both"/>
        <w:rPr>
          <w:color w:val="000000" w:themeColor="text1"/>
          <w:szCs w:val="28"/>
        </w:rPr>
      </w:pPr>
      <w:bookmarkStart w:id="89" w:name="22"/>
      <w:bookmarkEnd w:id="88"/>
      <w:r w:rsidRPr="00D32A00">
        <w:rPr>
          <w:bCs/>
          <w:i/>
          <w:color w:val="000000" w:themeColor="text1"/>
          <w:szCs w:val="28"/>
        </w:rPr>
        <w:t>Калибровочный зна</w:t>
      </w:r>
      <w:r w:rsidRPr="00FD6348">
        <w:rPr>
          <w:bCs/>
          <w:color w:val="000000" w:themeColor="text1"/>
          <w:szCs w:val="28"/>
        </w:rPr>
        <w:t>к</w:t>
      </w:r>
      <w:r w:rsidRPr="00FD6348">
        <w:rPr>
          <w:color w:val="000000" w:themeColor="text1"/>
          <w:szCs w:val="28"/>
        </w:rPr>
        <w:t> - условный знак, наносимый на средство измерений, сертификат о калибровке, а также эксплуатационную документацию, удостоверяющий результаты калибровки данного средства измерений и содержащий в себе рисунок установленной формы.</w:t>
      </w:r>
      <w:bookmarkStart w:id="90" w:name="23"/>
      <w:bookmarkEnd w:id="89"/>
    </w:p>
    <w:p w:rsidR="007E1A57" w:rsidRPr="00FD6348" w:rsidRDefault="007E1A57" w:rsidP="00FD6348">
      <w:pPr>
        <w:jc w:val="both"/>
        <w:rPr>
          <w:color w:val="000000" w:themeColor="text1"/>
          <w:szCs w:val="28"/>
        </w:rPr>
      </w:pPr>
      <w:r w:rsidRPr="00D32A00">
        <w:rPr>
          <w:bCs/>
          <w:i/>
          <w:color w:val="000000" w:themeColor="text1"/>
          <w:szCs w:val="28"/>
        </w:rPr>
        <w:t>Метод калибровки</w:t>
      </w:r>
      <w:r w:rsidRPr="00FD6348">
        <w:rPr>
          <w:color w:val="000000" w:themeColor="text1"/>
          <w:szCs w:val="28"/>
        </w:rPr>
        <w:t> - метод передачи размера единицы величины от средств калибровки калибруемому средству измерений.</w:t>
      </w:r>
      <w:bookmarkStart w:id="91" w:name="24"/>
      <w:bookmarkEnd w:id="90"/>
    </w:p>
    <w:p w:rsidR="007E1A57" w:rsidRPr="00FD6348" w:rsidRDefault="007E1A57" w:rsidP="00FD6348">
      <w:pPr>
        <w:jc w:val="both"/>
        <w:rPr>
          <w:color w:val="000000" w:themeColor="text1"/>
          <w:szCs w:val="28"/>
        </w:rPr>
      </w:pPr>
      <w:r w:rsidRPr="00D32A00">
        <w:rPr>
          <w:bCs/>
          <w:i/>
          <w:color w:val="000000" w:themeColor="text1"/>
          <w:szCs w:val="28"/>
        </w:rPr>
        <w:t>Методика калибровки</w:t>
      </w:r>
      <w:r w:rsidRPr="00FD6348">
        <w:rPr>
          <w:color w:val="000000" w:themeColor="text1"/>
          <w:szCs w:val="28"/>
        </w:rPr>
        <w:t> - документ, описывающий порядок и правила проведения калибровки средств измерений.</w:t>
      </w:r>
      <w:bookmarkStart w:id="92" w:name="25"/>
      <w:bookmarkEnd w:id="91"/>
    </w:p>
    <w:p w:rsidR="007E1A57" w:rsidRPr="00FD6348" w:rsidRDefault="007E1A57" w:rsidP="00FD6348">
      <w:pPr>
        <w:jc w:val="both"/>
        <w:rPr>
          <w:color w:val="000000" w:themeColor="text1"/>
          <w:szCs w:val="28"/>
        </w:rPr>
      </w:pPr>
      <w:r w:rsidRPr="00D32A00">
        <w:rPr>
          <w:bCs/>
          <w:i/>
          <w:color w:val="000000" w:themeColor="text1"/>
          <w:szCs w:val="28"/>
        </w:rPr>
        <w:t>Неопределенность измерения</w:t>
      </w:r>
      <w:r w:rsidRPr="00FD6348">
        <w:rPr>
          <w:color w:val="000000" w:themeColor="text1"/>
          <w:szCs w:val="28"/>
        </w:rPr>
        <w:t> - параметр, связанный с результатом измерений и характеризующий рассеяние значений, которые можно приписать измеряемой величине.</w:t>
      </w:r>
      <w:bookmarkStart w:id="93" w:name="26"/>
      <w:bookmarkEnd w:id="92"/>
    </w:p>
    <w:p w:rsidR="007E1A57" w:rsidRPr="00FD6348" w:rsidRDefault="007E1A57" w:rsidP="00FD6348">
      <w:pPr>
        <w:jc w:val="both"/>
        <w:rPr>
          <w:color w:val="000000" w:themeColor="text1"/>
          <w:szCs w:val="28"/>
        </w:rPr>
      </w:pPr>
      <w:proofErr w:type="gramStart"/>
      <w:r w:rsidRPr="00D32A00">
        <w:rPr>
          <w:bCs/>
          <w:i/>
          <w:color w:val="000000" w:themeColor="text1"/>
          <w:szCs w:val="28"/>
        </w:rPr>
        <w:lastRenderedPageBreak/>
        <w:t>Привязка к эталонам</w:t>
      </w:r>
      <w:r w:rsidRPr="00D32A00">
        <w:rPr>
          <w:i/>
          <w:color w:val="000000" w:themeColor="text1"/>
          <w:szCs w:val="28"/>
        </w:rPr>
        <w:t> (</w:t>
      </w:r>
      <w:proofErr w:type="spellStart"/>
      <w:r w:rsidRPr="00D32A00">
        <w:rPr>
          <w:bCs/>
          <w:i/>
          <w:color w:val="000000" w:themeColor="text1"/>
          <w:szCs w:val="28"/>
        </w:rPr>
        <w:t>прослеживаемость</w:t>
      </w:r>
      <w:proofErr w:type="spellEnd"/>
      <w:r w:rsidRPr="00D32A00">
        <w:rPr>
          <w:i/>
          <w:color w:val="000000" w:themeColor="text1"/>
          <w:szCs w:val="28"/>
        </w:rPr>
        <w:t xml:space="preserve">) </w:t>
      </w:r>
      <w:r w:rsidRPr="00FD6348">
        <w:rPr>
          <w:color w:val="000000" w:themeColor="text1"/>
          <w:szCs w:val="28"/>
        </w:rPr>
        <w:t>- свойство результата измерений обеспечивать возможность в его связи с соответствующими измерительными эталонами, обычно с национальными или международными, посредством непрерывной цепи сличений.</w:t>
      </w:r>
      <w:bookmarkStart w:id="94" w:name="27"/>
      <w:bookmarkEnd w:id="93"/>
      <w:proofErr w:type="gramEnd"/>
    </w:p>
    <w:p w:rsidR="007E1A57" w:rsidRPr="00FD6348" w:rsidRDefault="007E1A57" w:rsidP="00CF76EE">
      <w:pPr>
        <w:jc w:val="both"/>
        <w:rPr>
          <w:color w:val="000000" w:themeColor="text1"/>
          <w:szCs w:val="28"/>
        </w:rPr>
      </w:pPr>
      <w:r w:rsidRPr="00D32A00">
        <w:rPr>
          <w:bCs/>
          <w:i/>
          <w:color w:val="000000" w:themeColor="text1"/>
          <w:szCs w:val="28"/>
        </w:rPr>
        <w:t>Сертификат о калибровке</w:t>
      </w:r>
      <w:r w:rsidRPr="00FD6348">
        <w:rPr>
          <w:color w:val="000000" w:themeColor="text1"/>
          <w:szCs w:val="28"/>
        </w:rPr>
        <w:t> - документ, удостоверяющий факт и положительные результаты калибровки средств измерений, который выдается организацией (подразделением), осуществляющей калибровку.</w:t>
      </w:r>
      <w:bookmarkStart w:id="95" w:name="28"/>
      <w:bookmarkEnd w:id="94"/>
    </w:p>
    <w:p w:rsidR="007E1A57" w:rsidRPr="00FD6348" w:rsidRDefault="007E1A57" w:rsidP="00CF76EE">
      <w:pPr>
        <w:jc w:val="both"/>
        <w:rPr>
          <w:color w:val="000000" w:themeColor="text1"/>
          <w:szCs w:val="28"/>
        </w:rPr>
      </w:pPr>
      <w:r w:rsidRPr="00D32A00">
        <w:rPr>
          <w:bCs/>
          <w:i/>
          <w:color w:val="000000" w:themeColor="text1"/>
          <w:szCs w:val="28"/>
        </w:rPr>
        <w:t>Средства калибровки</w:t>
      </w:r>
      <w:r w:rsidRPr="00FD6348">
        <w:rPr>
          <w:color w:val="000000" w:themeColor="text1"/>
          <w:szCs w:val="28"/>
        </w:rPr>
        <w:t> - эталоны и другие средства измерений, применяемые при калибровке в соответствии с методиками калибровки.</w:t>
      </w:r>
      <w:bookmarkStart w:id="96" w:name="2A"/>
      <w:bookmarkEnd w:id="95"/>
    </w:p>
    <w:p w:rsidR="00FD6348" w:rsidRPr="00FD6348" w:rsidRDefault="00FD6348" w:rsidP="00CF76EE">
      <w:pPr>
        <w:jc w:val="both"/>
        <w:rPr>
          <w:bCs/>
          <w:color w:val="000000" w:themeColor="text1"/>
          <w:szCs w:val="28"/>
        </w:rPr>
      </w:pPr>
    </w:p>
    <w:p w:rsidR="007E1A57" w:rsidRPr="0072484B" w:rsidRDefault="007E1A57" w:rsidP="0072484B">
      <w:pPr>
        <w:ind w:firstLine="708"/>
        <w:jc w:val="both"/>
        <w:rPr>
          <w:i/>
          <w:color w:val="000000" w:themeColor="text1"/>
          <w:szCs w:val="28"/>
        </w:rPr>
      </w:pPr>
      <w:r w:rsidRPr="0072484B">
        <w:rPr>
          <w:bCs/>
          <w:i/>
          <w:color w:val="000000" w:themeColor="text1"/>
          <w:szCs w:val="28"/>
        </w:rPr>
        <w:t>Общие положения</w:t>
      </w:r>
      <w:bookmarkStart w:id="97" w:name="2C"/>
      <w:bookmarkEnd w:id="96"/>
    </w:p>
    <w:p w:rsidR="007E1A57" w:rsidRPr="0072484B" w:rsidRDefault="007E1A57" w:rsidP="0072484B">
      <w:pPr>
        <w:ind w:firstLine="708"/>
        <w:jc w:val="both"/>
        <w:rPr>
          <w:color w:val="000000" w:themeColor="text1"/>
          <w:szCs w:val="28"/>
        </w:rPr>
      </w:pPr>
      <w:r w:rsidRPr="0072484B">
        <w:rPr>
          <w:color w:val="000000" w:themeColor="text1"/>
          <w:szCs w:val="28"/>
        </w:rPr>
        <w:t>Калибровке подвергаются средства измерений, не подлежащие государственному метрологическому надзору и поверке согласно [1].</w:t>
      </w:r>
      <w:bookmarkStart w:id="98" w:name="2D"/>
      <w:bookmarkEnd w:id="97"/>
    </w:p>
    <w:p w:rsidR="007E1A57" w:rsidRPr="0072484B" w:rsidRDefault="007E1A57" w:rsidP="0072484B">
      <w:pPr>
        <w:ind w:firstLine="708"/>
        <w:jc w:val="both"/>
        <w:rPr>
          <w:color w:val="000000" w:themeColor="text1"/>
          <w:szCs w:val="28"/>
        </w:rPr>
      </w:pPr>
      <w:r w:rsidRPr="0072484B">
        <w:rPr>
          <w:color w:val="000000" w:themeColor="text1"/>
          <w:szCs w:val="28"/>
        </w:rPr>
        <w:t xml:space="preserve">Калибровка средств измерений проводится в установленном порядке метрологическими службами юридических лиц, аккредитованными на соответствие требований </w:t>
      </w:r>
      <w:proofErr w:type="gramStart"/>
      <w:r w:rsidRPr="0072484B">
        <w:rPr>
          <w:color w:val="000000" w:themeColor="text1"/>
          <w:szCs w:val="28"/>
        </w:rPr>
        <w:t>СТ</w:t>
      </w:r>
      <w:proofErr w:type="gramEnd"/>
      <w:r w:rsidRPr="0072484B">
        <w:rPr>
          <w:color w:val="000000" w:themeColor="text1"/>
          <w:szCs w:val="28"/>
        </w:rPr>
        <w:t xml:space="preserve"> РК ИСО/МЭК 17025.</w:t>
      </w:r>
      <w:bookmarkStart w:id="99" w:name="2E"/>
      <w:bookmarkEnd w:id="98"/>
    </w:p>
    <w:p w:rsidR="007E1A57" w:rsidRPr="0072484B" w:rsidRDefault="007E1A57" w:rsidP="0072484B">
      <w:pPr>
        <w:ind w:firstLine="708"/>
        <w:jc w:val="both"/>
        <w:rPr>
          <w:color w:val="000000" w:themeColor="text1"/>
          <w:szCs w:val="28"/>
        </w:rPr>
      </w:pPr>
      <w:r w:rsidRPr="0072484B">
        <w:rPr>
          <w:color w:val="000000" w:themeColor="text1"/>
          <w:szCs w:val="28"/>
        </w:rPr>
        <w:t>Калибровочная лаборатория должна:</w:t>
      </w:r>
      <w:bookmarkStart w:id="100" w:name="2F"/>
      <w:bookmarkEnd w:id="99"/>
    </w:p>
    <w:p w:rsidR="007E1A57" w:rsidRPr="0072484B" w:rsidRDefault="007E1A57" w:rsidP="00CF76EE">
      <w:pPr>
        <w:jc w:val="both"/>
        <w:rPr>
          <w:color w:val="000000" w:themeColor="text1"/>
          <w:szCs w:val="28"/>
        </w:rPr>
      </w:pPr>
      <w:r w:rsidRPr="0072484B">
        <w:rPr>
          <w:color w:val="000000" w:themeColor="text1"/>
          <w:szCs w:val="28"/>
        </w:rPr>
        <w:t>- располагать процедурами управления качеством;</w:t>
      </w:r>
      <w:bookmarkStart w:id="101" w:name="30"/>
      <w:bookmarkEnd w:id="100"/>
    </w:p>
    <w:p w:rsidR="007E1A57" w:rsidRPr="0072484B" w:rsidRDefault="007E1A57" w:rsidP="00CF76EE">
      <w:pPr>
        <w:jc w:val="both"/>
        <w:rPr>
          <w:color w:val="000000" w:themeColor="text1"/>
          <w:szCs w:val="28"/>
        </w:rPr>
      </w:pPr>
      <w:r w:rsidRPr="0072484B">
        <w:rPr>
          <w:color w:val="000000" w:themeColor="text1"/>
          <w:szCs w:val="28"/>
        </w:rPr>
        <w:t>- иметь и применять процедуру оценки неопределенности измерений при всех типах калибровок в соответствии с [2], [4] и [5];</w:t>
      </w:r>
      <w:bookmarkStart w:id="102" w:name="31"/>
      <w:bookmarkEnd w:id="101"/>
    </w:p>
    <w:p w:rsidR="007E1A57" w:rsidRPr="0072484B" w:rsidRDefault="007E1A57" w:rsidP="00CF76EE">
      <w:pPr>
        <w:jc w:val="both"/>
        <w:rPr>
          <w:color w:val="000000" w:themeColor="text1"/>
          <w:szCs w:val="28"/>
        </w:rPr>
      </w:pPr>
      <w:r w:rsidRPr="0072484B">
        <w:rPr>
          <w:color w:val="000000" w:themeColor="text1"/>
          <w:szCs w:val="28"/>
        </w:rPr>
        <w:t xml:space="preserve">- обеспечивать </w:t>
      </w:r>
      <w:proofErr w:type="spellStart"/>
      <w:r w:rsidRPr="0072484B">
        <w:rPr>
          <w:color w:val="000000" w:themeColor="text1"/>
          <w:szCs w:val="28"/>
        </w:rPr>
        <w:t>прослеживаемость</w:t>
      </w:r>
      <w:proofErr w:type="spellEnd"/>
      <w:r w:rsidRPr="0072484B">
        <w:rPr>
          <w:color w:val="000000" w:themeColor="text1"/>
          <w:szCs w:val="28"/>
        </w:rPr>
        <w:t xml:space="preserve"> результатов калибровок и измерений с учетом [3];</w:t>
      </w:r>
      <w:bookmarkStart w:id="103" w:name="32"/>
      <w:bookmarkEnd w:id="102"/>
    </w:p>
    <w:p w:rsidR="007E1A57" w:rsidRPr="0072484B" w:rsidRDefault="007E1A57" w:rsidP="00CF76EE">
      <w:pPr>
        <w:jc w:val="both"/>
        <w:rPr>
          <w:color w:val="000000" w:themeColor="text1"/>
          <w:szCs w:val="28"/>
        </w:rPr>
      </w:pPr>
      <w:r w:rsidRPr="0072484B">
        <w:rPr>
          <w:color w:val="000000" w:themeColor="text1"/>
          <w:szCs w:val="28"/>
        </w:rPr>
        <w:t>- участвовать в сличениях результатов калибровки средств измерений в соответствии с [4].</w:t>
      </w:r>
      <w:bookmarkStart w:id="104" w:name="33"/>
      <w:bookmarkEnd w:id="103"/>
    </w:p>
    <w:p w:rsidR="007E1A57" w:rsidRPr="0072484B" w:rsidRDefault="007E1A57" w:rsidP="0072484B">
      <w:pPr>
        <w:ind w:firstLine="708"/>
        <w:jc w:val="both"/>
        <w:rPr>
          <w:color w:val="000000" w:themeColor="text1"/>
          <w:szCs w:val="28"/>
        </w:rPr>
      </w:pPr>
      <w:r w:rsidRPr="0072484B">
        <w:rPr>
          <w:color w:val="000000" w:themeColor="text1"/>
          <w:szCs w:val="28"/>
        </w:rPr>
        <w:t>При калибровке средств измерений осуществляются следующие задачи:</w:t>
      </w:r>
      <w:bookmarkStart w:id="105" w:name="34"/>
      <w:bookmarkEnd w:id="104"/>
    </w:p>
    <w:p w:rsidR="007E1A57" w:rsidRPr="0072484B" w:rsidRDefault="007E1A57" w:rsidP="00CF76EE">
      <w:pPr>
        <w:jc w:val="both"/>
        <w:rPr>
          <w:color w:val="000000" w:themeColor="text1"/>
          <w:szCs w:val="28"/>
        </w:rPr>
      </w:pPr>
      <w:r w:rsidRPr="0072484B">
        <w:rPr>
          <w:color w:val="000000" w:themeColor="text1"/>
          <w:szCs w:val="28"/>
        </w:rPr>
        <w:t>- устанавливаются требования к калибруемому средству измерений (метрологическим характеристикам);</w:t>
      </w:r>
      <w:bookmarkStart w:id="106" w:name="35"/>
      <w:bookmarkEnd w:id="105"/>
    </w:p>
    <w:p w:rsidR="007E1A57" w:rsidRPr="0072484B" w:rsidRDefault="007E1A57" w:rsidP="00CF76EE">
      <w:pPr>
        <w:jc w:val="both"/>
        <w:rPr>
          <w:color w:val="000000" w:themeColor="text1"/>
          <w:szCs w:val="28"/>
        </w:rPr>
      </w:pPr>
      <w:r w:rsidRPr="0072484B">
        <w:rPr>
          <w:color w:val="000000" w:themeColor="text1"/>
          <w:szCs w:val="28"/>
        </w:rPr>
        <w:t>- определяются средства и методы калибровки;</w:t>
      </w:r>
      <w:bookmarkStart w:id="107" w:name="36"/>
      <w:bookmarkEnd w:id="106"/>
    </w:p>
    <w:p w:rsidR="007E1A57" w:rsidRPr="0072484B" w:rsidRDefault="007E1A57" w:rsidP="00CF76EE">
      <w:pPr>
        <w:jc w:val="both"/>
        <w:rPr>
          <w:color w:val="000000" w:themeColor="text1"/>
          <w:szCs w:val="28"/>
        </w:rPr>
      </w:pPr>
      <w:r w:rsidRPr="0072484B">
        <w:rPr>
          <w:color w:val="000000" w:themeColor="text1"/>
          <w:szCs w:val="28"/>
        </w:rPr>
        <w:t>- осуществляется привязка калибруемого средства измерений к государственным эталонам Республики Казахстан;</w:t>
      </w:r>
      <w:bookmarkStart w:id="108" w:name="37"/>
      <w:bookmarkEnd w:id="107"/>
    </w:p>
    <w:p w:rsidR="007E1A57" w:rsidRPr="0072484B" w:rsidRDefault="007E1A57" w:rsidP="00CF76EE">
      <w:pPr>
        <w:jc w:val="both"/>
        <w:rPr>
          <w:color w:val="000000" w:themeColor="text1"/>
          <w:szCs w:val="28"/>
        </w:rPr>
      </w:pPr>
      <w:r w:rsidRPr="0072484B">
        <w:rPr>
          <w:color w:val="000000" w:themeColor="text1"/>
          <w:szCs w:val="28"/>
        </w:rPr>
        <w:t>- по результатам калибровки принимается решение о возможности использования средства измерений.</w:t>
      </w:r>
      <w:bookmarkStart w:id="109" w:name="38"/>
      <w:bookmarkEnd w:id="108"/>
    </w:p>
    <w:p w:rsidR="007E1A57" w:rsidRPr="0072484B" w:rsidRDefault="007E1A57" w:rsidP="0072484B">
      <w:pPr>
        <w:ind w:firstLine="708"/>
        <w:jc w:val="both"/>
        <w:rPr>
          <w:color w:val="000000" w:themeColor="text1"/>
          <w:szCs w:val="28"/>
        </w:rPr>
      </w:pPr>
      <w:r w:rsidRPr="0072484B">
        <w:rPr>
          <w:color w:val="000000" w:themeColor="text1"/>
          <w:szCs w:val="28"/>
        </w:rPr>
        <w:t>Ответственность за состояние и применение калиброванных средств измерений при выпуске из производства несут изготовители, при эксплуатации - пользователи этих средств измерений.</w:t>
      </w:r>
      <w:bookmarkStart w:id="110" w:name="3A"/>
      <w:bookmarkEnd w:id="109"/>
    </w:p>
    <w:p w:rsidR="0072484B" w:rsidRPr="0072484B" w:rsidRDefault="0072484B" w:rsidP="0072484B">
      <w:pPr>
        <w:ind w:firstLine="708"/>
        <w:jc w:val="both"/>
        <w:rPr>
          <w:color w:val="000000" w:themeColor="text1"/>
          <w:szCs w:val="28"/>
        </w:rPr>
      </w:pPr>
    </w:p>
    <w:p w:rsidR="0072484B" w:rsidRDefault="00E63DC0" w:rsidP="00E63DC0">
      <w:pPr>
        <w:jc w:val="center"/>
        <w:rPr>
          <w:b/>
          <w:color w:val="000000" w:themeColor="text1"/>
          <w:szCs w:val="28"/>
        </w:rPr>
      </w:pPr>
      <w:r w:rsidRPr="00E63DC0">
        <w:rPr>
          <w:b/>
          <w:color w:val="000000" w:themeColor="text1"/>
          <w:szCs w:val="28"/>
        </w:rPr>
        <w:t>Порядок проведения занятия</w:t>
      </w:r>
    </w:p>
    <w:p w:rsidR="00E63DC0" w:rsidRPr="00E63DC0" w:rsidRDefault="00E63DC0" w:rsidP="00E63DC0">
      <w:pPr>
        <w:jc w:val="center"/>
        <w:rPr>
          <w:b/>
          <w:color w:val="000000" w:themeColor="text1"/>
          <w:szCs w:val="28"/>
        </w:rPr>
      </w:pPr>
    </w:p>
    <w:p w:rsidR="007E1A57" w:rsidRPr="00E63DC0" w:rsidRDefault="00E63DC0" w:rsidP="00E63DC0">
      <w:pPr>
        <w:pStyle w:val="a7"/>
        <w:ind w:left="0"/>
        <w:jc w:val="both"/>
        <w:rPr>
          <w:i/>
          <w:color w:val="000000" w:themeColor="text1"/>
          <w:szCs w:val="28"/>
        </w:rPr>
      </w:pPr>
      <w:r w:rsidRPr="00E63DC0">
        <w:rPr>
          <w:i/>
          <w:color w:val="000000" w:themeColor="text1"/>
          <w:szCs w:val="28"/>
        </w:rPr>
        <w:t>1. Изучить о</w:t>
      </w:r>
      <w:r w:rsidRPr="00E63DC0">
        <w:rPr>
          <w:bCs/>
          <w:i/>
          <w:color w:val="000000" w:themeColor="text1"/>
          <w:szCs w:val="28"/>
        </w:rPr>
        <w:t>рганизацию</w:t>
      </w:r>
      <w:r w:rsidR="007E1A57" w:rsidRPr="00E63DC0">
        <w:rPr>
          <w:bCs/>
          <w:i/>
          <w:color w:val="000000" w:themeColor="text1"/>
          <w:szCs w:val="28"/>
        </w:rPr>
        <w:t xml:space="preserve"> и порядок проведения калибровки средств измерений</w:t>
      </w:r>
      <w:bookmarkStart w:id="111" w:name="3C"/>
      <w:bookmarkEnd w:id="110"/>
    </w:p>
    <w:p w:rsidR="007E1A57" w:rsidRPr="00036A28" w:rsidRDefault="007E1A57" w:rsidP="00036A28">
      <w:pPr>
        <w:ind w:firstLine="708"/>
        <w:jc w:val="both"/>
        <w:rPr>
          <w:color w:val="000000" w:themeColor="text1"/>
          <w:szCs w:val="28"/>
        </w:rPr>
      </w:pPr>
      <w:r w:rsidRPr="00036A28">
        <w:rPr>
          <w:color w:val="000000" w:themeColor="text1"/>
          <w:szCs w:val="28"/>
        </w:rPr>
        <w:t>Перечень средств измерений, подлежащих калибровке, определяется организациями - изготовителями или пользователями средств измерений исходя из сферы их применения согласно [1].</w:t>
      </w:r>
      <w:bookmarkStart w:id="112" w:name="3D"/>
      <w:bookmarkEnd w:id="111"/>
    </w:p>
    <w:p w:rsidR="007E1A57" w:rsidRPr="00036A28" w:rsidRDefault="007E1A57" w:rsidP="00036A28">
      <w:pPr>
        <w:ind w:firstLine="708"/>
        <w:jc w:val="both"/>
        <w:rPr>
          <w:color w:val="000000" w:themeColor="text1"/>
          <w:szCs w:val="28"/>
        </w:rPr>
      </w:pPr>
      <w:r w:rsidRPr="00036A28">
        <w:rPr>
          <w:color w:val="000000" w:themeColor="text1"/>
          <w:szCs w:val="28"/>
        </w:rPr>
        <w:lastRenderedPageBreak/>
        <w:t>Средства измерений принимаются на калибровку метрологическими службами из подразделений юридических лиц в сроки, установленные графиком калибровки. График калибровки разрабатывается метрологической службой юридических лиц, согласовывается с владельцами или пользователями средств измерений и утверждается руководителем юридического лица.</w:t>
      </w:r>
      <w:bookmarkStart w:id="113" w:name="3E"/>
      <w:bookmarkEnd w:id="112"/>
    </w:p>
    <w:p w:rsidR="007E1A57" w:rsidRPr="00036A28" w:rsidRDefault="007E1A57" w:rsidP="00036A28">
      <w:pPr>
        <w:ind w:firstLine="708"/>
        <w:jc w:val="both"/>
        <w:rPr>
          <w:color w:val="000000" w:themeColor="text1"/>
          <w:szCs w:val="28"/>
        </w:rPr>
      </w:pPr>
      <w:r w:rsidRPr="00036A28">
        <w:rPr>
          <w:color w:val="000000" w:themeColor="text1"/>
          <w:szCs w:val="28"/>
        </w:rPr>
        <w:t>Средства измерений, принадлежащие другим юридическим и физическим лицам, принимаются на калибровку в сроки, указанные в договоре на проведение калибровочных работ.</w:t>
      </w:r>
      <w:bookmarkStart w:id="114" w:name="3F"/>
      <w:bookmarkEnd w:id="113"/>
    </w:p>
    <w:p w:rsidR="007E1A57" w:rsidRPr="00036A28" w:rsidRDefault="007E1A57" w:rsidP="00036A28">
      <w:pPr>
        <w:ind w:firstLine="708"/>
        <w:jc w:val="both"/>
        <w:rPr>
          <w:color w:val="000000" w:themeColor="text1"/>
          <w:szCs w:val="28"/>
        </w:rPr>
      </w:pPr>
      <w:r w:rsidRPr="00036A28">
        <w:rPr>
          <w:color w:val="000000" w:themeColor="text1"/>
          <w:szCs w:val="28"/>
        </w:rPr>
        <w:t>Интервал между калибровками средств измерений устанавливается калибровочной лабораторией по согласованию с пользователями средств измерений в зависимости от стабильности метрологических характеристик, сферы применения, условий срока эксплуатации средств измерений.</w:t>
      </w:r>
      <w:bookmarkStart w:id="115" w:name="40"/>
      <w:bookmarkEnd w:id="114"/>
    </w:p>
    <w:p w:rsidR="007E1A57" w:rsidRPr="00036A28" w:rsidRDefault="007E1A57" w:rsidP="00036A28">
      <w:pPr>
        <w:ind w:firstLine="708"/>
        <w:jc w:val="both"/>
        <w:rPr>
          <w:color w:val="000000" w:themeColor="text1"/>
          <w:szCs w:val="28"/>
        </w:rPr>
      </w:pPr>
      <w:r w:rsidRPr="00036A28">
        <w:rPr>
          <w:color w:val="000000" w:themeColor="text1"/>
          <w:szCs w:val="28"/>
        </w:rPr>
        <w:t>При калибровке средств измерений для сторонних юридических и физических лиц срок последующей калибровки средств измерений устанавливается калибровочными лабораториями, выполняющими данные калибровки.</w:t>
      </w:r>
      <w:bookmarkStart w:id="116" w:name="41"/>
      <w:bookmarkEnd w:id="115"/>
    </w:p>
    <w:p w:rsidR="007E1A57" w:rsidRPr="00036A28" w:rsidRDefault="007E1A57" w:rsidP="00036A28">
      <w:pPr>
        <w:ind w:firstLine="708"/>
        <w:jc w:val="both"/>
        <w:rPr>
          <w:color w:val="000000" w:themeColor="text1"/>
          <w:szCs w:val="28"/>
        </w:rPr>
      </w:pPr>
      <w:r w:rsidRPr="00036A28">
        <w:rPr>
          <w:color w:val="000000" w:themeColor="text1"/>
          <w:szCs w:val="28"/>
        </w:rPr>
        <w:t>Средство измерений, на которое имеется действующий сертификат о калибровке, допускается по усмотрению пользователя подвергать повторной калибровке.</w:t>
      </w:r>
      <w:bookmarkStart w:id="117" w:name="42"/>
      <w:bookmarkEnd w:id="116"/>
    </w:p>
    <w:p w:rsidR="007E1A57" w:rsidRPr="00036A28" w:rsidRDefault="007E1A57" w:rsidP="00036A28">
      <w:pPr>
        <w:ind w:firstLine="708"/>
        <w:jc w:val="both"/>
        <w:rPr>
          <w:color w:val="000000" w:themeColor="text1"/>
          <w:szCs w:val="28"/>
        </w:rPr>
      </w:pPr>
      <w:r w:rsidRPr="00036A28">
        <w:rPr>
          <w:color w:val="000000" w:themeColor="text1"/>
          <w:szCs w:val="28"/>
        </w:rPr>
        <w:t xml:space="preserve"> Калибровку средств измерений в калибровочной лаборатории проводятся лицами, имеющими профессиональную подготовку, подтверждаемую документами об окончании соответствующих курсов.</w:t>
      </w:r>
      <w:bookmarkStart w:id="118" w:name="43"/>
      <w:bookmarkEnd w:id="117"/>
    </w:p>
    <w:p w:rsidR="007E1A57" w:rsidRPr="00036A28" w:rsidRDefault="007E1A57" w:rsidP="00036A28">
      <w:pPr>
        <w:ind w:firstLine="708"/>
        <w:jc w:val="both"/>
        <w:rPr>
          <w:color w:val="000000" w:themeColor="text1"/>
          <w:szCs w:val="28"/>
        </w:rPr>
      </w:pPr>
      <w:r w:rsidRPr="00036A28">
        <w:rPr>
          <w:color w:val="000000" w:themeColor="text1"/>
          <w:szCs w:val="28"/>
        </w:rPr>
        <w:t xml:space="preserve"> Калибровка средств измерений производится в соответствии с методиками калибровки и с использованием средств калибровки, соподчиненных государственным эталонам единиц величин или, при отсутствии государственных эталонов, соподчиненных к эталонам, воспроизводящим единицы величин в Международной системе единиц.</w:t>
      </w:r>
      <w:bookmarkStart w:id="119" w:name="44"/>
      <w:bookmarkEnd w:id="118"/>
    </w:p>
    <w:p w:rsidR="007E1A57" w:rsidRPr="00036A28" w:rsidRDefault="007E1A57" w:rsidP="00036A28">
      <w:pPr>
        <w:ind w:firstLine="708"/>
        <w:jc w:val="both"/>
        <w:rPr>
          <w:color w:val="000000" w:themeColor="text1"/>
          <w:szCs w:val="28"/>
        </w:rPr>
      </w:pPr>
      <w:r w:rsidRPr="00036A28">
        <w:rPr>
          <w:color w:val="000000" w:themeColor="text1"/>
          <w:szCs w:val="28"/>
        </w:rPr>
        <w:t xml:space="preserve"> Методики калибровки разрабатываются метрологическими службами юридических лиц - изготовителями или пользователями этих средств измерений или по их заказу метрологическими службами других юридических лиц. Разработанные методики по заказу согласовываются с заказчиком и утверждаются руководителем юридического лица - исполнителя разработки.</w:t>
      </w:r>
      <w:bookmarkStart w:id="120" w:name="45"/>
      <w:bookmarkEnd w:id="119"/>
    </w:p>
    <w:p w:rsidR="007E1A57" w:rsidRPr="00036A28" w:rsidRDefault="007E1A57" w:rsidP="00036A28">
      <w:pPr>
        <w:ind w:firstLine="708"/>
        <w:jc w:val="both"/>
        <w:rPr>
          <w:color w:val="000000" w:themeColor="text1"/>
          <w:szCs w:val="28"/>
        </w:rPr>
      </w:pPr>
      <w:r w:rsidRPr="00036A28">
        <w:rPr>
          <w:color w:val="000000" w:themeColor="text1"/>
          <w:szCs w:val="28"/>
        </w:rPr>
        <w:t xml:space="preserve"> Методики калибровки, разрабатываемые метрологическими службами юридических лиц - изготовителями или пользователями этих средств измерений, утверждаются в порядке, установленном юридическим лицом.</w:t>
      </w:r>
      <w:bookmarkStart w:id="121" w:name="46"/>
      <w:bookmarkEnd w:id="120"/>
    </w:p>
    <w:p w:rsidR="00A22769" w:rsidRDefault="00A22769" w:rsidP="00036A28">
      <w:pPr>
        <w:ind w:firstLine="708"/>
        <w:jc w:val="both"/>
        <w:rPr>
          <w:i/>
          <w:color w:val="000000" w:themeColor="text1"/>
          <w:szCs w:val="28"/>
        </w:rPr>
      </w:pPr>
    </w:p>
    <w:p w:rsidR="00A22769" w:rsidRDefault="00A22769" w:rsidP="00036A28">
      <w:pPr>
        <w:ind w:firstLine="708"/>
        <w:jc w:val="both"/>
        <w:rPr>
          <w:i/>
          <w:color w:val="000000" w:themeColor="text1"/>
          <w:szCs w:val="28"/>
        </w:rPr>
      </w:pPr>
    </w:p>
    <w:p w:rsidR="007E1A57" w:rsidRPr="00036A28" w:rsidRDefault="007E1A57" w:rsidP="00036A28">
      <w:pPr>
        <w:ind w:firstLine="708"/>
        <w:jc w:val="both"/>
        <w:rPr>
          <w:i/>
          <w:color w:val="000000" w:themeColor="text1"/>
          <w:szCs w:val="28"/>
        </w:rPr>
      </w:pPr>
      <w:r w:rsidRPr="00036A28">
        <w:rPr>
          <w:i/>
          <w:color w:val="000000" w:themeColor="text1"/>
          <w:szCs w:val="28"/>
        </w:rPr>
        <w:t>Методики калибровки должны содержать следующую информацию:</w:t>
      </w:r>
      <w:bookmarkStart w:id="122" w:name="47"/>
      <w:bookmarkEnd w:id="121"/>
    </w:p>
    <w:p w:rsidR="007E1A57" w:rsidRPr="00036A28" w:rsidRDefault="007E1A57" w:rsidP="00CF76EE">
      <w:pPr>
        <w:jc w:val="both"/>
        <w:rPr>
          <w:color w:val="000000" w:themeColor="text1"/>
          <w:szCs w:val="28"/>
        </w:rPr>
      </w:pPr>
      <w:r w:rsidRPr="00036A28">
        <w:rPr>
          <w:color w:val="000000" w:themeColor="text1"/>
          <w:szCs w:val="28"/>
        </w:rPr>
        <w:t>- идентификацию;</w:t>
      </w:r>
      <w:bookmarkStart w:id="123" w:name="48"/>
      <w:bookmarkEnd w:id="122"/>
    </w:p>
    <w:p w:rsidR="007E1A57" w:rsidRPr="00036A28" w:rsidRDefault="007E1A57" w:rsidP="00CF76EE">
      <w:pPr>
        <w:jc w:val="both"/>
        <w:rPr>
          <w:color w:val="000000" w:themeColor="text1"/>
          <w:szCs w:val="28"/>
        </w:rPr>
      </w:pPr>
      <w:r w:rsidRPr="00036A28">
        <w:rPr>
          <w:color w:val="000000" w:themeColor="text1"/>
          <w:szCs w:val="28"/>
        </w:rPr>
        <w:t>- область распространения;</w:t>
      </w:r>
      <w:bookmarkStart w:id="124" w:name="49"/>
      <w:bookmarkEnd w:id="123"/>
    </w:p>
    <w:p w:rsidR="007E1A57" w:rsidRPr="00036A28" w:rsidRDefault="007E1A57" w:rsidP="00CF76EE">
      <w:pPr>
        <w:jc w:val="both"/>
        <w:rPr>
          <w:color w:val="000000" w:themeColor="text1"/>
          <w:szCs w:val="28"/>
        </w:rPr>
      </w:pPr>
      <w:r w:rsidRPr="00036A28">
        <w:rPr>
          <w:color w:val="000000" w:themeColor="text1"/>
          <w:szCs w:val="28"/>
        </w:rPr>
        <w:t>- описание средств измерений, подлежащих калибровке;</w:t>
      </w:r>
      <w:bookmarkStart w:id="125" w:name="4A"/>
      <w:bookmarkEnd w:id="124"/>
    </w:p>
    <w:p w:rsidR="007E1A57" w:rsidRPr="00036A28" w:rsidRDefault="007E1A57" w:rsidP="00CF76EE">
      <w:pPr>
        <w:jc w:val="both"/>
        <w:rPr>
          <w:color w:val="000000" w:themeColor="text1"/>
          <w:szCs w:val="28"/>
        </w:rPr>
      </w:pPr>
      <w:r w:rsidRPr="00036A28">
        <w:rPr>
          <w:color w:val="000000" w:themeColor="text1"/>
          <w:szCs w:val="28"/>
        </w:rPr>
        <w:lastRenderedPageBreak/>
        <w:t>- параметры или количественные показатели и пределы характеристик, подлежащих определению;</w:t>
      </w:r>
      <w:bookmarkStart w:id="126" w:name="4B"/>
      <w:bookmarkEnd w:id="125"/>
    </w:p>
    <w:p w:rsidR="007E1A57" w:rsidRPr="00036A28" w:rsidRDefault="007E1A57" w:rsidP="00CF76EE">
      <w:pPr>
        <w:jc w:val="both"/>
        <w:rPr>
          <w:color w:val="000000" w:themeColor="text1"/>
          <w:szCs w:val="28"/>
        </w:rPr>
      </w:pPr>
      <w:r w:rsidRPr="00036A28">
        <w:rPr>
          <w:color w:val="000000" w:themeColor="text1"/>
          <w:szCs w:val="28"/>
        </w:rPr>
        <w:t>- эталонное, измерительное и вспомогательное оборудование, включая требования к метрологическим и техническим характеристикам, применяемое при калибровке;</w:t>
      </w:r>
      <w:bookmarkStart w:id="127" w:name="4C"/>
      <w:bookmarkEnd w:id="126"/>
    </w:p>
    <w:p w:rsidR="007E1A57" w:rsidRPr="00036A28" w:rsidRDefault="007E1A57" w:rsidP="00CF76EE">
      <w:pPr>
        <w:jc w:val="both"/>
        <w:rPr>
          <w:color w:val="000000" w:themeColor="text1"/>
          <w:szCs w:val="28"/>
        </w:rPr>
      </w:pPr>
      <w:r w:rsidRPr="00036A28">
        <w:rPr>
          <w:color w:val="000000" w:themeColor="text1"/>
          <w:szCs w:val="28"/>
        </w:rPr>
        <w:t>- требуемые условия окружающей среды и необходимый период стабилизации;</w:t>
      </w:r>
      <w:bookmarkStart w:id="128" w:name="4D"/>
      <w:bookmarkEnd w:id="127"/>
    </w:p>
    <w:p w:rsidR="007E1A57" w:rsidRPr="00036A28" w:rsidRDefault="007E1A57" w:rsidP="00CF76EE">
      <w:pPr>
        <w:jc w:val="both"/>
        <w:rPr>
          <w:color w:val="000000" w:themeColor="text1"/>
          <w:szCs w:val="28"/>
        </w:rPr>
      </w:pPr>
      <w:r w:rsidRPr="00036A28">
        <w:rPr>
          <w:color w:val="000000" w:themeColor="text1"/>
          <w:szCs w:val="28"/>
        </w:rPr>
        <w:t>- описание процедуры, включая: обращение, транспортировку, хранение и подготовку средства измерений, методы калибровки, подготовительные работы, проверки нормального функционирования, способ регистрации наблюдений и результатов измерений, меры безопасности;</w:t>
      </w:r>
      <w:bookmarkStart w:id="129" w:name="4E"/>
      <w:bookmarkEnd w:id="128"/>
    </w:p>
    <w:p w:rsidR="007E1A57" w:rsidRPr="00036A28" w:rsidRDefault="007E1A57" w:rsidP="00CF76EE">
      <w:pPr>
        <w:jc w:val="both"/>
        <w:rPr>
          <w:color w:val="000000" w:themeColor="text1"/>
          <w:szCs w:val="28"/>
        </w:rPr>
      </w:pPr>
      <w:r w:rsidRPr="00036A28">
        <w:rPr>
          <w:color w:val="000000" w:themeColor="text1"/>
          <w:szCs w:val="28"/>
        </w:rPr>
        <w:t>- описание привязки эталона (в случае необходимости отобразить схематично);</w:t>
      </w:r>
      <w:bookmarkStart w:id="130" w:name="4F"/>
      <w:bookmarkEnd w:id="129"/>
    </w:p>
    <w:p w:rsidR="007E1A57" w:rsidRPr="00036A28" w:rsidRDefault="007E1A57" w:rsidP="00CF76EE">
      <w:pPr>
        <w:jc w:val="both"/>
        <w:rPr>
          <w:color w:val="000000" w:themeColor="text1"/>
          <w:szCs w:val="28"/>
        </w:rPr>
      </w:pPr>
      <w:r w:rsidRPr="00036A28">
        <w:rPr>
          <w:color w:val="000000" w:themeColor="text1"/>
          <w:szCs w:val="28"/>
        </w:rPr>
        <w:t>- критерии и/или требования к средствам измерений для утверждения/отказа в утверждении соответствия;</w:t>
      </w:r>
      <w:bookmarkStart w:id="131" w:name="50"/>
      <w:bookmarkEnd w:id="130"/>
    </w:p>
    <w:p w:rsidR="007E1A57" w:rsidRPr="00036A28" w:rsidRDefault="007E1A57" w:rsidP="00CF76EE">
      <w:pPr>
        <w:jc w:val="both"/>
        <w:rPr>
          <w:color w:val="000000" w:themeColor="text1"/>
          <w:szCs w:val="28"/>
        </w:rPr>
      </w:pPr>
      <w:r w:rsidRPr="00036A28">
        <w:rPr>
          <w:color w:val="000000" w:themeColor="text1"/>
          <w:szCs w:val="28"/>
        </w:rPr>
        <w:t>- регистрируемые данные, метод анализа и форма представления;</w:t>
      </w:r>
      <w:bookmarkStart w:id="132" w:name="51"/>
      <w:bookmarkEnd w:id="131"/>
    </w:p>
    <w:p w:rsidR="007E1A57" w:rsidRPr="00036A28" w:rsidRDefault="007E1A57" w:rsidP="00CF76EE">
      <w:pPr>
        <w:jc w:val="both"/>
        <w:rPr>
          <w:color w:val="000000" w:themeColor="text1"/>
          <w:szCs w:val="28"/>
        </w:rPr>
      </w:pPr>
      <w:r w:rsidRPr="00036A28">
        <w:rPr>
          <w:color w:val="000000" w:themeColor="text1"/>
          <w:szCs w:val="28"/>
        </w:rPr>
        <w:t>- процедуру оценки неопределенности измерений;</w:t>
      </w:r>
      <w:bookmarkStart w:id="133" w:name="52"/>
      <w:bookmarkEnd w:id="132"/>
    </w:p>
    <w:p w:rsidR="007E1A57" w:rsidRPr="00036A28" w:rsidRDefault="007E1A57" w:rsidP="00CF76EE">
      <w:pPr>
        <w:jc w:val="both"/>
        <w:rPr>
          <w:color w:val="000000" w:themeColor="text1"/>
          <w:szCs w:val="28"/>
        </w:rPr>
      </w:pPr>
      <w:r w:rsidRPr="00036A28">
        <w:rPr>
          <w:color w:val="000000" w:themeColor="text1"/>
          <w:szCs w:val="28"/>
        </w:rPr>
        <w:t>- требования к лицам осуществляющие калибровку;</w:t>
      </w:r>
      <w:bookmarkStart w:id="134" w:name="53"/>
      <w:bookmarkEnd w:id="133"/>
    </w:p>
    <w:p w:rsidR="007E1A57" w:rsidRPr="00036A28" w:rsidRDefault="007E1A57" w:rsidP="00CF76EE">
      <w:pPr>
        <w:jc w:val="both"/>
        <w:rPr>
          <w:color w:val="000000" w:themeColor="text1"/>
          <w:szCs w:val="28"/>
        </w:rPr>
      </w:pPr>
      <w:r w:rsidRPr="00036A28">
        <w:rPr>
          <w:color w:val="000000" w:themeColor="text1"/>
          <w:szCs w:val="28"/>
        </w:rPr>
        <w:t>- оформление результатов калибровки.</w:t>
      </w:r>
      <w:bookmarkStart w:id="135" w:name="54"/>
      <w:bookmarkEnd w:id="134"/>
    </w:p>
    <w:p w:rsidR="007E1A57" w:rsidRPr="00036A28" w:rsidRDefault="007E1A57" w:rsidP="00036A28">
      <w:pPr>
        <w:ind w:firstLine="708"/>
        <w:jc w:val="both"/>
        <w:rPr>
          <w:color w:val="000000" w:themeColor="text1"/>
          <w:szCs w:val="28"/>
        </w:rPr>
      </w:pPr>
      <w:r w:rsidRPr="00036A28">
        <w:rPr>
          <w:color w:val="000000" w:themeColor="text1"/>
          <w:szCs w:val="28"/>
        </w:rPr>
        <w:t xml:space="preserve"> Калибровку средств измерений, предназначенных для измерения (воспроизведения) нескольких физических величин или имеющих несколько диапазонов измерений, допускается производить не в полном объеме, т.е. только для применяемого числа физических величин или диапазонов измерений, или ограниченного диапазона.</w:t>
      </w:r>
      <w:bookmarkStart w:id="136" w:name="55"/>
      <w:bookmarkEnd w:id="135"/>
    </w:p>
    <w:p w:rsidR="007E1A57" w:rsidRPr="00036A28" w:rsidRDefault="007E1A57" w:rsidP="00692193">
      <w:pPr>
        <w:ind w:firstLine="708"/>
        <w:jc w:val="both"/>
        <w:rPr>
          <w:color w:val="000000" w:themeColor="text1"/>
          <w:szCs w:val="28"/>
        </w:rPr>
      </w:pPr>
      <w:r w:rsidRPr="00036A28">
        <w:rPr>
          <w:color w:val="000000" w:themeColor="text1"/>
          <w:szCs w:val="28"/>
        </w:rPr>
        <w:t>В этих случаях непосредственно на средствах измерений должны быть нанесены отчетливая надпись или условные обозначения, определяющие область применения.</w:t>
      </w:r>
      <w:bookmarkStart w:id="137" w:name="56"/>
      <w:bookmarkEnd w:id="136"/>
      <w:r w:rsidR="00692193">
        <w:rPr>
          <w:color w:val="000000" w:themeColor="text1"/>
          <w:szCs w:val="28"/>
        </w:rPr>
        <w:t xml:space="preserve"> </w:t>
      </w:r>
      <w:r w:rsidRPr="00036A28">
        <w:rPr>
          <w:color w:val="000000" w:themeColor="text1"/>
          <w:szCs w:val="28"/>
        </w:rPr>
        <w:t>Соответствующая запись должна быть сделана также в эксплуатационных документах и в сертификатах о калибровке.</w:t>
      </w:r>
      <w:bookmarkStart w:id="138" w:name="57"/>
      <w:bookmarkEnd w:id="137"/>
    </w:p>
    <w:p w:rsidR="007E1A57" w:rsidRPr="00036A28" w:rsidRDefault="007E1A57" w:rsidP="0048713D">
      <w:pPr>
        <w:ind w:firstLine="708"/>
        <w:jc w:val="both"/>
        <w:rPr>
          <w:color w:val="000000" w:themeColor="text1"/>
          <w:szCs w:val="28"/>
        </w:rPr>
      </w:pPr>
      <w:r w:rsidRPr="00036A28">
        <w:rPr>
          <w:color w:val="000000" w:themeColor="text1"/>
          <w:szCs w:val="28"/>
        </w:rPr>
        <w:t xml:space="preserve"> По результатам калибровки при необходимости оформляется протокол калибровки, который подписывается исполнителем калибровки.</w:t>
      </w:r>
      <w:bookmarkStart w:id="139" w:name="58"/>
      <w:bookmarkEnd w:id="138"/>
      <w:r w:rsidR="0048713D">
        <w:rPr>
          <w:color w:val="000000" w:themeColor="text1"/>
          <w:szCs w:val="28"/>
        </w:rPr>
        <w:t xml:space="preserve"> </w:t>
      </w:r>
      <w:r w:rsidRPr="00036A28">
        <w:rPr>
          <w:color w:val="000000" w:themeColor="text1"/>
          <w:szCs w:val="28"/>
        </w:rPr>
        <w:t xml:space="preserve">Содержание протокола калибровки должно соответствовать требованиям </w:t>
      </w:r>
      <w:proofErr w:type="gramStart"/>
      <w:r w:rsidRPr="00036A28">
        <w:rPr>
          <w:color w:val="000000" w:themeColor="text1"/>
          <w:szCs w:val="28"/>
        </w:rPr>
        <w:t>СТ</w:t>
      </w:r>
      <w:proofErr w:type="gramEnd"/>
      <w:r w:rsidRPr="00036A28">
        <w:rPr>
          <w:color w:val="000000" w:themeColor="text1"/>
          <w:szCs w:val="28"/>
        </w:rPr>
        <w:t xml:space="preserve"> РК ИСО/МЭК 17025.</w:t>
      </w:r>
      <w:bookmarkStart w:id="140" w:name="59"/>
      <w:bookmarkEnd w:id="139"/>
    </w:p>
    <w:p w:rsidR="007E1A57" w:rsidRPr="00036A28" w:rsidRDefault="007E1A57" w:rsidP="00036A28">
      <w:pPr>
        <w:ind w:firstLine="708"/>
        <w:jc w:val="both"/>
        <w:rPr>
          <w:color w:val="000000" w:themeColor="text1"/>
          <w:szCs w:val="28"/>
        </w:rPr>
      </w:pPr>
      <w:r w:rsidRPr="00036A28">
        <w:rPr>
          <w:color w:val="000000" w:themeColor="text1"/>
          <w:szCs w:val="28"/>
        </w:rPr>
        <w:t xml:space="preserve"> Если по результатам калибровки средство измерений признано пригодным к применению, то на средство измерений наносится калибровочный знак согласно п. 3.2.1 и оформляется сертификат о калибровке в соответствии с требованиями </w:t>
      </w:r>
      <w:proofErr w:type="gramStart"/>
      <w:r w:rsidRPr="00036A28">
        <w:rPr>
          <w:color w:val="000000" w:themeColor="text1"/>
          <w:szCs w:val="28"/>
        </w:rPr>
        <w:t>СТ</w:t>
      </w:r>
      <w:proofErr w:type="gramEnd"/>
      <w:r w:rsidRPr="00036A28">
        <w:rPr>
          <w:color w:val="000000" w:themeColor="text1"/>
          <w:szCs w:val="28"/>
        </w:rPr>
        <w:t xml:space="preserve"> РК ИСО/МЭК 17025.</w:t>
      </w:r>
      <w:bookmarkStart w:id="141" w:name="5A"/>
      <w:bookmarkEnd w:id="140"/>
    </w:p>
    <w:p w:rsidR="007E1A57" w:rsidRPr="00036A28" w:rsidRDefault="007E1A57" w:rsidP="00036A28">
      <w:pPr>
        <w:ind w:firstLine="708"/>
        <w:jc w:val="both"/>
        <w:rPr>
          <w:color w:val="000000" w:themeColor="text1"/>
          <w:szCs w:val="28"/>
        </w:rPr>
      </w:pPr>
      <w:r w:rsidRPr="00036A28">
        <w:rPr>
          <w:color w:val="000000" w:themeColor="text1"/>
          <w:szCs w:val="28"/>
        </w:rPr>
        <w:t>Рекомендуемая форма сертификата о калибровке приведена в приложении А.</w:t>
      </w:r>
      <w:bookmarkStart w:id="142" w:name="5B"/>
      <w:bookmarkEnd w:id="141"/>
    </w:p>
    <w:p w:rsidR="007E1A57" w:rsidRPr="00036A28" w:rsidRDefault="007E1A57" w:rsidP="00036A28">
      <w:pPr>
        <w:ind w:firstLine="708"/>
        <w:jc w:val="both"/>
        <w:rPr>
          <w:color w:val="000000" w:themeColor="text1"/>
          <w:szCs w:val="28"/>
        </w:rPr>
      </w:pPr>
      <w:r w:rsidRPr="00036A28">
        <w:rPr>
          <w:color w:val="000000" w:themeColor="text1"/>
          <w:szCs w:val="28"/>
        </w:rPr>
        <w:t>Оформление сертификатов калибровки на средства измерений, калибруемых сторонним юридическим и физическим лицами, обязательно.</w:t>
      </w:r>
      <w:bookmarkStart w:id="143" w:name="5C"/>
      <w:bookmarkEnd w:id="142"/>
    </w:p>
    <w:p w:rsidR="007E1A57" w:rsidRPr="00036A28" w:rsidRDefault="007E1A57" w:rsidP="00036A28">
      <w:pPr>
        <w:ind w:firstLine="708"/>
        <w:jc w:val="both"/>
        <w:rPr>
          <w:color w:val="000000" w:themeColor="text1"/>
          <w:szCs w:val="28"/>
        </w:rPr>
      </w:pPr>
      <w:r w:rsidRPr="00036A28">
        <w:rPr>
          <w:color w:val="000000" w:themeColor="text1"/>
          <w:szCs w:val="28"/>
        </w:rPr>
        <w:t xml:space="preserve"> Непригодные к применению по результатам калибровки средства измерений должны быть изъяты из обращения для проведения мероприятий по их восстановлению или списанию.</w:t>
      </w:r>
      <w:bookmarkStart w:id="144" w:name="5D"/>
      <w:bookmarkEnd w:id="143"/>
    </w:p>
    <w:p w:rsidR="007E1A57" w:rsidRPr="00036A28" w:rsidRDefault="007E1A57" w:rsidP="00036A28">
      <w:pPr>
        <w:ind w:firstLine="708"/>
        <w:jc w:val="both"/>
        <w:rPr>
          <w:color w:val="000000" w:themeColor="text1"/>
          <w:szCs w:val="28"/>
        </w:rPr>
      </w:pPr>
      <w:r w:rsidRPr="00036A28">
        <w:rPr>
          <w:color w:val="000000" w:themeColor="text1"/>
          <w:szCs w:val="28"/>
        </w:rPr>
        <w:lastRenderedPageBreak/>
        <w:t>В случае установления непригодности средств измерений, представленных на калибровку сторонним юридическим или физическим лицом, заказчику в обязательном порядке выдаются протоколы калибровки, которые кроме исполнителя дополнительно подписываются руководителем калибровочной лаборатории.</w:t>
      </w:r>
      <w:bookmarkStart w:id="145" w:name="17"/>
      <w:bookmarkEnd w:id="87"/>
      <w:bookmarkEnd w:id="144"/>
    </w:p>
    <w:p w:rsidR="00036A28" w:rsidRDefault="00036A28" w:rsidP="00036A28">
      <w:pPr>
        <w:ind w:firstLine="708"/>
        <w:jc w:val="both"/>
        <w:rPr>
          <w:color w:val="000000" w:themeColor="text1"/>
          <w:sz w:val="24"/>
          <w:szCs w:val="24"/>
        </w:rPr>
      </w:pPr>
    </w:p>
    <w:p w:rsidR="00036A28" w:rsidRDefault="00036A28" w:rsidP="00036A28">
      <w:pPr>
        <w:ind w:firstLine="708"/>
        <w:jc w:val="both"/>
        <w:rPr>
          <w:color w:val="000000" w:themeColor="text1"/>
          <w:sz w:val="24"/>
          <w:szCs w:val="24"/>
        </w:rPr>
      </w:pPr>
    </w:p>
    <w:p w:rsidR="00036A28" w:rsidRPr="00E64D49" w:rsidRDefault="00E64D49" w:rsidP="00E64D49">
      <w:pPr>
        <w:jc w:val="center"/>
        <w:rPr>
          <w:b/>
          <w:color w:val="000000" w:themeColor="text1"/>
          <w:szCs w:val="28"/>
        </w:rPr>
      </w:pPr>
      <w:r w:rsidRPr="00E64D49">
        <w:rPr>
          <w:b/>
          <w:color w:val="000000" w:themeColor="text1"/>
          <w:szCs w:val="28"/>
        </w:rPr>
        <w:t>Задания к практическому занятию</w:t>
      </w:r>
    </w:p>
    <w:p w:rsidR="00036A28" w:rsidRDefault="00036A28" w:rsidP="00A8208A">
      <w:pPr>
        <w:jc w:val="both"/>
        <w:rPr>
          <w:color w:val="000000" w:themeColor="text1"/>
          <w:sz w:val="24"/>
          <w:szCs w:val="24"/>
        </w:rPr>
      </w:pPr>
    </w:p>
    <w:p w:rsidR="00A8208A" w:rsidRDefault="00A8208A" w:rsidP="00A8208A">
      <w:pPr>
        <w:jc w:val="both"/>
        <w:rPr>
          <w:color w:val="000000" w:themeColor="text1"/>
          <w:szCs w:val="28"/>
        </w:rPr>
      </w:pPr>
      <w:r w:rsidRPr="00A8208A">
        <w:rPr>
          <w:color w:val="000000" w:themeColor="text1"/>
          <w:szCs w:val="28"/>
        </w:rPr>
        <w:t xml:space="preserve">1. </w:t>
      </w:r>
      <w:r>
        <w:rPr>
          <w:color w:val="000000" w:themeColor="text1"/>
          <w:szCs w:val="28"/>
        </w:rPr>
        <w:t>На примере выбранных СИ разработать алгоритм проведения их калибровки.</w:t>
      </w:r>
    </w:p>
    <w:p w:rsidR="00A8208A" w:rsidRDefault="00A8208A" w:rsidP="00A8208A">
      <w:pPr>
        <w:jc w:val="both"/>
        <w:rPr>
          <w:color w:val="000000" w:themeColor="text1"/>
          <w:szCs w:val="28"/>
        </w:rPr>
      </w:pPr>
      <w:r>
        <w:rPr>
          <w:color w:val="000000" w:themeColor="text1"/>
          <w:szCs w:val="28"/>
        </w:rPr>
        <w:t xml:space="preserve">2. Разработайте </w:t>
      </w:r>
      <w:r w:rsidRPr="00A8208A">
        <w:rPr>
          <w:color w:val="000000" w:themeColor="text1"/>
          <w:szCs w:val="28"/>
        </w:rPr>
        <w:t>методику калибровки</w:t>
      </w:r>
      <w:r>
        <w:rPr>
          <w:color w:val="000000" w:themeColor="text1"/>
          <w:szCs w:val="28"/>
        </w:rPr>
        <w:t xml:space="preserve"> СИ давления.</w:t>
      </w:r>
    </w:p>
    <w:p w:rsidR="00A8208A" w:rsidRDefault="00A8208A" w:rsidP="00A8208A">
      <w:pPr>
        <w:jc w:val="both"/>
        <w:rPr>
          <w:color w:val="000000" w:themeColor="text1"/>
          <w:szCs w:val="28"/>
        </w:rPr>
      </w:pPr>
      <w:r>
        <w:rPr>
          <w:color w:val="000000" w:themeColor="text1"/>
          <w:szCs w:val="28"/>
        </w:rPr>
        <w:t xml:space="preserve">3. Разработайте </w:t>
      </w:r>
      <w:r w:rsidRPr="00A8208A">
        <w:rPr>
          <w:color w:val="000000" w:themeColor="text1"/>
          <w:szCs w:val="28"/>
        </w:rPr>
        <w:t>методику калибровки</w:t>
      </w:r>
      <w:r>
        <w:rPr>
          <w:color w:val="000000" w:themeColor="text1"/>
          <w:szCs w:val="28"/>
        </w:rPr>
        <w:t xml:space="preserve"> СИ температуры.</w:t>
      </w:r>
    </w:p>
    <w:p w:rsidR="00A8208A" w:rsidRDefault="00A8208A" w:rsidP="00A8208A">
      <w:pPr>
        <w:jc w:val="both"/>
        <w:rPr>
          <w:color w:val="000000" w:themeColor="text1"/>
          <w:szCs w:val="28"/>
        </w:rPr>
      </w:pPr>
      <w:r>
        <w:rPr>
          <w:color w:val="000000" w:themeColor="text1"/>
          <w:szCs w:val="28"/>
        </w:rPr>
        <w:t>4. Проведите работу по оформлению</w:t>
      </w:r>
      <w:r w:rsidRPr="00036A28">
        <w:rPr>
          <w:color w:val="000000" w:themeColor="text1"/>
          <w:szCs w:val="28"/>
        </w:rPr>
        <w:t xml:space="preserve"> сертификатов калибровки на средства измерений, калибруемых сторонним юридическим и физическим лицами</w:t>
      </w:r>
      <w:r>
        <w:rPr>
          <w:color w:val="000000" w:themeColor="text1"/>
          <w:szCs w:val="28"/>
        </w:rPr>
        <w:t>. Результаты представьте в виде отчета.</w:t>
      </w:r>
    </w:p>
    <w:p w:rsidR="0048713D" w:rsidRDefault="0048713D" w:rsidP="0048713D">
      <w:pPr>
        <w:jc w:val="both"/>
        <w:rPr>
          <w:color w:val="000000" w:themeColor="text1"/>
          <w:szCs w:val="28"/>
        </w:rPr>
      </w:pPr>
      <w:r>
        <w:rPr>
          <w:color w:val="000000" w:themeColor="text1"/>
          <w:szCs w:val="28"/>
        </w:rPr>
        <w:t>5. Составьте Акт о непригодности СИ по результатам калибровки. Результаты представьте в виде отчета.</w:t>
      </w:r>
    </w:p>
    <w:p w:rsidR="0048713D" w:rsidRPr="00A8208A" w:rsidRDefault="0048713D" w:rsidP="00A8208A">
      <w:pPr>
        <w:jc w:val="both"/>
        <w:rPr>
          <w:color w:val="000000" w:themeColor="text1"/>
          <w:szCs w:val="28"/>
        </w:rPr>
      </w:pPr>
      <w:r>
        <w:rPr>
          <w:color w:val="000000" w:themeColor="text1"/>
          <w:szCs w:val="28"/>
        </w:rPr>
        <w:t>6. Опишите привязку</w:t>
      </w:r>
      <w:r w:rsidRPr="00036A28">
        <w:rPr>
          <w:color w:val="000000" w:themeColor="text1"/>
          <w:szCs w:val="28"/>
        </w:rPr>
        <w:t xml:space="preserve"> эталона (в случае необходимости отобразить схематично</w:t>
      </w:r>
      <w:r>
        <w:rPr>
          <w:color w:val="000000" w:themeColor="text1"/>
          <w:szCs w:val="28"/>
        </w:rPr>
        <w:t>) при проведении калибровки выбранного вами в качестве примера СИ.</w:t>
      </w:r>
    </w:p>
    <w:p w:rsidR="00036A28" w:rsidRDefault="00036A28" w:rsidP="00036A28">
      <w:pPr>
        <w:ind w:firstLine="708"/>
        <w:jc w:val="both"/>
        <w:rPr>
          <w:color w:val="000000" w:themeColor="text1"/>
          <w:sz w:val="24"/>
          <w:szCs w:val="24"/>
        </w:rPr>
      </w:pPr>
    </w:p>
    <w:p w:rsidR="00036A28" w:rsidRDefault="00036A28" w:rsidP="00036A28">
      <w:pPr>
        <w:ind w:firstLine="708"/>
        <w:jc w:val="both"/>
        <w:rPr>
          <w:color w:val="000000" w:themeColor="text1"/>
          <w:sz w:val="24"/>
          <w:szCs w:val="24"/>
        </w:rPr>
      </w:pPr>
    </w:p>
    <w:p w:rsidR="0048713D" w:rsidRDefault="0048713D" w:rsidP="0048713D">
      <w:pPr>
        <w:shd w:val="clear" w:color="auto" w:fill="FFFFFF"/>
        <w:jc w:val="center"/>
        <w:rPr>
          <w:szCs w:val="28"/>
        </w:rPr>
      </w:pPr>
      <w:r w:rsidRPr="00AE7E7B">
        <w:rPr>
          <w:b/>
          <w:szCs w:val="28"/>
        </w:rPr>
        <w:t xml:space="preserve">Контрольные вопросы: </w:t>
      </w:r>
      <w:r w:rsidRPr="00787177">
        <w:rPr>
          <w:szCs w:val="28"/>
        </w:rPr>
        <w:t>(в письменном виде)</w:t>
      </w:r>
    </w:p>
    <w:p w:rsidR="0048713D" w:rsidRDefault="0048713D" w:rsidP="0048713D">
      <w:pPr>
        <w:rPr>
          <w:color w:val="000000" w:themeColor="text1"/>
          <w:sz w:val="24"/>
          <w:szCs w:val="24"/>
        </w:rPr>
      </w:pPr>
    </w:p>
    <w:p w:rsidR="00036A28" w:rsidRDefault="0048713D" w:rsidP="0048713D">
      <w:pPr>
        <w:rPr>
          <w:color w:val="000000" w:themeColor="text1"/>
          <w:szCs w:val="28"/>
        </w:rPr>
      </w:pPr>
      <w:r w:rsidRPr="0048713D">
        <w:rPr>
          <w:color w:val="000000" w:themeColor="text1"/>
          <w:szCs w:val="28"/>
        </w:rPr>
        <w:t xml:space="preserve">1. </w:t>
      </w:r>
      <w:r>
        <w:rPr>
          <w:color w:val="000000" w:themeColor="text1"/>
          <w:szCs w:val="28"/>
        </w:rPr>
        <w:t xml:space="preserve">Дайте основные определения процесса калибровки СИ, </w:t>
      </w:r>
      <w:proofErr w:type="gramStart"/>
      <w:r>
        <w:rPr>
          <w:color w:val="000000" w:themeColor="text1"/>
          <w:szCs w:val="28"/>
        </w:rPr>
        <w:t>согласно</w:t>
      </w:r>
      <w:proofErr w:type="gramEnd"/>
      <w:r>
        <w:rPr>
          <w:color w:val="000000" w:themeColor="text1"/>
          <w:szCs w:val="28"/>
        </w:rPr>
        <w:t xml:space="preserve"> данного стандарта.</w:t>
      </w:r>
    </w:p>
    <w:p w:rsidR="0048713D" w:rsidRPr="0048713D" w:rsidRDefault="0048713D" w:rsidP="0048713D">
      <w:pPr>
        <w:rPr>
          <w:color w:val="000000" w:themeColor="text1"/>
          <w:szCs w:val="28"/>
        </w:rPr>
      </w:pPr>
      <w:r>
        <w:rPr>
          <w:color w:val="000000" w:themeColor="text1"/>
          <w:szCs w:val="28"/>
        </w:rPr>
        <w:t>2.  Расскажите о различиях между поверкой и калибровкой СИ.</w:t>
      </w:r>
    </w:p>
    <w:p w:rsidR="00036A28" w:rsidRDefault="0048713D" w:rsidP="0048713D">
      <w:pPr>
        <w:jc w:val="both"/>
        <w:rPr>
          <w:color w:val="000000" w:themeColor="text1"/>
          <w:szCs w:val="28"/>
        </w:rPr>
      </w:pPr>
      <w:r w:rsidRPr="0048713D">
        <w:rPr>
          <w:color w:val="000000" w:themeColor="text1"/>
          <w:szCs w:val="28"/>
        </w:rPr>
        <w:t xml:space="preserve">3. </w:t>
      </w:r>
      <w:r>
        <w:rPr>
          <w:color w:val="000000" w:themeColor="text1"/>
          <w:szCs w:val="28"/>
        </w:rPr>
        <w:t>Перечислите требования данного стандарта к деятельности калибровочной</w:t>
      </w:r>
      <w:r w:rsidRPr="0072484B">
        <w:rPr>
          <w:color w:val="000000" w:themeColor="text1"/>
          <w:szCs w:val="28"/>
        </w:rPr>
        <w:t xml:space="preserve"> лаборатори</w:t>
      </w:r>
      <w:r>
        <w:rPr>
          <w:color w:val="000000" w:themeColor="text1"/>
          <w:szCs w:val="28"/>
        </w:rPr>
        <w:t>и.</w:t>
      </w:r>
    </w:p>
    <w:p w:rsidR="0048713D" w:rsidRDefault="0048713D" w:rsidP="0048713D">
      <w:pPr>
        <w:jc w:val="both"/>
        <w:rPr>
          <w:color w:val="000000" w:themeColor="text1"/>
          <w:szCs w:val="28"/>
        </w:rPr>
      </w:pPr>
      <w:r>
        <w:rPr>
          <w:color w:val="000000" w:themeColor="text1"/>
          <w:szCs w:val="28"/>
        </w:rPr>
        <w:t xml:space="preserve">4. </w:t>
      </w:r>
      <w:r w:rsidR="000D4B8C">
        <w:rPr>
          <w:color w:val="000000" w:themeColor="text1"/>
          <w:szCs w:val="28"/>
        </w:rPr>
        <w:t>Требования к персоналу калибровочной</w:t>
      </w:r>
      <w:r w:rsidR="000D4B8C" w:rsidRPr="0072484B">
        <w:rPr>
          <w:color w:val="000000" w:themeColor="text1"/>
          <w:szCs w:val="28"/>
        </w:rPr>
        <w:t xml:space="preserve"> лаборатори</w:t>
      </w:r>
      <w:r w:rsidR="000D4B8C">
        <w:rPr>
          <w:color w:val="000000" w:themeColor="text1"/>
          <w:szCs w:val="28"/>
        </w:rPr>
        <w:t>и.</w:t>
      </w:r>
    </w:p>
    <w:p w:rsidR="000D4B8C" w:rsidRDefault="000D4B8C" w:rsidP="0048713D">
      <w:pPr>
        <w:jc w:val="both"/>
        <w:rPr>
          <w:color w:val="000000" w:themeColor="text1"/>
          <w:szCs w:val="28"/>
        </w:rPr>
      </w:pPr>
      <w:r>
        <w:rPr>
          <w:color w:val="000000" w:themeColor="text1"/>
          <w:szCs w:val="28"/>
        </w:rPr>
        <w:t xml:space="preserve">5. </w:t>
      </w:r>
      <w:r w:rsidR="00F65797">
        <w:rPr>
          <w:color w:val="000000" w:themeColor="text1"/>
          <w:szCs w:val="28"/>
        </w:rPr>
        <w:t>Расскажите организацию для проведения калибровочных работ.</w:t>
      </w:r>
    </w:p>
    <w:p w:rsidR="00F65797" w:rsidRDefault="00F65797" w:rsidP="0048713D">
      <w:pPr>
        <w:jc w:val="both"/>
        <w:rPr>
          <w:color w:val="000000" w:themeColor="text1"/>
          <w:szCs w:val="28"/>
        </w:rPr>
      </w:pPr>
      <w:r>
        <w:rPr>
          <w:color w:val="000000" w:themeColor="text1"/>
          <w:szCs w:val="28"/>
        </w:rPr>
        <w:t>6. Расскажите об основных этапах проведения калибровки СИ.</w:t>
      </w:r>
    </w:p>
    <w:p w:rsidR="00F65797" w:rsidRDefault="00F65797" w:rsidP="0048713D">
      <w:pPr>
        <w:jc w:val="both"/>
        <w:rPr>
          <w:color w:val="000000" w:themeColor="text1"/>
          <w:sz w:val="24"/>
          <w:szCs w:val="24"/>
        </w:rPr>
      </w:pPr>
      <w:r>
        <w:rPr>
          <w:color w:val="000000" w:themeColor="text1"/>
          <w:szCs w:val="28"/>
        </w:rPr>
        <w:t xml:space="preserve">7. </w:t>
      </w:r>
      <w:r w:rsidR="00692193">
        <w:rPr>
          <w:color w:val="000000" w:themeColor="text1"/>
          <w:szCs w:val="28"/>
        </w:rPr>
        <w:t xml:space="preserve">Какие разделы должна включать методика </w:t>
      </w:r>
      <w:r w:rsidR="008368D5">
        <w:rPr>
          <w:color w:val="000000" w:themeColor="text1"/>
          <w:szCs w:val="28"/>
        </w:rPr>
        <w:t>выполнения</w:t>
      </w:r>
      <w:r w:rsidR="00692193">
        <w:rPr>
          <w:color w:val="000000" w:themeColor="text1"/>
          <w:szCs w:val="28"/>
        </w:rPr>
        <w:t xml:space="preserve"> измерений </w:t>
      </w:r>
      <w:proofErr w:type="gramStart"/>
      <w:r w:rsidR="00692193">
        <w:rPr>
          <w:color w:val="000000" w:themeColor="text1"/>
          <w:szCs w:val="28"/>
        </w:rPr>
        <w:t>при</w:t>
      </w:r>
      <w:proofErr w:type="gramEnd"/>
      <w:r w:rsidR="00692193">
        <w:rPr>
          <w:color w:val="000000" w:themeColor="text1"/>
          <w:szCs w:val="28"/>
        </w:rPr>
        <w:t xml:space="preserve"> </w:t>
      </w:r>
      <w:proofErr w:type="gramStart"/>
      <w:r w:rsidR="00692193">
        <w:rPr>
          <w:color w:val="000000" w:themeColor="text1"/>
          <w:szCs w:val="28"/>
        </w:rPr>
        <w:t>калибровки</w:t>
      </w:r>
      <w:proofErr w:type="gramEnd"/>
      <w:r w:rsidR="00692193">
        <w:rPr>
          <w:color w:val="000000" w:themeColor="text1"/>
          <w:szCs w:val="28"/>
        </w:rPr>
        <w:t xml:space="preserve"> СИ?</w:t>
      </w:r>
    </w:p>
    <w:p w:rsidR="00036A28" w:rsidRDefault="00036A28" w:rsidP="00036A28">
      <w:pPr>
        <w:ind w:firstLine="708"/>
        <w:jc w:val="both"/>
        <w:rPr>
          <w:color w:val="000000" w:themeColor="text1"/>
          <w:sz w:val="24"/>
          <w:szCs w:val="24"/>
        </w:rPr>
      </w:pPr>
    </w:p>
    <w:p w:rsidR="00036A28" w:rsidRDefault="00036A28" w:rsidP="00036A28">
      <w:pPr>
        <w:ind w:firstLine="708"/>
        <w:jc w:val="both"/>
        <w:rPr>
          <w:color w:val="000000" w:themeColor="text1"/>
          <w:sz w:val="24"/>
          <w:szCs w:val="24"/>
        </w:rPr>
      </w:pPr>
    </w:p>
    <w:p w:rsidR="00692193" w:rsidRDefault="00692193" w:rsidP="00692193">
      <w:pPr>
        <w:shd w:val="clear" w:color="auto" w:fill="FFFFFF"/>
        <w:ind w:left="10" w:firstLine="288"/>
        <w:jc w:val="center"/>
        <w:rPr>
          <w:b/>
          <w:szCs w:val="28"/>
        </w:rPr>
      </w:pPr>
      <w:r w:rsidRPr="00AE7E7B">
        <w:rPr>
          <w:b/>
          <w:szCs w:val="28"/>
        </w:rPr>
        <w:t>Литература:</w:t>
      </w:r>
    </w:p>
    <w:p w:rsidR="00CB4E99" w:rsidRPr="00A0465E" w:rsidRDefault="00CB4E99" w:rsidP="00CB4E99">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CB4E99" w:rsidRPr="004570B3" w:rsidRDefault="00CB4E99" w:rsidP="00CB4E99">
      <w:pPr>
        <w:shd w:val="clear" w:color="auto" w:fill="FFFFFF"/>
        <w:ind w:left="10" w:right="-143" w:hanging="10"/>
        <w:jc w:val="both"/>
        <w:rPr>
          <w:szCs w:val="28"/>
        </w:rPr>
      </w:pPr>
      <w:r w:rsidRPr="008D0EA3">
        <w:rPr>
          <w:szCs w:val="28"/>
        </w:rPr>
        <w:t xml:space="preserve">2. </w:t>
      </w:r>
      <w:proofErr w:type="gramStart"/>
      <w:r w:rsidRPr="008D0EA3">
        <w:rPr>
          <w:rFonts w:cs="KZ Times New Roman"/>
          <w:szCs w:val="28"/>
        </w:rPr>
        <w:t xml:space="preserve">Закон Республики Казахстан </w:t>
      </w:r>
      <w:r w:rsidRPr="008D0EA3">
        <w:t>от 9 ноября 2004 года № 603-II «</w:t>
      </w:r>
      <w:r w:rsidRPr="008D0EA3">
        <w:rPr>
          <w:bCs/>
        </w:rPr>
        <w:t>О</w:t>
      </w:r>
      <w:r w:rsidRPr="008D0EA3">
        <w:t xml:space="preserve"> </w:t>
      </w:r>
      <w:r w:rsidRPr="004570B3">
        <w:rPr>
          <w:bCs/>
        </w:rPr>
        <w:t>техническом</w:t>
      </w:r>
      <w:r w:rsidRPr="004570B3">
        <w:t xml:space="preserve"> </w:t>
      </w:r>
      <w:r w:rsidRPr="004570B3">
        <w:rPr>
          <w:bCs/>
        </w:rPr>
        <w:t>регулировании</w:t>
      </w:r>
      <w:r w:rsidRPr="004570B3">
        <w:t>» (</w:t>
      </w:r>
      <w:r w:rsidRPr="004570B3">
        <w:rPr>
          <w:bCs/>
        </w:rPr>
        <w:t>с</w:t>
      </w:r>
      <w:r w:rsidRPr="004570B3">
        <w:t xml:space="preserve"> </w:t>
      </w:r>
      <w:r w:rsidRPr="004570B3">
        <w:rPr>
          <w:bCs/>
        </w:rPr>
        <w:t>изменениями</w:t>
      </w:r>
      <w:r w:rsidRPr="004570B3">
        <w:t xml:space="preserve"> </w:t>
      </w:r>
      <w:r w:rsidRPr="004570B3">
        <w:rPr>
          <w:bCs/>
        </w:rPr>
        <w:t>и</w:t>
      </w:r>
      <w:r w:rsidRPr="004570B3">
        <w:t xml:space="preserve"> </w:t>
      </w:r>
      <w:r w:rsidRPr="004570B3">
        <w:rPr>
          <w:bCs/>
        </w:rPr>
        <w:t>дополнениями</w:t>
      </w:r>
      <w:r w:rsidRPr="004570B3">
        <w:t xml:space="preserve"> по состоянию на 29.09.2014 г.</w:t>
      </w:r>
      <w:proofErr w:type="gramEnd"/>
    </w:p>
    <w:p w:rsidR="00692193" w:rsidRPr="004570B3" w:rsidRDefault="00692193" w:rsidP="00692193">
      <w:pPr>
        <w:jc w:val="both"/>
        <w:rPr>
          <w:szCs w:val="28"/>
          <w:lang w:eastAsia="ko-KR"/>
        </w:rPr>
      </w:pPr>
      <w:r w:rsidRPr="004570B3">
        <w:rPr>
          <w:szCs w:val="28"/>
        </w:rPr>
        <w:lastRenderedPageBreak/>
        <w:t xml:space="preserve">3. </w:t>
      </w:r>
      <w:proofErr w:type="spellStart"/>
      <w:r w:rsidRPr="004570B3">
        <w:rPr>
          <w:szCs w:val="28"/>
        </w:rPr>
        <w:t>Тулекбаева</w:t>
      </w:r>
      <w:proofErr w:type="spellEnd"/>
      <w:r w:rsidRPr="004570B3">
        <w:rPr>
          <w:szCs w:val="28"/>
        </w:rPr>
        <w:t xml:space="preserve"> А.К.</w:t>
      </w:r>
      <w:r w:rsidRPr="004570B3">
        <w:t xml:space="preserve"> </w:t>
      </w:r>
      <w:r w:rsidRPr="004570B3">
        <w:rPr>
          <w:szCs w:val="28"/>
          <w:lang w:eastAsia="ko-KR"/>
        </w:rPr>
        <w:t>Аккредитации органов по сертификации и испытательных центров</w:t>
      </w:r>
      <w:r w:rsidRPr="004570B3">
        <w:rPr>
          <w:caps/>
          <w:szCs w:val="28"/>
          <w:lang w:eastAsia="ko-KR"/>
        </w:rPr>
        <w:t xml:space="preserve">: </w:t>
      </w:r>
      <w:r w:rsidRPr="004570B3">
        <w:rPr>
          <w:szCs w:val="28"/>
          <w:lang w:eastAsia="ko-KR"/>
        </w:rPr>
        <w:t xml:space="preserve">Учебное пособие. – Шымкент.: </w:t>
      </w:r>
      <w:r w:rsidRPr="004570B3">
        <w:rPr>
          <w:szCs w:val="28"/>
        </w:rPr>
        <w:t xml:space="preserve">ЮКГУ им. </w:t>
      </w:r>
      <w:proofErr w:type="spellStart"/>
      <w:r w:rsidRPr="004570B3">
        <w:rPr>
          <w:szCs w:val="28"/>
        </w:rPr>
        <w:t>М.Ауезова</w:t>
      </w:r>
      <w:proofErr w:type="spellEnd"/>
      <w:r w:rsidRPr="004570B3">
        <w:rPr>
          <w:szCs w:val="28"/>
        </w:rPr>
        <w:t xml:space="preserve">, 2010. - 101 </w:t>
      </w:r>
      <w:proofErr w:type="gramStart"/>
      <w:r w:rsidRPr="004570B3">
        <w:rPr>
          <w:szCs w:val="28"/>
        </w:rPr>
        <w:t>с</w:t>
      </w:r>
      <w:proofErr w:type="gramEnd"/>
      <w:r w:rsidRPr="004570B3">
        <w:rPr>
          <w:szCs w:val="28"/>
        </w:rPr>
        <w:t>.</w:t>
      </w:r>
    </w:p>
    <w:p w:rsidR="004570B3" w:rsidRPr="004570B3" w:rsidRDefault="00692193" w:rsidP="004570B3">
      <w:pPr>
        <w:jc w:val="both"/>
        <w:rPr>
          <w:szCs w:val="28"/>
        </w:rPr>
      </w:pPr>
      <w:r w:rsidRPr="004570B3">
        <w:rPr>
          <w:szCs w:val="28"/>
        </w:rPr>
        <w:t xml:space="preserve">4. </w:t>
      </w:r>
      <w:proofErr w:type="spellStart"/>
      <w:r w:rsidR="004570B3" w:rsidRPr="004570B3">
        <w:rPr>
          <w:szCs w:val="28"/>
        </w:rPr>
        <w:t>Лифиц</w:t>
      </w:r>
      <w:proofErr w:type="spellEnd"/>
      <w:r w:rsidR="004570B3" w:rsidRPr="004570B3">
        <w:rPr>
          <w:szCs w:val="28"/>
        </w:rPr>
        <w:t xml:space="preserve"> И.М. Стандартизация, метрология и сертификация: Учебник М. Изд</w:t>
      </w:r>
      <w:proofErr w:type="gramStart"/>
      <w:r w:rsidR="004570B3" w:rsidRPr="004570B3">
        <w:rPr>
          <w:szCs w:val="28"/>
        </w:rPr>
        <w:t>.«</w:t>
      </w:r>
      <w:proofErr w:type="spellStart"/>
      <w:proofErr w:type="gramEnd"/>
      <w:r w:rsidR="004570B3" w:rsidRPr="004570B3">
        <w:rPr>
          <w:szCs w:val="28"/>
        </w:rPr>
        <w:t>Юрайт</w:t>
      </w:r>
      <w:proofErr w:type="spellEnd"/>
      <w:r w:rsidR="004570B3" w:rsidRPr="004570B3">
        <w:rPr>
          <w:szCs w:val="28"/>
        </w:rPr>
        <w:t>», 2007-296с.</w:t>
      </w:r>
    </w:p>
    <w:p w:rsidR="00692193" w:rsidRPr="004362EC" w:rsidRDefault="00692193" w:rsidP="00692193">
      <w:pPr>
        <w:shd w:val="clear" w:color="auto" w:fill="FFFFFF"/>
        <w:ind w:right="-143"/>
        <w:contextualSpacing/>
        <w:jc w:val="both"/>
        <w:rPr>
          <w:szCs w:val="28"/>
        </w:rPr>
      </w:pPr>
      <w:r w:rsidRPr="004362EC">
        <w:rPr>
          <w:szCs w:val="28"/>
        </w:rPr>
        <w:t xml:space="preserve">5.  </w:t>
      </w:r>
      <w:proofErr w:type="gramStart"/>
      <w:r w:rsidR="004362EC" w:rsidRPr="004362EC">
        <w:rPr>
          <w:color w:val="000000" w:themeColor="text1"/>
          <w:szCs w:val="28"/>
        </w:rPr>
        <w:t>СТ</w:t>
      </w:r>
      <w:proofErr w:type="gramEnd"/>
      <w:r w:rsidR="004362EC" w:rsidRPr="004362EC">
        <w:rPr>
          <w:color w:val="000000" w:themeColor="text1"/>
          <w:szCs w:val="28"/>
        </w:rPr>
        <w:t xml:space="preserve"> РК 2.12-2006 Система калибровки Республики Казахстан. Калибровка средств измерений. Организация и порядок проведения.</w:t>
      </w:r>
    </w:p>
    <w:p w:rsidR="00692193" w:rsidRPr="004570B3" w:rsidRDefault="00692193" w:rsidP="00692193">
      <w:pPr>
        <w:pStyle w:val="a7"/>
        <w:tabs>
          <w:tab w:val="left" w:pos="284"/>
        </w:tabs>
        <w:ind w:left="0"/>
        <w:jc w:val="both"/>
        <w:rPr>
          <w:b/>
          <w:sz w:val="24"/>
          <w:szCs w:val="24"/>
        </w:rPr>
      </w:pPr>
      <w:r w:rsidRPr="004570B3">
        <w:rPr>
          <w:szCs w:val="28"/>
        </w:rPr>
        <w:t xml:space="preserve">6.  Крылова Г.Д. Основы стандартизации, сертификации, метрологии: Учебник для вузов. Изд.3  </w:t>
      </w:r>
      <w:proofErr w:type="spellStart"/>
      <w:r w:rsidRPr="004570B3">
        <w:rPr>
          <w:szCs w:val="28"/>
        </w:rPr>
        <w:t>перераб</w:t>
      </w:r>
      <w:proofErr w:type="spellEnd"/>
      <w:r w:rsidRPr="004570B3">
        <w:rPr>
          <w:szCs w:val="28"/>
        </w:rPr>
        <w:t>. и доп</w:t>
      </w:r>
      <w:proofErr w:type="gramStart"/>
      <w:r w:rsidRPr="004570B3">
        <w:rPr>
          <w:szCs w:val="28"/>
        </w:rPr>
        <w:t xml:space="preserve">..- </w:t>
      </w:r>
      <w:proofErr w:type="gramEnd"/>
      <w:r w:rsidRPr="004570B3">
        <w:rPr>
          <w:szCs w:val="28"/>
        </w:rPr>
        <w:t>М., 2007</w:t>
      </w:r>
    </w:p>
    <w:p w:rsidR="00036A28" w:rsidRPr="004570B3" w:rsidRDefault="00036A28" w:rsidP="00036A28">
      <w:pPr>
        <w:ind w:firstLine="708"/>
        <w:jc w:val="both"/>
        <w:rPr>
          <w:sz w:val="24"/>
          <w:szCs w:val="24"/>
        </w:rPr>
      </w:pPr>
    </w:p>
    <w:p w:rsidR="00036A28" w:rsidRDefault="00036A28" w:rsidP="00036A28">
      <w:pPr>
        <w:ind w:firstLine="708"/>
        <w:jc w:val="both"/>
        <w:rPr>
          <w:color w:val="000000" w:themeColor="text1"/>
          <w:sz w:val="24"/>
          <w:szCs w:val="24"/>
        </w:rPr>
      </w:pPr>
    </w:p>
    <w:p w:rsidR="004C75A9" w:rsidRPr="00564300" w:rsidRDefault="004C75A9" w:rsidP="004C75A9">
      <w:pPr>
        <w:tabs>
          <w:tab w:val="left" w:pos="0"/>
        </w:tabs>
        <w:jc w:val="both"/>
        <w:rPr>
          <w:b/>
          <w:color w:val="000000" w:themeColor="text1"/>
          <w:szCs w:val="28"/>
          <w:lang w:val="kk-KZ"/>
        </w:rPr>
      </w:pPr>
      <w:r>
        <w:rPr>
          <w:b/>
          <w:color w:val="000000" w:themeColor="text1"/>
          <w:szCs w:val="28"/>
          <w:lang w:val="kk-KZ"/>
        </w:rPr>
        <w:tab/>
        <w:t>Практическое занятие №9</w:t>
      </w:r>
    </w:p>
    <w:p w:rsidR="004C75A9" w:rsidRPr="004C75A9" w:rsidRDefault="004C75A9" w:rsidP="004C75A9">
      <w:pPr>
        <w:tabs>
          <w:tab w:val="left" w:pos="284"/>
          <w:tab w:val="num" w:pos="567"/>
        </w:tabs>
        <w:jc w:val="both"/>
        <w:rPr>
          <w:b/>
          <w:color w:val="000000" w:themeColor="text1"/>
          <w:szCs w:val="28"/>
        </w:rPr>
      </w:pPr>
      <w:r w:rsidRPr="003E74CA">
        <w:rPr>
          <w:b/>
          <w:color w:val="000000" w:themeColor="text1"/>
          <w:szCs w:val="28"/>
        </w:rPr>
        <w:tab/>
      </w:r>
      <w:r>
        <w:rPr>
          <w:b/>
          <w:color w:val="000000" w:themeColor="text1"/>
          <w:szCs w:val="28"/>
        </w:rPr>
        <w:tab/>
      </w:r>
      <w:r>
        <w:rPr>
          <w:b/>
          <w:color w:val="000000" w:themeColor="text1"/>
          <w:szCs w:val="28"/>
        </w:rPr>
        <w:tab/>
      </w:r>
      <w:r w:rsidRPr="003E74CA">
        <w:rPr>
          <w:b/>
          <w:color w:val="000000" w:themeColor="text1"/>
          <w:szCs w:val="28"/>
        </w:rPr>
        <w:t xml:space="preserve">Тема: </w:t>
      </w:r>
      <w:r w:rsidRPr="004C75A9">
        <w:rPr>
          <w:b/>
          <w:color w:val="000000" w:themeColor="text1"/>
          <w:szCs w:val="28"/>
        </w:rPr>
        <w:t xml:space="preserve">Изучить </w:t>
      </w:r>
      <w:proofErr w:type="gramStart"/>
      <w:r w:rsidRPr="004C75A9">
        <w:rPr>
          <w:b/>
          <w:color w:val="000000" w:themeColor="text1"/>
          <w:szCs w:val="28"/>
        </w:rPr>
        <w:t>СТ</w:t>
      </w:r>
      <w:proofErr w:type="gramEnd"/>
      <w:r w:rsidRPr="004C75A9">
        <w:rPr>
          <w:b/>
          <w:color w:val="000000" w:themeColor="text1"/>
          <w:szCs w:val="28"/>
        </w:rPr>
        <w:t xml:space="preserve"> РК 2.18-2009 «ГСИ РК. Методики выполнения измерений. Порядок разработки, метрологической аттестации, регистрации и применения».</w:t>
      </w:r>
    </w:p>
    <w:p w:rsidR="004C75A9" w:rsidRDefault="004C75A9" w:rsidP="004C75A9">
      <w:pPr>
        <w:tabs>
          <w:tab w:val="num" w:pos="0"/>
        </w:tabs>
        <w:jc w:val="both"/>
        <w:rPr>
          <w:rStyle w:val="s0"/>
          <w:color w:val="000000" w:themeColor="text1"/>
          <w:szCs w:val="28"/>
        </w:rPr>
      </w:pPr>
      <w:r w:rsidRPr="005B1D81">
        <w:rPr>
          <w:b/>
          <w:color w:val="000000" w:themeColor="text1"/>
          <w:szCs w:val="28"/>
        </w:rPr>
        <w:tab/>
      </w:r>
      <w:r w:rsidRPr="004C75A9">
        <w:rPr>
          <w:color w:val="000000" w:themeColor="text1"/>
          <w:szCs w:val="28"/>
        </w:rPr>
        <w:t xml:space="preserve">Цели и задачи:  Знать </w:t>
      </w:r>
      <w:r w:rsidRPr="004C75A9">
        <w:rPr>
          <w:snapToGrid w:val="0"/>
          <w:color w:val="000000" w:themeColor="text1"/>
          <w:szCs w:val="28"/>
          <w:lang w:val="kk-KZ"/>
        </w:rPr>
        <w:t>национальный стандарт  Республики Казахстан</w:t>
      </w:r>
      <w:r w:rsidRPr="004C75A9">
        <w:rPr>
          <w:color w:val="000000" w:themeColor="text1"/>
          <w:szCs w:val="28"/>
        </w:rPr>
        <w:t xml:space="preserve"> </w:t>
      </w:r>
      <w:proofErr w:type="gramStart"/>
      <w:r w:rsidRPr="004C75A9">
        <w:rPr>
          <w:color w:val="000000" w:themeColor="text1"/>
          <w:szCs w:val="28"/>
        </w:rPr>
        <w:t>СТ</w:t>
      </w:r>
      <w:proofErr w:type="gramEnd"/>
      <w:r w:rsidRPr="004C75A9">
        <w:rPr>
          <w:color w:val="000000" w:themeColor="text1"/>
          <w:szCs w:val="28"/>
        </w:rPr>
        <w:t xml:space="preserve"> РК 2.18-2009 «ГСИ РК. Методики выполнения измерений. Порядок разработки, метрологической аттестации, регистрации и применения»</w:t>
      </w:r>
      <w:r w:rsidRPr="005B1D81">
        <w:rPr>
          <w:snapToGrid w:val="0"/>
          <w:color w:val="000000" w:themeColor="text1"/>
          <w:szCs w:val="28"/>
          <w:lang w:val="kk-KZ"/>
        </w:rPr>
        <w:t xml:space="preserve"> с целью, выполнения требований</w:t>
      </w:r>
      <w:r w:rsidRPr="003E74CA">
        <w:rPr>
          <w:snapToGrid w:val="0"/>
          <w:color w:val="000000" w:themeColor="text1"/>
          <w:szCs w:val="28"/>
          <w:lang w:val="kk-KZ"/>
        </w:rPr>
        <w:t xml:space="preserve"> государственной системы обеспечения единства измерений</w:t>
      </w:r>
      <w:r>
        <w:rPr>
          <w:snapToGrid w:val="0"/>
          <w:color w:val="000000" w:themeColor="text1"/>
          <w:szCs w:val="28"/>
          <w:lang w:val="kk-KZ"/>
        </w:rPr>
        <w:t>,</w:t>
      </w:r>
      <w:r w:rsidRPr="003E74CA">
        <w:rPr>
          <w:snapToGrid w:val="0"/>
          <w:color w:val="000000" w:themeColor="text1"/>
          <w:szCs w:val="28"/>
          <w:lang w:val="kk-KZ"/>
        </w:rPr>
        <w:t xml:space="preserve"> в области </w:t>
      </w:r>
      <w:r w:rsidRPr="004C75A9">
        <w:rPr>
          <w:color w:val="000000" w:themeColor="text1"/>
          <w:szCs w:val="28"/>
        </w:rPr>
        <w:t>разработки, метрологической аттестации, регистрации и применения МВИ</w:t>
      </w:r>
      <w:r>
        <w:rPr>
          <w:rStyle w:val="s0"/>
          <w:color w:val="000000" w:themeColor="text1"/>
          <w:szCs w:val="28"/>
        </w:rPr>
        <w:t>.</w:t>
      </w:r>
    </w:p>
    <w:p w:rsidR="00036A28" w:rsidRDefault="00036A28" w:rsidP="00036A28">
      <w:pPr>
        <w:ind w:firstLine="708"/>
        <w:jc w:val="both"/>
        <w:rPr>
          <w:color w:val="000000" w:themeColor="text1"/>
          <w:sz w:val="24"/>
          <w:szCs w:val="24"/>
        </w:rPr>
      </w:pPr>
    </w:p>
    <w:p w:rsidR="00036A28" w:rsidRDefault="00036A28" w:rsidP="004C75A9">
      <w:pPr>
        <w:jc w:val="center"/>
        <w:rPr>
          <w:color w:val="000000" w:themeColor="text1"/>
          <w:szCs w:val="28"/>
        </w:rPr>
      </w:pPr>
    </w:p>
    <w:p w:rsidR="004C75A9" w:rsidRPr="004C75A9" w:rsidRDefault="004C75A9" w:rsidP="004C75A9">
      <w:pPr>
        <w:jc w:val="center"/>
        <w:rPr>
          <w:b/>
          <w:color w:val="000000" w:themeColor="text1"/>
          <w:szCs w:val="28"/>
        </w:rPr>
      </w:pPr>
      <w:r w:rsidRPr="004C75A9">
        <w:rPr>
          <w:b/>
          <w:color w:val="000000" w:themeColor="text1"/>
          <w:szCs w:val="28"/>
        </w:rPr>
        <w:t>Содержание занятия</w:t>
      </w:r>
    </w:p>
    <w:p w:rsidR="00036A28" w:rsidRPr="004C75A9" w:rsidRDefault="00036A28" w:rsidP="00036A28">
      <w:pPr>
        <w:ind w:firstLine="708"/>
        <w:jc w:val="both"/>
        <w:rPr>
          <w:color w:val="000000" w:themeColor="text1"/>
          <w:szCs w:val="28"/>
        </w:rPr>
      </w:pPr>
    </w:p>
    <w:bookmarkEnd w:id="145"/>
    <w:p w:rsidR="00B943AA" w:rsidRPr="004C75A9" w:rsidRDefault="00B943AA" w:rsidP="00CF76EE">
      <w:pPr>
        <w:pStyle w:val="j12"/>
        <w:shd w:val="clear" w:color="auto" w:fill="FFFFFF"/>
        <w:spacing w:before="0" w:beforeAutospacing="0" w:after="0" w:afterAutospacing="0"/>
        <w:ind w:firstLine="400"/>
        <w:jc w:val="both"/>
        <w:textAlignment w:val="baseline"/>
        <w:rPr>
          <w:color w:val="000000" w:themeColor="text1"/>
          <w:sz w:val="28"/>
          <w:szCs w:val="28"/>
        </w:rPr>
      </w:pPr>
      <w:r w:rsidRPr="004C75A9">
        <w:rPr>
          <w:rStyle w:val="s0"/>
          <w:color w:val="000000" w:themeColor="text1"/>
          <w:sz w:val="28"/>
          <w:szCs w:val="28"/>
        </w:rPr>
        <w:t>Настоящий Стандарт устанавливает порядок разработки, метрологической аттестации, регистрации и применения методик выполнения измерений (далее - МВИ), в том числе методик количественного химического анализа (далее - МКХА).</w:t>
      </w:r>
    </w:p>
    <w:p w:rsidR="00B943AA" w:rsidRPr="004C75A9" w:rsidRDefault="00B943AA" w:rsidP="004736A7">
      <w:pPr>
        <w:pStyle w:val="j12"/>
        <w:shd w:val="clear" w:color="auto" w:fill="FFFFFF"/>
        <w:spacing w:before="0" w:beforeAutospacing="0" w:after="0" w:afterAutospacing="0"/>
        <w:ind w:firstLine="400"/>
        <w:jc w:val="both"/>
        <w:textAlignment w:val="baseline"/>
        <w:rPr>
          <w:color w:val="000000" w:themeColor="text1"/>
          <w:sz w:val="28"/>
          <w:szCs w:val="28"/>
        </w:rPr>
      </w:pPr>
      <w:r w:rsidRPr="004C75A9">
        <w:rPr>
          <w:rStyle w:val="s0"/>
          <w:color w:val="000000" w:themeColor="text1"/>
          <w:sz w:val="28"/>
          <w:szCs w:val="28"/>
        </w:rPr>
        <w:t>Требования настоящего Стандарта предназначены для применения государственной метрологической службой, государственными органами управления, физическими и юридическими лицами, осуществляющими свою деятельность в области разработки, метрологической аттестации, регистрации и применения МВИ.</w:t>
      </w:r>
    </w:p>
    <w:p w:rsidR="004C75A9" w:rsidRDefault="004C75A9" w:rsidP="004736A7">
      <w:pPr>
        <w:tabs>
          <w:tab w:val="left" w:pos="284"/>
        </w:tabs>
        <w:jc w:val="both"/>
        <w:rPr>
          <w:color w:val="000000" w:themeColor="text1"/>
          <w:sz w:val="24"/>
          <w:szCs w:val="24"/>
        </w:rPr>
      </w:pPr>
    </w:p>
    <w:p w:rsidR="004C75A9" w:rsidRPr="00346BAF" w:rsidRDefault="00346BAF" w:rsidP="004736A7">
      <w:pPr>
        <w:tabs>
          <w:tab w:val="left" w:pos="284"/>
        </w:tabs>
        <w:jc w:val="both"/>
        <w:rPr>
          <w:i/>
          <w:color w:val="000000" w:themeColor="text1"/>
          <w:szCs w:val="28"/>
        </w:rPr>
      </w:pPr>
      <w:r>
        <w:rPr>
          <w:i/>
          <w:color w:val="000000" w:themeColor="text1"/>
          <w:szCs w:val="28"/>
        </w:rPr>
        <w:tab/>
      </w:r>
      <w:r w:rsidRPr="00346BAF">
        <w:rPr>
          <w:i/>
          <w:color w:val="000000" w:themeColor="text1"/>
          <w:szCs w:val="28"/>
        </w:rPr>
        <w:t>Определения</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b w:val="0"/>
          <w:color w:val="auto"/>
        </w:rPr>
      </w:pPr>
      <w:r w:rsidRPr="00346BAF">
        <w:rPr>
          <w:rFonts w:ascii="Times New Roman" w:hAnsi="Times New Roman" w:cs="Times New Roman"/>
          <w:color w:val="auto"/>
        </w:rPr>
        <w:t>Методика выполнения измерений; МВИ:</w:t>
      </w:r>
      <w:r w:rsidRPr="00346BAF">
        <w:rPr>
          <w:rFonts w:ascii="Times New Roman" w:hAnsi="Times New Roman" w:cs="Times New Roman"/>
          <w:b w:val="0"/>
          <w:color w:val="auto"/>
        </w:rPr>
        <w:t xml:space="preserve"> Совокупность операций и правил, выполнение которых обеспечивает получение результатов измерений с установленной погрешностью.</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color w:val="auto"/>
        </w:rPr>
      </w:pPr>
      <w:r w:rsidRPr="00346BAF">
        <w:rPr>
          <w:rFonts w:ascii="Times New Roman" w:hAnsi="Times New Roman" w:cs="Times New Roman"/>
          <w:color w:val="auto"/>
        </w:rPr>
        <w:t xml:space="preserve">Количественный химический анализ пробы вещества; КХА: </w:t>
      </w:r>
      <w:r w:rsidRPr="00346BAF">
        <w:rPr>
          <w:rFonts w:ascii="Times New Roman" w:hAnsi="Times New Roman" w:cs="Times New Roman"/>
          <w:b w:val="0"/>
          <w:color w:val="auto"/>
        </w:rPr>
        <w:t>Экспериментальное определение содержания (массовой или объемной доли, молярной концентрации и т.д.) одного или ряда компонентов вещества в пробе физическими, физико-химическими, химическими и другими методами.</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b w:val="0"/>
          <w:color w:val="auto"/>
        </w:rPr>
      </w:pPr>
      <w:r w:rsidRPr="00346BAF">
        <w:rPr>
          <w:rFonts w:ascii="Times New Roman" w:hAnsi="Times New Roman" w:cs="Times New Roman"/>
          <w:color w:val="auto"/>
        </w:rPr>
        <w:t xml:space="preserve"> Метрологическая экспертиза МВИ</w:t>
      </w:r>
      <w:r w:rsidRPr="00346BAF">
        <w:rPr>
          <w:rFonts w:ascii="Times New Roman" w:hAnsi="Times New Roman" w:cs="Times New Roman"/>
          <w:b w:val="0"/>
          <w:color w:val="auto"/>
        </w:rPr>
        <w:t xml:space="preserve">: Анализ и оценка правильности выбора </w:t>
      </w:r>
      <w:r w:rsidRPr="00346BAF">
        <w:rPr>
          <w:rFonts w:ascii="Times New Roman" w:hAnsi="Times New Roman" w:cs="Times New Roman"/>
          <w:b w:val="0"/>
          <w:color w:val="auto"/>
        </w:rPr>
        <w:lastRenderedPageBreak/>
        <w:t>методов и средств измерений, операций и правил проведения измерений и обработки их результатов с целью установления соответствия МВИ предъявляемым метрологическим требованиям.</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color w:val="auto"/>
        </w:rPr>
      </w:pPr>
      <w:r w:rsidRPr="00346BAF">
        <w:rPr>
          <w:rFonts w:ascii="Times New Roman" w:hAnsi="Times New Roman" w:cs="Times New Roman"/>
          <w:color w:val="auto"/>
        </w:rPr>
        <w:t>Приписанная характеристика погрешности измерений</w:t>
      </w:r>
      <w:r w:rsidRPr="00346BAF">
        <w:rPr>
          <w:rFonts w:ascii="Times New Roman" w:hAnsi="Times New Roman" w:cs="Times New Roman"/>
          <w:b w:val="0"/>
          <w:color w:val="auto"/>
        </w:rPr>
        <w:t>:</w:t>
      </w:r>
      <w:r w:rsidRPr="00346BAF">
        <w:rPr>
          <w:rFonts w:ascii="Times New Roman" w:hAnsi="Times New Roman" w:cs="Times New Roman"/>
          <w:color w:val="auto"/>
        </w:rPr>
        <w:t xml:space="preserve"> </w:t>
      </w:r>
      <w:proofErr w:type="gramStart"/>
      <w:r w:rsidRPr="00346BAF">
        <w:rPr>
          <w:rFonts w:ascii="Times New Roman" w:hAnsi="Times New Roman" w:cs="Times New Roman"/>
          <w:b w:val="0"/>
          <w:color w:val="auto"/>
        </w:rPr>
        <w:t>Характеристика погрешности, приписываемая любому результату совокупности измерений, полученному при соблюдении требований и правил данной МВИ</w:t>
      </w:r>
      <w:r w:rsidRPr="00346BAF">
        <w:rPr>
          <w:rFonts w:ascii="Times New Roman" w:hAnsi="Times New Roman" w:cs="Times New Roman"/>
          <w:color w:val="auto"/>
        </w:rPr>
        <w:t>.</w:t>
      </w:r>
      <w:proofErr w:type="gramEnd"/>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color w:val="auto"/>
        </w:rPr>
      </w:pPr>
      <w:r w:rsidRPr="00346BAF">
        <w:rPr>
          <w:rFonts w:ascii="Times New Roman" w:hAnsi="Times New Roman" w:cs="Times New Roman"/>
          <w:color w:val="auto"/>
        </w:rPr>
        <w:t>Точность</w:t>
      </w:r>
      <w:r w:rsidRPr="00346BAF">
        <w:rPr>
          <w:rFonts w:ascii="Times New Roman" w:hAnsi="Times New Roman" w:cs="Times New Roman"/>
          <w:b w:val="0"/>
          <w:color w:val="auto"/>
        </w:rPr>
        <w:t>:</w:t>
      </w:r>
      <w:r w:rsidRPr="00346BAF">
        <w:rPr>
          <w:rFonts w:ascii="Times New Roman" w:hAnsi="Times New Roman" w:cs="Times New Roman"/>
          <w:color w:val="auto"/>
        </w:rPr>
        <w:t xml:space="preserve"> </w:t>
      </w:r>
      <w:r w:rsidRPr="00346BAF">
        <w:rPr>
          <w:rFonts w:ascii="Times New Roman" w:hAnsi="Times New Roman" w:cs="Times New Roman"/>
          <w:b w:val="0"/>
          <w:color w:val="auto"/>
        </w:rPr>
        <w:t>Степень близости результата измерений к принятому опорному значению величины</w:t>
      </w:r>
      <w:r w:rsidRPr="00346BAF">
        <w:rPr>
          <w:rFonts w:ascii="Times New Roman" w:hAnsi="Times New Roman" w:cs="Times New Roman"/>
          <w:color w:val="auto"/>
        </w:rPr>
        <w:t>.</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b w:val="0"/>
          <w:color w:val="auto"/>
        </w:rPr>
      </w:pPr>
      <w:r w:rsidRPr="00346BAF">
        <w:rPr>
          <w:rFonts w:ascii="Times New Roman" w:hAnsi="Times New Roman" w:cs="Times New Roman"/>
          <w:color w:val="auto"/>
        </w:rPr>
        <w:t>Повторяемость (сходимость) результатов измерений</w:t>
      </w:r>
      <w:r w:rsidRPr="00346BAF">
        <w:rPr>
          <w:rFonts w:ascii="Times New Roman" w:hAnsi="Times New Roman" w:cs="Times New Roman"/>
          <w:b w:val="0"/>
          <w:color w:val="auto"/>
        </w:rPr>
        <w:t>:</w:t>
      </w:r>
      <w:r w:rsidRPr="00346BAF">
        <w:rPr>
          <w:rFonts w:ascii="Times New Roman" w:hAnsi="Times New Roman" w:cs="Times New Roman"/>
          <w:color w:val="auto"/>
        </w:rPr>
        <w:t xml:space="preserve"> </w:t>
      </w:r>
      <w:r w:rsidRPr="00346BAF">
        <w:rPr>
          <w:rFonts w:ascii="Times New Roman" w:hAnsi="Times New Roman" w:cs="Times New Roman"/>
          <w:b w:val="0"/>
          <w:color w:val="auto"/>
        </w:rPr>
        <w:t>Степень близости друг к другу независимых результатов измерений, полученных в условиях повторяемости – одним и тем же методом на идентичных объектах в одной и той же лаборатории одним и тем же оператором с использованием одного и того же оборудования в пределах короткого промежутка времени.</w:t>
      </w:r>
    </w:p>
    <w:p w:rsidR="00346BAF" w:rsidRPr="00346BAF" w:rsidRDefault="00346BAF" w:rsidP="004736A7">
      <w:pPr>
        <w:pStyle w:val="1"/>
        <w:keepNext w:val="0"/>
        <w:keepLines w:val="0"/>
        <w:widowControl w:val="0"/>
        <w:numPr>
          <w:ilvl w:val="1"/>
          <w:numId w:val="0"/>
        </w:numPr>
        <w:spacing w:before="0"/>
        <w:jc w:val="both"/>
        <w:rPr>
          <w:rFonts w:ascii="Times New Roman" w:hAnsi="Times New Roman" w:cs="Times New Roman"/>
          <w:color w:val="auto"/>
        </w:rPr>
      </w:pPr>
      <w:proofErr w:type="spellStart"/>
      <w:r w:rsidRPr="00346BAF">
        <w:rPr>
          <w:rFonts w:ascii="Times New Roman" w:hAnsi="Times New Roman" w:cs="Times New Roman"/>
          <w:color w:val="auto"/>
        </w:rPr>
        <w:t>Воспроизводимость</w:t>
      </w:r>
      <w:proofErr w:type="spellEnd"/>
      <w:r w:rsidRPr="00346BAF">
        <w:rPr>
          <w:rFonts w:ascii="Times New Roman" w:hAnsi="Times New Roman" w:cs="Times New Roman"/>
          <w:color w:val="auto"/>
        </w:rPr>
        <w:t xml:space="preserve"> результатов измерений</w:t>
      </w:r>
      <w:r w:rsidRPr="00346BAF">
        <w:rPr>
          <w:rFonts w:ascii="Times New Roman" w:hAnsi="Times New Roman" w:cs="Times New Roman"/>
          <w:b w:val="0"/>
          <w:color w:val="auto"/>
        </w:rPr>
        <w:t>:</w:t>
      </w:r>
      <w:r w:rsidRPr="00346BAF">
        <w:rPr>
          <w:rFonts w:ascii="Times New Roman" w:hAnsi="Times New Roman" w:cs="Times New Roman"/>
          <w:color w:val="auto"/>
        </w:rPr>
        <w:t xml:space="preserve"> </w:t>
      </w:r>
      <w:r w:rsidRPr="00346BAF">
        <w:rPr>
          <w:rFonts w:ascii="Times New Roman" w:hAnsi="Times New Roman" w:cs="Times New Roman"/>
          <w:b w:val="0"/>
          <w:color w:val="auto"/>
        </w:rPr>
        <w:t xml:space="preserve">Степень близости друг к другу независимых результатов измерений, полученных в условиях </w:t>
      </w:r>
      <w:proofErr w:type="spellStart"/>
      <w:r w:rsidRPr="00346BAF">
        <w:rPr>
          <w:rFonts w:ascii="Times New Roman" w:hAnsi="Times New Roman" w:cs="Times New Roman"/>
          <w:b w:val="0"/>
          <w:color w:val="auto"/>
        </w:rPr>
        <w:t>воспроизводимости</w:t>
      </w:r>
      <w:proofErr w:type="spellEnd"/>
      <w:r w:rsidRPr="00346BAF">
        <w:rPr>
          <w:rFonts w:ascii="Times New Roman" w:hAnsi="Times New Roman" w:cs="Times New Roman"/>
          <w:b w:val="0"/>
          <w:color w:val="auto"/>
        </w:rPr>
        <w:t xml:space="preserve"> – одним и тем же методом на идентичных объектах в разных лабораториях разными операторами в разное время с использованием различного оборудования.</w:t>
      </w:r>
    </w:p>
    <w:p w:rsidR="00346BAF" w:rsidRPr="00346BAF" w:rsidRDefault="00346BAF" w:rsidP="004736A7">
      <w:pPr>
        <w:jc w:val="both"/>
      </w:pPr>
      <w:r w:rsidRPr="00346BAF">
        <w:rPr>
          <w:b/>
        </w:rPr>
        <w:t>Неопределенность измерений</w:t>
      </w:r>
      <w:r w:rsidRPr="00346BAF">
        <w:t>: Параметр, связанный с результатом измерений и характеризующий рассеяние значений, которые можно приписать измеряемой величине.</w:t>
      </w:r>
    </w:p>
    <w:p w:rsidR="00346BAF" w:rsidRPr="003D6F00" w:rsidRDefault="00346BAF" w:rsidP="004736A7">
      <w:pPr>
        <w:jc w:val="both"/>
      </w:pPr>
    </w:p>
    <w:p w:rsidR="004736A7" w:rsidRPr="004736A7" w:rsidRDefault="004736A7" w:rsidP="004736A7">
      <w:pPr>
        <w:pStyle w:val="5"/>
        <w:keepNext w:val="0"/>
        <w:widowControl w:val="0"/>
        <w:spacing w:before="0"/>
        <w:ind w:firstLine="708"/>
        <w:rPr>
          <w:rFonts w:ascii="Times New Roman" w:hAnsi="Times New Roman" w:cs="Times New Roman"/>
          <w:i/>
          <w:color w:val="auto"/>
        </w:rPr>
      </w:pPr>
      <w:r w:rsidRPr="004736A7">
        <w:rPr>
          <w:rFonts w:ascii="Times New Roman" w:hAnsi="Times New Roman" w:cs="Times New Roman"/>
          <w:i/>
          <w:color w:val="auto"/>
        </w:rPr>
        <w:t>Общие положения</w:t>
      </w:r>
    </w:p>
    <w:p w:rsidR="004736A7" w:rsidRPr="003D6F00" w:rsidRDefault="004736A7" w:rsidP="004736A7">
      <w:pPr>
        <w:ind w:firstLine="709"/>
        <w:jc w:val="both"/>
      </w:pPr>
      <w:r w:rsidRPr="003D6F00">
        <w:t>МВИ разрабатываются и применяются с целью обеспечения выполнения измерений с погрешностью, не превышающей требуемой приписанной характеристики.</w:t>
      </w:r>
    </w:p>
    <w:p w:rsidR="004736A7" w:rsidRPr="003D6F00" w:rsidRDefault="004736A7" w:rsidP="004736A7">
      <w:pPr>
        <w:ind w:firstLine="709"/>
        <w:jc w:val="both"/>
      </w:pPr>
      <w:r w:rsidRPr="003D6F00">
        <w:t>В зависимости от назначения МВИ различают:</w:t>
      </w:r>
    </w:p>
    <w:p w:rsidR="004736A7" w:rsidRPr="003D6F00" w:rsidRDefault="004736A7" w:rsidP="005D1CF2">
      <w:pPr>
        <w:numPr>
          <w:ilvl w:val="0"/>
          <w:numId w:val="28"/>
        </w:numPr>
        <w:tabs>
          <w:tab w:val="clear" w:pos="360"/>
          <w:tab w:val="num" w:pos="993"/>
        </w:tabs>
        <w:ind w:left="0" w:firstLine="709"/>
        <w:jc w:val="both"/>
      </w:pPr>
      <w:r w:rsidRPr="003D6F00">
        <w:t xml:space="preserve">типовые МВИ, приписанные характеристики погрешности </w:t>
      </w:r>
      <w:proofErr w:type="gramStart"/>
      <w:r w:rsidRPr="003D6F00">
        <w:t>измерений</w:t>
      </w:r>
      <w:proofErr w:type="gramEnd"/>
      <w:r w:rsidRPr="003D6F00">
        <w:t xml:space="preserve"> которых определены с учетом возможности применения любого экземпляра средств измерений данного типа и вспомогательного оборудования, используемых для измерений;</w:t>
      </w:r>
    </w:p>
    <w:p w:rsidR="004736A7" w:rsidRPr="003D6F00" w:rsidRDefault="004736A7" w:rsidP="005D1CF2">
      <w:pPr>
        <w:numPr>
          <w:ilvl w:val="0"/>
          <w:numId w:val="28"/>
        </w:numPr>
        <w:tabs>
          <w:tab w:val="clear" w:pos="360"/>
          <w:tab w:val="num" w:pos="993"/>
        </w:tabs>
        <w:ind w:left="0" w:firstLine="709"/>
        <w:jc w:val="both"/>
      </w:pPr>
      <w:r w:rsidRPr="003D6F00">
        <w:t xml:space="preserve">индивидуальные МВИ, гарантированные характеристики </w:t>
      </w:r>
      <w:proofErr w:type="gramStart"/>
      <w:r w:rsidRPr="003D6F00">
        <w:t>погрешности</w:t>
      </w:r>
      <w:proofErr w:type="gramEnd"/>
      <w:r w:rsidRPr="003D6F00">
        <w:t xml:space="preserve"> которых определены с учетом индивидуальных свойств конкретного экземпляра средств измерений и вспомогательного оборудования, используемых измерений.</w:t>
      </w:r>
    </w:p>
    <w:p w:rsidR="004736A7" w:rsidRPr="00F05B8C" w:rsidRDefault="004736A7" w:rsidP="004736A7">
      <w:pPr>
        <w:ind w:firstLine="709"/>
        <w:jc w:val="both"/>
        <w:rPr>
          <w:szCs w:val="28"/>
        </w:rPr>
      </w:pPr>
      <w:r w:rsidRPr="003D6F00">
        <w:t xml:space="preserve">МВИ могут быть оформлены в виде отдельного документа (межгосударственного стандарта, государственного стандарта, раздела конструкторского документа, стандарта организации) или иного документа, </w:t>
      </w:r>
      <w:r w:rsidRPr="00F05B8C">
        <w:rPr>
          <w:szCs w:val="28"/>
        </w:rPr>
        <w:t>части документа, в соответствии с требованиями ГОСТ 8.010.</w:t>
      </w:r>
    </w:p>
    <w:p w:rsidR="004736A7" w:rsidRPr="00F05B8C" w:rsidRDefault="004736A7" w:rsidP="004736A7">
      <w:pPr>
        <w:ind w:firstLine="709"/>
        <w:jc w:val="both"/>
        <w:rPr>
          <w:szCs w:val="28"/>
        </w:rPr>
      </w:pPr>
      <w:r w:rsidRPr="00F05B8C">
        <w:rPr>
          <w:szCs w:val="28"/>
        </w:rPr>
        <w:t>К рангу МВИ относятся документы, устанавливающие методики, методы измерений.</w:t>
      </w:r>
    </w:p>
    <w:p w:rsidR="004736A7" w:rsidRPr="003D6F00" w:rsidRDefault="004736A7" w:rsidP="004736A7">
      <w:pPr>
        <w:ind w:firstLine="709"/>
        <w:jc w:val="both"/>
      </w:pPr>
      <w:r w:rsidRPr="003D6F00">
        <w:lastRenderedPageBreak/>
        <w:t xml:space="preserve">МВИ в виде государственных стандартов, межгосударственных стандартов, стандартов организации разрабатываются согласно </w:t>
      </w:r>
      <w:proofErr w:type="gramStart"/>
      <w:r w:rsidRPr="003D6F00">
        <w:t>СТ</w:t>
      </w:r>
      <w:proofErr w:type="gramEnd"/>
      <w:r w:rsidRPr="003D6F00">
        <w:t xml:space="preserve"> РК 1.2, ГОСТ 1.2 с учетом требований настоящего стандарта и СТ РК 1.5, ГОСТ 1.5.</w:t>
      </w:r>
    </w:p>
    <w:p w:rsidR="004C75A9" w:rsidRDefault="004736A7" w:rsidP="004736A7">
      <w:pPr>
        <w:tabs>
          <w:tab w:val="left" w:pos="284"/>
        </w:tabs>
        <w:jc w:val="both"/>
        <w:rPr>
          <w:color w:val="000000" w:themeColor="text1"/>
          <w:sz w:val="24"/>
          <w:szCs w:val="24"/>
        </w:rPr>
      </w:pPr>
      <w:r>
        <w:tab/>
      </w:r>
      <w:r w:rsidRPr="003D6F00">
        <w:t xml:space="preserve"> Метрологическая аттестация МВИ является обязательной для МВИ, </w:t>
      </w:r>
      <w:proofErr w:type="gramStart"/>
      <w:r w:rsidRPr="003D6F00">
        <w:t>применяемых</w:t>
      </w:r>
      <w:proofErr w:type="gramEnd"/>
      <w:r w:rsidRPr="003D6F00">
        <w:t xml:space="preserve"> в сфере осуществления государственного метрологического контроля согласно [1], и проводится в порядке, установленном в разделе</w:t>
      </w:r>
    </w:p>
    <w:p w:rsidR="004C75A9" w:rsidRDefault="004C75A9" w:rsidP="00CF76EE">
      <w:pPr>
        <w:tabs>
          <w:tab w:val="left" w:pos="284"/>
        </w:tabs>
        <w:jc w:val="both"/>
        <w:rPr>
          <w:color w:val="000000" w:themeColor="text1"/>
          <w:sz w:val="24"/>
          <w:szCs w:val="24"/>
        </w:rPr>
      </w:pPr>
    </w:p>
    <w:p w:rsidR="004C75A9" w:rsidRDefault="004C75A9" w:rsidP="00CF76EE">
      <w:pPr>
        <w:tabs>
          <w:tab w:val="left" w:pos="284"/>
        </w:tabs>
        <w:jc w:val="both"/>
        <w:rPr>
          <w:color w:val="000000" w:themeColor="text1"/>
          <w:sz w:val="24"/>
          <w:szCs w:val="24"/>
        </w:rPr>
      </w:pPr>
    </w:p>
    <w:p w:rsidR="004C75A9" w:rsidRPr="00A66EA8" w:rsidRDefault="00A66EA8" w:rsidP="00A66EA8">
      <w:pPr>
        <w:tabs>
          <w:tab w:val="left" w:pos="0"/>
        </w:tabs>
        <w:jc w:val="center"/>
        <w:rPr>
          <w:b/>
          <w:szCs w:val="28"/>
        </w:rPr>
      </w:pPr>
      <w:r w:rsidRPr="00A66EA8">
        <w:rPr>
          <w:b/>
          <w:szCs w:val="28"/>
        </w:rPr>
        <w:t>Порядок проведения занятия</w:t>
      </w:r>
    </w:p>
    <w:p w:rsidR="00A66EA8" w:rsidRDefault="00A66EA8" w:rsidP="00A66EA8">
      <w:pPr>
        <w:pStyle w:val="1"/>
        <w:keepNext w:val="0"/>
        <w:widowControl w:val="0"/>
        <w:spacing w:before="0"/>
        <w:jc w:val="both"/>
        <w:rPr>
          <w:rFonts w:ascii="Times New Roman" w:hAnsi="Times New Roman" w:cs="Times New Roman"/>
          <w:color w:val="auto"/>
        </w:rPr>
      </w:pPr>
    </w:p>
    <w:p w:rsidR="00A66EA8" w:rsidRPr="00A66EA8" w:rsidRDefault="00A66EA8" w:rsidP="005D1CF2">
      <w:pPr>
        <w:pStyle w:val="1"/>
        <w:keepNext w:val="0"/>
        <w:widowControl w:val="0"/>
        <w:numPr>
          <w:ilvl w:val="0"/>
          <w:numId w:val="31"/>
        </w:numPr>
        <w:spacing w:before="0"/>
        <w:jc w:val="both"/>
        <w:rPr>
          <w:rFonts w:ascii="Times New Roman" w:hAnsi="Times New Roman" w:cs="Times New Roman"/>
          <w:color w:val="auto"/>
        </w:rPr>
      </w:pPr>
      <w:r>
        <w:rPr>
          <w:rFonts w:ascii="Times New Roman" w:hAnsi="Times New Roman" w:cs="Times New Roman"/>
          <w:color w:val="auto"/>
        </w:rPr>
        <w:t>Изучить п</w:t>
      </w:r>
      <w:r w:rsidRPr="00A66EA8">
        <w:rPr>
          <w:rFonts w:ascii="Times New Roman" w:hAnsi="Times New Roman" w:cs="Times New Roman"/>
          <w:color w:val="auto"/>
        </w:rPr>
        <w:t>орядок разработки МВИ</w:t>
      </w:r>
    </w:p>
    <w:p w:rsidR="00A66EA8" w:rsidRDefault="00A66EA8" w:rsidP="00A66EA8">
      <w:pPr>
        <w:pStyle w:val="a3"/>
        <w:spacing w:after="0"/>
        <w:ind w:left="0" w:firstLine="360"/>
        <w:jc w:val="both"/>
        <w:rPr>
          <w:rFonts w:ascii="Times New Roman" w:hAnsi="Times New Roman" w:cs="Times New Roman"/>
          <w:sz w:val="28"/>
          <w:szCs w:val="28"/>
        </w:rPr>
      </w:pPr>
      <w:r w:rsidRPr="00A66EA8">
        <w:rPr>
          <w:rFonts w:ascii="Times New Roman" w:hAnsi="Times New Roman" w:cs="Times New Roman"/>
          <w:sz w:val="28"/>
          <w:szCs w:val="28"/>
        </w:rPr>
        <w:t>МВИ разрабатываются государственной метрологической службой, органами государственного управления, физическими и юридическими лицами.</w:t>
      </w:r>
    </w:p>
    <w:p w:rsidR="00A66EA8" w:rsidRPr="00A66EA8" w:rsidRDefault="00A66EA8" w:rsidP="00A66EA8">
      <w:pPr>
        <w:pStyle w:val="a3"/>
        <w:spacing w:after="0"/>
        <w:ind w:left="0" w:firstLine="360"/>
        <w:jc w:val="both"/>
        <w:rPr>
          <w:rFonts w:ascii="Times New Roman" w:hAnsi="Times New Roman" w:cs="Times New Roman"/>
          <w:sz w:val="28"/>
          <w:szCs w:val="28"/>
        </w:rPr>
      </w:pPr>
      <w:r w:rsidRPr="00A66EA8">
        <w:rPr>
          <w:rFonts w:ascii="Times New Roman" w:hAnsi="Times New Roman" w:cs="Times New Roman"/>
          <w:sz w:val="28"/>
          <w:szCs w:val="28"/>
        </w:rPr>
        <w:t>При разработке документа на МВИ предусматриваются следующие этапы:</w:t>
      </w:r>
    </w:p>
    <w:p w:rsidR="00A66EA8" w:rsidRPr="00A66EA8" w:rsidRDefault="00A66EA8" w:rsidP="005D1CF2">
      <w:pPr>
        <w:numPr>
          <w:ilvl w:val="0"/>
          <w:numId w:val="29"/>
        </w:numPr>
        <w:tabs>
          <w:tab w:val="clear" w:pos="360"/>
          <w:tab w:val="left" w:pos="993"/>
        </w:tabs>
        <w:ind w:left="0" w:firstLine="709"/>
        <w:jc w:val="both"/>
      </w:pPr>
      <w:r w:rsidRPr="00A66EA8">
        <w:t>формирование исходных данных для МВИ;</w:t>
      </w:r>
    </w:p>
    <w:p w:rsidR="00A66EA8" w:rsidRPr="00A66EA8" w:rsidRDefault="00A66EA8" w:rsidP="005D1CF2">
      <w:pPr>
        <w:numPr>
          <w:ilvl w:val="0"/>
          <w:numId w:val="29"/>
        </w:numPr>
        <w:tabs>
          <w:tab w:val="clear" w:pos="360"/>
          <w:tab w:val="left" w:pos="993"/>
        </w:tabs>
        <w:ind w:left="0" w:firstLine="709"/>
        <w:jc w:val="both"/>
      </w:pPr>
      <w:r w:rsidRPr="00A66EA8">
        <w:t>выбор методов и средств измерений (в том числе стандартных образцов состава и свойств веществ и материалов, аттестованных смесей), вспомогательного оборудования;</w:t>
      </w:r>
    </w:p>
    <w:p w:rsidR="00A66EA8" w:rsidRPr="00A66EA8" w:rsidRDefault="00A66EA8" w:rsidP="005D1CF2">
      <w:pPr>
        <w:numPr>
          <w:ilvl w:val="0"/>
          <w:numId w:val="29"/>
        </w:numPr>
        <w:tabs>
          <w:tab w:val="clear" w:pos="360"/>
          <w:tab w:val="left" w:pos="993"/>
        </w:tabs>
        <w:ind w:left="0" w:firstLine="709"/>
        <w:jc w:val="both"/>
      </w:pPr>
      <w:r w:rsidRPr="00A66EA8">
        <w:t>разработка программы проведения экспериментальных метрологических исследований по определению характеристик погрешности измерений МВИ;</w:t>
      </w:r>
    </w:p>
    <w:p w:rsidR="00A66EA8" w:rsidRPr="00A66EA8" w:rsidRDefault="00A66EA8" w:rsidP="005D1CF2">
      <w:pPr>
        <w:numPr>
          <w:ilvl w:val="0"/>
          <w:numId w:val="29"/>
        </w:numPr>
        <w:tabs>
          <w:tab w:val="clear" w:pos="360"/>
          <w:tab w:val="left" w:pos="993"/>
        </w:tabs>
        <w:ind w:left="0" w:firstLine="709"/>
        <w:jc w:val="both"/>
      </w:pPr>
      <w:r w:rsidRPr="00A66EA8">
        <w:t>установление приписанных характеристик погрешности измерений;</w:t>
      </w:r>
    </w:p>
    <w:p w:rsidR="00A66EA8" w:rsidRPr="00A66EA8" w:rsidRDefault="00A66EA8" w:rsidP="005D1CF2">
      <w:pPr>
        <w:numPr>
          <w:ilvl w:val="0"/>
          <w:numId w:val="29"/>
        </w:numPr>
        <w:tabs>
          <w:tab w:val="clear" w:pos="360"/>
          <w:tab w:val="left" w:pos="993"/>
        </w:tabs>
        <w:ind w:left="0" w:firstLine="709"/>
        <w:jc w:val="both"/>
      </w:pPr>
      <w:r w:rsidRPr="00A66EA8">
        <w:t xml:space="preserve">разработка процедур и установление </w:t>
      </w:r>
      <w:proofErr w:type="gramStart"/>
      <w:r w:rsidRPr="00A66EA8">
        <w:t>нормативов контроля точности результатов измерений</w:t>
      </w:r>
      <w:proofErr w:type="gramEnd"/>
      <w:r w:rsidRPr="00A66EA8">
        <w:t>;</w:t>
      </w:r>
    </w:p>
    <w:p w:rsidR="00A66EA8" w:rsidRPr="00A66EA8" w:rsidRDefault="00A66EA8" w:rsidP="005D1CF2">
      <w:pPr>
        <w:numPr>
          <w:ilvl w:val="0"/>
          <w:numId w:val="29"/>
        </w:numPr>
        <w:tabs>
          <w:tab w:val="clear" w:pos="360"/>
          <w:tab w:val="left" w:pos="993"/>
        </w:tabs>
        <w:ind w:left="0" w:firstLine="709"/>
        <w:jc w:val="both"/>
      </w:pPr>
      <w:r w:rsidRPr="00A66EA8">
        <w:t>разработка проекта документа на МВИ;</w:t>
      </w:r>
    </w:p>
    <w:p w:rsidR="00A66EA8" w:rsidRPr="00A66EA8" w:rsidRDefault="00A66EA8" w:rsidP="005D1CF2">
      <w:pPr>
        <w:numPr>
          <w:ilvl w:val="0"/>
          <w:numId w:val="29"/>
        </w:numPr>
        <w:tabs>
          <w:tab w:val="clear" w:pos="360"/>
          <w:tab w:val="left" w:pos="993"/>
        </w:tabs>
        <w:ind w:left="0" w:firstLine="709"/>
        <w:jc w:val="both"/>
      </w:pPr>
      <w:r w:rsidRPr="00A66EA8">
        <w:t>формирование отчета;</w:t>
      </w:r>
    </w:p>
    <w:p w:rsidR="00A66EA8" w:rsidRPr="00A66EA8" w:rsidRDefault="00A66EA8" w:rsidP="005D1CF2">
      <w:pPr>
        <w:numPr>
          <w:ilvl w:val="0"/>
          <w:numId w:val="29"/>
        </w:numPr>
        <w:tabs>
          <w:tab w:val="clear" w:pos="360"/>
          <w:tab w:val="left" w:pos="993"/>
        </w:tabs>
        <w:ind w:left="0" w:firstLine="709"/>
        <w:jc w:val="both"/>
      </w:pPr>
      <w:r w:rsidRPr="00A66EA8">
        <w:t>метрологическая экспертиза документа на МВИ;</w:t>
      </w:r>
    </w:p>
    <w:p w:rsidR="00A66EA8" w:rsidRPr="00A66EA8" w:rsidRDefault="00A66EA8" w:rsidP="005D1CF2">
      <w:pPr>
        <w:numPr>
          <w:ilvl w:val="0"/>
          <w:numId w:val="29"/>
        </w:numPr>
        <w:tabs>
          <w:tab w:val="clear" w:pos="360"/>
          <w:tab w:val="left" w:pos="993"/>
        </w:tabs>
        <w:ind w:left="0" w:firstLine="709"/>
        <w:jc w:val="both"/>
      </w:pPr>
      <w:r w:rsidRPr="00A66EA8">
        <w:t>метрологическая аттестация МВИ;</w:t>
      </w:r>
    </w:p>
    <w:p w:rsidR="00A66EA8" w:rsidRPr="00A66EA8" w:rsidRDefault="00A66EA8" w:rsidP="005D1CF2">
      <w:pPr>
        <w:numPr>
          <w:ilvl w:val="0"/>
          <w:numId w:val="29"/>
        </w:numPr>
        <w:tabs>
          <w:tab w:val="clear" w:pos="360"/>
          <w:tab w:val="left" w:pos="993"/>
        </w:tabs>
        <w:ind w:left="0" w:firstLine="709"/>
        <w:jc w:val="both"/>
      </w:pPr>
      <w:r w:rsidRPr="00A66EA8">
        <w:t>регистрация МВИ.</w:t>
      </w:r>
    </w:p>
    <w:p w:rsidR="00A66EA8" w:rsidRPr="00A66EA8" w:rsidRDefault="00A66EA8" w:rsidP="00A66EA8">
      <w:pPr>
        <w:ind w:firstLine="709"/>
        <w:jc w:val="both"/>
      </w:pPr>
      <w:r w:rsidRPr="00A66EA8">
        <w:t>Исходные данные излагают в техническом задании, в приложении к договору на разработку МВИ или других документах.</w:t>
      </w:r>
    </w:p>
    <w:p w:rsidR="00A66EA8" w:rsidRPr="00A66EA8" w:rsidRDefault="00A66EA8" w:rsidP="00A66EA8">
      <w:pPr>
        <w:ind w:firstLine="709"/>
        <w:jc w:val="both"/>
      </w:pPr>
      <w:r w:rsidRPr="00A66EA8">
        <w:t xml:space="preserve">Выбор методов и средств измерений осуществляется в соответствии с действующими документами по выбору методов и средств измерений данного вида, а при отсутствии таких документов - в соответствии с </w:t>
      </w:r>
      <w:r w:rsidRPr="00A66EA8">
        <w:sym w:font="Symbol" w:char="F05B"/>
      </w:r>
      <w:r w:rsidRPr="00A66EA8">
        <w:t>6</w:t>
      </w:r>
      <w:r w:rsidRPr="00A66EA8">
        <w:sym w:font="Symbol" w:char="F05D"/>
      </w:r>
      <w:r w:rsidRPr="00A66EA8">
        <w:t>.</w:t>
      </w:r>
    </w:p>
    <w:p w:rsidR="00A66EA8" w:rsidRPr="00A66EA8" w:rsidRDefault="00A66EA8" w:rsidP="00A66EA8">
      <w:pPr>
        <w:ind w:firstLine="709"/>
        <w:jc w:val="both"/>
      </w:pPr>
      <w:r w:rsidRPr="00A66EA8">
        <w:t xml:space="preserve">При выборе средств измерений (если МВИ </w:t>
      </w:r>
      <w:proofErr w:type="gramStart"/>
      <w:r w:rsidRPr="00A66EA8">
        <w:t>предназначена</w:t>
      </w:r>
      <w:proofErr w:type="gramEnd"/>
      <w:r w:rsidRPr="00A66EA8">
        <w:t xml:space="preserve"> для использования в сфере осуществления государственного метрологического контроля) должны соблюдаться следующие условия:</w:t>
      </w:r>
    </w:p>
    <w:p w:rsidR="00A66EA8" w:rsidRPr="00A66EA8" w:rsidRDefault="00A66EA8" w:rsidP="005D1CF2">
      <w:pPr>
        <w:numPr>
          <w:ilvl w:val="0"/>
          <w:numId w:val="30"/>
        </w:numPr>
        <w:tabs>
          <w:tab w:val="clear" w:pos="360"/>
          <w:tab w:val="num" w:pos="993"/>
        </w:tabs>
        <w:ind w:left="0" w:firstLine="709"/>
        <w:jc w:val="both"/>
      </w:pPr>
      <w:r w:rsidRPr="00A66EA8">
        <w:t xml:space="preserve">типы выбранных средств измерений должны быть утверждены в соответствии с требованиями </w:t>
      </w:r>
      <w:proofErr w:type="gramStart"/>
      <w:r w:rsidRPr="00A66EA8">
        <w:t>СТ</w:t>
      </w:r>
      <w:proofErr w:type="gramEnd"/>
      <w:r w:rsidRPr="00A66EA8">
        <w:t xml:space="preserve"> РК 2.21 или средства измерений, изготовленные или ввезенные в единичных экземплярах, должны быть </w:t>
      </w:r>
      <w:proofErr w:type="spellStart"/>
      <w:r w:rsidRPr="00A66EA8">
        <w:t>метрологически</w:t>
      </w:r>
      <w:proofErr w:type="spellEnd"/>
      <w:r w:rsidRPr="00A66EA8">
        <w:t xml:space="preserve"> аттестованы в соответствии с требованиями СТ РК 2.30;</w:t>
      </w:r>
    </w:p>
    <w:p w:rsidR="00A66EA8" w:rsidRPr="00A66EA8" w:rsidRDefault="00A66EA8" w:rsidP="005D1CF2">
      <w:pPr>
        <w:numPr>
          <w:ilvl w:val="0"/>
          <w:numId w:val="30"/>
        </w:numPr>
        <w:tabs>
          <w:tab w:val="clear" w:pos="360"/>
          <w:tab w:val="num" w:pos="993"/>
        </w:tabs>
        <w:ind w:left="0" w:firstLine="709"/>
        <w:jc w:val="both"/>
      </w:pPr>
      <w:r w:rsidRPr="00A66EA8">
        <w:lastRenderedPageBreak/>
        <w:t xml:space="preserve">стандартные образцы состава и свойств веществ и материалов должны быть утверждены в соответствии с ГОСТ 8.315, и допущены к применению в республике согласно </w:t>
      </w:r>
      <w:proofErr w:type="gramStart"/>
      <w:r w:rsidRPr="00A66EA8">
        <w:t>СТ</w:t>
      </w:r>
      <w:proofErr w:type="gramEnd"/>
      <w:r w:rsidRPr="00A66EA8">
        <w:t xml:space="preserve"> РК 2.79 или внесены в реестр межгосударственных стандартных образцов в соответствии с </w:t>
      </w:r>
      <w:r w:rsidRPr="00A66EA8">
        <w:sym w:font="Symbol" w:char="F05B"/>
      </w:r>
      <w:r w:rsidRPr="00A66EA8">
        <w:t>4</w:t>
      </w:r>
      <w:r w:rsidRPr="00A66EA8">
        <w:sym w:font="Symbol" w:char="F05D"/>
      </w:r>
      <w:r w:rsidRPr="00A66EA8">
        <w:t>;</w:t>
      </w:r>
    </w:p>
    <w:p w:rsidR="00A66EA8" w:rsidRDefault="00A66EA8" w:rsidP="005D1CF2">
      <w:pPr>
        <w:numPr>
          <w:ilvl w:val="0"/>
          <w:numId w:val="30"/>
        </w:numPr>
        <w:tabs>
          <w:tab w:val="clear" w:pos="360"/>
          <w:tab w:val="num" w:pos="993"/>
        </w:tabs>
        <w:ind w:left="0" w:firstLine="709"/>
        <w:jc w:val="both"/>
      </w:pPr>
      <w:r w:rsidRPr="00A66EA8">
        <w:t>аттестованные смеси до</w:t>
      </w:r>
      <w:r>
        <w:t xml:space="preserve">лжны соответствовать </w:t>
      </w:r>
      <w:proofErr w:type="gramStart"/>
      <w:r>
        <w:t>СТ</w:t>
      </w:r>
      <w:proofErr w:type="gramEnd"/>
      <w:r>
        <w:t xml:space="preserve"> РК</w:t>
      </w:r>
    </w:p>
    <w:p w:rsidR="00A66EA8" w:rsidRPr="00A66EA8" w:rsidRDefault="00A66EA8" w:rsidP="00A66EA8">
      <w:pPr>
        <w:ind w:firstLine="708"/>
        <w:jc w:val="both"/>
      </w:pPr>
      <w:r w:rsidRPr="00A66EA8">
        <w:t xml:space="preserve">Экспериментальные метрологические исследования осуществляются в соответствии с </w:t>
      </w:r>
      <w:proofErr w:type="gramStart"/>
      <w:r w:rsidRPr="00A66EA8">
        <w:t>программой, приведенной в Приложении А. Экспериментальные метрологические исследования МВИ заключаются</w:t>
      </w:r>
      <w:proofErr w:type="gramEnd"/>
      <w:r w:rsidRPr="00A66EA8">
        <w:t xml:space="preserve"> в оценивании характеристик погрешности измерений экспериментальным или расчетным способом и являются частью процедуры аттестации МВИ. В результате указанных исследований устанавливают погрешность результатов измерений, а при аттестации на основе результатов метрологических исследований делается вывод о соответствии МВИ заданным метрологическим требованиям или приписанным характеристикам.</w:t>
      </w:r>
    </w:p>
    <w:p w:rsidR="00A66EA8" w:rsidRPr="00A66EA8" w:rsidRDefault="00A66EA8" w:rsidP="00A66EA8">
      <w:pPr>
        <w:ind w:firstLine="709"/>
        <w:jc w:val="both"/>
      </w:pPr>
      <w:r w:rsidRPr="00A66EA8">
        <w:t xml:space="preserve">При экспериментальном исследовании МВИ погрешность алгоритма преобразования результатов наблюдений в значения измеряемой величины может быть определена в соответствии с </w:t>
      </w:r>
      <w:r w:rsidRPr="00A66EA8">
        <w:sym w:font="Symbol" w:char="F05B"/>
      </w:r>
      <w:r w:rsidRPr="00A66EA8">
        <w:t>11</w:t>
      </w:r>
      <w:r w:rsidRPr="00A66EA8">
        <w:sym w:font="Symbol" w:char="F05D"/>
      </w:r>
      <w:r w:rsidRPr="00A66EA8">
        <w:t xml:space="preserve">, </w:t>
      </w:r>
      <w:r w:rsidRPr="00A66EA8">
        <w:rPr>
          <w:snapToGrid w:val="0"/>
          <w:szCs w:val="28"/>
        </w:rPr>
        <w:t>с учетом требований ГОСТ ИСО 5725</w:t>
      </w:r>
      <w:r w:rsidRPr="00A66EA8">
        <w:t>. По результатам экспериментальных метрологических исследований составляется отчет.</w:t>
      </w:r>
    </w:p>
    <w:p w:rsidR="00A66EA8" w:rsidRDefault="00A66EA8" w:rsidP="00A66EA8">
      <w:pPr>
        <w:ind w:firstLine="709"/>
        <w:jc w:val="both"/>
        <w:rPr>
          <w:snapToGrid w:val="0"/>
          <w:szCs w:val="28"/>
        </w:rPr>
      </w:pPr>
      <w:r w:rsidRPr="00A66EA8">
        <w:t>Оценивание характеристик погрешности измерений</w:t>
      </w:r>
      <w:r w:rsidRPr="00A66EA8">
        <w:rPr>
          <w:snapToGrid w:val="0"/>
          <w:szCs w:val="28"/>
        </w:rPr>
        <w:t xml:space="preserve"> может выполняться в соответствии с ГОСТ ИСО 5725, </w:t>
      </w:r>
      <w:r w:rsidRPr="00A66EA8">
        <w:rPr>
          <w:szCs w:val="28"/>
        </w:rPr>
        <w:sym w:font="Symbol" w:char="F05B"/>
      </w:r>
      <w:r w:rsidRPr="00A66EA8">
        <w:rPr>
          <w:szCs w:val="28"/>
        </w:rPr>
        <w:t>7</w:t>
      </w:r>
      <w:r w:rsidRPr="00A66EA8">
        <w:rPr>
          <w:szCs w:val="28"/>
        </w:rPr>
        <w:sym w:font="Symbol" w:char="F05D"/>
      </w:r>
      <w:r w:rsidRPr="00A66EA8">
        <w:rPr>
          <w:szCs w:val="28"/>
        </w:rPr>
        <w:t xml:space="preserve">, </w:t>
      </w:r>
      <w:r w:rsidRPr="00A66EA8">
        <w:rPr>
          <w:szCs w:val="28"/>
        </w:rPr>
        <w:sym w:font="Symbol" w:char="F05B"/>
      </w:r>
      <w:r w:rsidRPr="00A66EA8">
        <w:rPr>
          <w:szCs w:val="28"/>
        </w:rPr>
        <w:t>8</w:t>
      </w:r>
      <w:r w:rsidRPr="00A66EA8">
        <w:rPr>
          <w:szCs w:val="28"/>
        </w:rPr>
        <w:sym w:font="Symbol" w:char="F05D"/>
      </w:r>
      <w:r w:rsidRPr="00A66EA8">
        <w:rPr>
          <w:szCs w:val="28"/>
        </w:rPr>
        <w:t xml:space="preserve">, </w:t>
      </w:r>
      <w:r w:rsidRPr="00A66EA8">
        <w:rPr>
          <w:szCs w:val="28"/>
        </w:rPr>
        <w:sym w:font="Symbol" w:char="F05B"/>
      </w:r>
      <w:r w:rsidRPr="00A66EA8">
        <w:rPr>
          <w:szCs w:val="28"/>
        </w:rPr>
        <w:t>9</w:t>
      </w:r>
      <w:r w:rsidRPr="00A66EA8">
        <w:rPr>
          <w:szCs w:val="28"/>
        </w:rPr>
        <w:sym w:font="Symbol" w:char="F05D"/>
      </w:r>
      <w:r w:rsidRPr="00A66EA8">
        <w:rPr>
          <w:snapToGrid w:val="0"/>
          <w:szCs w:val="28"/>
        </w:rPr>
        <w:t>, оценка неопределенности результатов измерений – в соответствии с [10].</w:t>
      </w:r>
    </w:p>
    <w:p w:rsidR="00A66EA8" w:rsidRPr="00A66EA8" w:rsidRDefault="00A66EA8" w:rsidP="00A66EA8">
      <w:pPr>
        <w:ind w:firstLine="709"/>
        <w:jc w:val="both"/>
      </w:pPr>
      <w:r w:rsidRPr="00A66EA8">
        <w:t xml:space="preserve">При разработке МКХА способы оценивания характеристик погрешности измерений, повторяемости и </w:t>
      </w:r>
      <w:proofErr w:type="spellStart"/>
      <w:r w:rsidRPr="00A66EA8">
        <w:t>воспроизводимости</w:t>
      </w:r>
      <w:proofErr w:type="spellEnd"/>
      <w:r w:rsidRPr="00A66EA8">
        <w:t xml:space="preserve"> результатов измерений могут быть выбраны в соответствии с </w:t>
      </w:r>
      <w:r w:rsidRPr="00A66EA8">
        <w:rPr>
          <w:snapToGrid w:val="0"/>
          <w:szCs w:val="28"/>
        </w:rPr>
        <w:t>ГОСТ ИСО 5725</w:t>
      </w:r>
      <w:r w:rsidRPr="00A66EA8">
        <w:t xml:space="preserve"> </w:t>
      </w:r>
      <w:r w:rsidRPr="00A66EA8">
        <w:rPr>
          <w:snapToGrid w:val="0"/>
          <w:szCs w:val="28"/>
        </w:rPr>
        <w:t>с             учетом [2]</w:t>
      </w:r>
      <w:r w:rsidRPr="00A66EA8">
        <w:t>, типичные способы оценивания характеристик погрешности измерений по МКХА – в соответствии с ГОСТ 8.010.</w:t>
      </w:r>
    </w:p>
    <w:p w:rsidR="00A66EA8" w:rsidRDefault="00A66EA8" w:rsidP="00A66EA8">
      <w:pPr>
        <w:ind w:firstLine="709"/>
        <w:jc w:val="both"/>
      </w:pPr>
      <w:r w:rsidRPr="00A66EA8">
        <w:t>Оперативный контроль точности результатов измерений включают в МВИ для выявления результатов измерений, погрешность которых заведомо выходит за пределы допускаемых значений. Такой контроль осуществляется непосредственно после выполнения измерений. Если в результате оперативного контроля имеют место признаки выхода погрешности за пределы допускаемых значений, то результаты таких измерений можно с большей вероятностью считать непригодными по точности.</w:t>
      </w:r>
    </w:p>
    <w:p w:rsidR="00A66EA8" w:rsidRPr="00A66EA8" w:rsidRDefault="00A66EA8" w:rsidP="00A66EA8">
      <w:pPr>
        <w:ind w:firstLine="709"/>
        <w:jc w:val="both"/>
      </w:pPr>
      <w:r w:rsidRPr="00A66EA8">
        <w:t>Разработку МВИ осуществляют на основе исходных данных, включающих назначение МВИ, требования к диапазону и погрешности измерений, условия выполнения измерений, другие требования к МВИ, а также требования к параметрам объекта контроля, значения которых контролируются на основе измерений с помощью МВИ. При разработке МВИ должно обеспечиваться соблюдение требований ГОСТ 8.010.</w:t>
      </w:r>
    </w:p>
    <w:p w:rsidR="00A66EA8" w:rsidRPr="00A66EA8" w:rsidRDefault="00A66EA8" w:rsidP="00A66EA8">
      <w:pPr>
        <w:tabs>
          <w:tab w:val="left" w:pos="993"/>
        </w:tabs>
        <w:ind w:firstLine="720"/>
        <w:jc w:val="both"/>
      </w:pPr>
      <w:r w:rsidRPr="00A66EA8">
        <w:t xml:space="preserve">Регистрация МВИ, </w:t>
      </w:r>
      <w:proofErr w:type="gramStart"/>
      <w:r w:rsidRPr="00A66EA8">
        <w:t>применяемых</w:t>
      </w:r>
      <w:proofErr w:type="gramEnd"/>
      <w:r w:rsidRPr="00A66EA8">
        <w:t xml:space="preserve"> в сфере осуществления государственного метрологического контроля, проводится в порядке, установленном в разделе 7. Регистрация МВИ, </w:t>
      </w:r>
      <w:proofErr w:type="gramStart"/>
      <w:r w:rsidRPr="00A66EA8">
        <w:t>применяемых</w:t>
      </w:r>
      <w:proofErr w:type="gramEnd"/>
      <w:r w:rsidRPr="00A66EA8">
        <w:t xml:space="preserve"> вне сферы </w:t>
      </w:r>
      <w:r w:rsidRPr="00A66EA8">
        <w:lastRenderedPageBreak/>
        <w:t>осуществления государственного метрологического контроля, проводится в порядке, установленном физическими и юридическими лицами, применяющими МВИ.</w:t>
      </w:r>
    </w:p>
    <w:p w:rsidR="004C75A9" w:rsidRDefault="004C75A9" w:rsidP="00CF76EE">
      <w:pPr>
        <w:tabs>
          <w:tab w:val="left" w:pos="284"/>
        </w:tabs>
        <w:jc w:val="both"/>
        <w:rPr>
          <w:color w:val="000000" w:themeColor="text1"/>
          <w:sz w:val="24"/>
          <w:szCs w:val="24"/>
        </w:rPr>
      </w:pPr>
    </w:p>
    <w:p w:rsidR="00802E90" w:rsidRPr="00E748DF" w:rsidRDefault="009A139E" w:rsidP="005D1CF2">
      <w:pPr>
        <w:pStyle w:val="a7"/>
        <w:widowControl w:val="0"/>
        <w:numPr>
          <w:ilvl w:val="0"/>
          <w:numId w:val="31"/>
        </w:numPr>
        <w:tabs>
          <w:tab w:val="left" w:pos="0"/>
        </w:tabs>
        <w:jc w:val="both"/>
        <w:rPr>
          <w:b/>
          <w:szCs w:val="28"/>
        </w:rPr>
      </w:pPr>
      <w:r w:rsidRPr="00E748DF">
        <w:rPr>
          <w:b/>
          <w:szCs w:val="28"/>
        </w:rPr>
        <w:t xml:space="preserve">Изучить </w:t>
      </w:r>
      <w:r w:rsidR="00802E90" w:rsidRPr="00E748DF">
        <w:rPr>
          <w:b/>
          <w:szCs w:val="28"/>
        </w:rPr>
        <w:t>Порядок проведения метрологической аттестации МВИ</w:t>
      </w:r>
    </w:p>
    <w:p w:rsidR="00802E90" w:rsidRPr="00E748DF" w:rsidRDefault="00802E90" w:rsidP="00E748DF">
      <w:pPr>
        <w:rPr>
          <w:szCs w:val="28"/>
        </w:rPr>
      </w:pPr>
    </w:p>
    <w:p w:rsidR="00802E90" w:rsidRPr="00E748DF" w:rsidRDefault="00802E90" w:rsidP="00E748DF">
      <w:pPr>
        <w:ind w:firstLine="709"/>
        <w:jc w:val="both"/>
        <w:rPr>
          <w:szCs w:val="28"/>
        </w:rPr>
      </w:pPr>
      <w:r w:rsidRPr="00E748DF">
        <w:rPr>
          <w:szCs w:val="28"/>
        </w:rPr>
        <w:t>Метрологическая аттестация МВИ проводится с целью подтверждения установленных приписанных характеристик погрешности измерений и определения соответствия МВИ предъявляемым к ней метрологическим требованиям путем проведения метрологической экспертизы документации на основании экспериментальных метрологических исследований МВИ.</w:t>
      </w:r>
    </w:p>
    <w:p w:rsidR="00802E90" w:rsidRPr="00E748DF" w:rsidRDefault="00802E90" w:rsidP="00E748DF">
      <w:pPr>
        <w:pStyle w:val="1"/>
        <w:keepNext w:val="0"/>
        <w:widowControl w:val="0"/>
        <w:spacing w:before="0"/>
        <w:ind w:firstLine="709"/>
        <w:jc w:val="both"/>
        <w:rPr>
          <w:rFonts w:ascii="Times New Roman" w:hAnsi="Times New Roman" w:cs="Times New Roman"/>
          <w:b w:val="0"/>
          <w:color w:val="auto"/>
        </w:rPr>
      </w:pPr>
      <w:r w:rsidRPr="00E748DF">
        <w:rPr>
          <w:rFonts w:ascii="Times New Roman" w:hAnsi="Times New Roman" w:cs="Times New Roman"/>
          <w:b w:val="0"/>
          <w:color w:val="auto"/>
        </w:rPr>
        <w:t xml:space="preserve">Метрологическая аттестация МВИ осуществляется государственной метрологической службой и юридическими лицами, аккредитованными на право проведения соответствующих работ в соответствии с требованиями    </w:t>
      </w:r>
      <w:proofErr w:type="gramStart"/>
      <w:r w:rsidRPr="00E748DF">
        <w:rPr>
          <w:rFonts w:ascii="Times New Roman" w:hAnsi="Times New Roman" w:cs="Times New Roman"/>
          <w:b w:val="0"/>
          <w:color w:val="auto"/>
        </w:rPr>
        <w:t>СТ</w:t>
      </w:r>
      <w:proofErr w:type="gramEnd"/>
      <w:r w:rsidRPr="00E748DF">
        <w:rPr>
          <w:rFonts w:ascii="Times New Roman" w:hAnsi="Times New Roman" w:cs="Times New Roman"/>
          <w:b w:val="0"/>
          <w:color w:val="auto"/>
        </w:rPr>
        <w:t xml:space="preserve"> РК 7.6 (исполнитель).</w:t>
      </w:r>
    </w:p>
    <w:p w:rsidR="00802E90" w:rsidRPr="00E748DF" w:rsidRDefault="00802E90" w:rsidP="00E748DF">
      <w:pPr>
        <w:ind w:firstLine="709"/>
        <w:jc w:val="both"/>
        <w:rPr>
          <w:szCs w:val="28"/>
        </w:rPr>
      </w:pPr>
      <w:r w:rsidRPr="00E748DF">
        <w:rPr>
          <w:szCs w:val="28"/>
        </w:rPr>
        <w:t>Для проведения метрологической аттестации МВИ исполнителю представляется комплект документов, включающий:</w:t>
      </w:r>
    </w:p>
    <w:p w:rsidR="00802E90" w:rsidRPr="00E748DF" w:rsidRDefault="00802E90" w:rsidP="005D1CF2">
      <w:pPr>
        <w:numPr>
          <w:ilvl w:val="0"/>
          <w:numId w:val="32"/>
        </w:numPr>
        <w:tabs>
          <w:tab w:val="clear" w:pos="360"/>
          <w:tab w:val="num" w:pos="993"/>
        </w:tabs>
        <w:ind w:left="0" w:firstLine="709"/>
        <w:jc w:val="both"/>
        <w:rPr>
          <w:szCs w:val="28"/>
        </w:rPr>
      </w:pPr>
      <w:r w:rsidRPr="00E748DF">
        <w:rPr>
          <w:szCs w:val="28"/>
        </w:rPr>
        <w:t>заявку на проведение метрологической аттестации МВИ в произвольной форме с указанием области применения МВИ;</w:t>
      </w:r>
    </w:p>
    <w:p w:rsidR="00802E90" w:rsidRPr="00E748DF" w:rsidRDefault="00802E90" w:rsidP="005D1CF2">
      <w:pPr>
        <w:numPr>
          <w:ilvl w:val="0"/>
          <w:numId w:val="32"/>
        </w:numPr>
        <w:tabs>
          <w:tab w:val="clear" w:pos="360"/>
          <w:tab w:val="num" w:pos="993"/>
        </w:tabs>
        <w:ind w:left="0" w:firstLine="709"/>
        <w:rPr>
          <w:szCs w:val="28"/>
        </w:rPr>
      </w:pPr>
      <w:r w:rsidRPr="00E748DF">
        <w:rPr>
          <w:szCs w:val="28"/>
        </w:rPr>
        <w:t>исходные данные на разработку МВИ;</w:t>
      </w:r>
    </w:p>
    <w:p w:rsidR="00802E90" w:rsidRPr="00E748DF" w:rsidRDefault="00802E90" w:rsidP="005D1CF2">
      <w:pPr>
        <w:numPr>
          <w:ilvl w:val="0"/>
          <w:numId w:val="32"/>
        </w:numPr>
        <w:tabs>
          <w:tab w:val="clear" w:pos="360"/>
          <w:tab w:val="num" w:pos="993"/>
        </w:tabs>
        <w:ind w:left="0" w:firstLine="709"/>
        <w:jc w:val="both"/>
        <w:rPr>
          <w:szCs w:val="28"/>
        </w:rPr>
      </w:pPr>
      <w:r w:rsidRPr="00E748DF">
        <w:rPr>
          <w:szCs w:val="28"/>
        </w:rPr>
        <w:t>программу и отчет об экспериментальных метрологических исследованиях по определению характеристик погрешности измерений (приведены в Приложении А);</w:t>
      </w:r>
    </w:p>
    <w:p w:rsidR="00802E90" w:rsidRPr="00E748DF" w:rsidRDefault="00802E90" w:rsidP="005D1CF2">
      <w:pPr>
        <w:numPr>
          <w:ilvl w:val="0"/>
          <w:numId w:val="32"/>
        </w:numPr>
        <w:tabs>
          <w:tab w:val="clear" w:pos="360"/>
          <w:tab w:val="num" w:pos="993"/>
        </w:tabs>
        <w:ind w:left="0" w:firstLine="709"/>
        <w:jc w:val="both"/>
        <w:rPr>
          <w:szCs w:val="28"/>
        </w:rPr>
      </w:pPr>
      <w:proofErr w:type="gramStart"/>
      <w:r w:rsidRPr="00E748DF">
        <w:rPr>
          <w:szCs w:val="28"/>
        </w:rPr>
        <w:t>утвержденную</w:t>
      </w:r>
      <w:proofErr w:type="gramEnd"/>
      <w:r w:rsidRPr="00E748DF">
        <w:rPr>
          <w:szCs w:val="28"/>
        </w:rPr>
        <w:t xml:space="preserve"> руководителем предприятия-разработчика МВИ (в двух экземплярах);</w:t>
      </w:r>
    </w:p>
    <w:p w:rsidR="00802E90" w:rsidRPr="00E748DF" w:rsidRDefault="00802E90" w:rsidP="005D1CF2">
      <w:pPr>
        <w:numPr>
          <w:ilvl w:val="0"/>
          <w:numId w:val="32"/>
        </w:numPr>
        <w:tabs>
          <w:tab w:val="clear" w:pos="360"/>
          <w:tab w:val="num" w:pos="993"/>
        </w:tabs>
        <w:ind w:left="0" w:firstLine="709"/>
        <w:jc w:val="both"/>
        <w:rPr>
          <w:szCs w:val="28"/>
        </w:rPr>
      </w:pPr>
      <w:r w:rsidRPr="00E748DF">
        <w:rPr>
          <w:szCs w:val="28"/>
        </w:rPr>
        <w:t xml:space="preserve">согласование (разрешение на применение) данной МВИ, выданное органами государственного контроля и надзора, в зависимости от области применения в случае, если МВИ </w:t>
      </w:r>
      <w:proofErr w:type="gramStart"/>
      <w:r w:rsidRPr="00E748DF">
        <w:rPr>
          <w:szCs w:val="28"/>
        </w:rPr>
        <w:t>предназначена</w:t>
      </w:r>
      <w:proofErr w:type="gramEnd"/>
      <w:r w:rsidRPr="00E748DF">
        <w:rPr>
          <w:szCs w:val="28"/>
        </w:rPr>
        <w:t xml:space="preserve"> для определения показателей безопасности;</w:t>
      </w:r>
    </w:p>
    <w:p w:rsidR="00802E90" w:rsidRPr="00E748DF" w:rsidRDefault="00802E90" w:rsidP="005D1CF2">
      <w:pPr>
        <w:numPr>
          <w:ilvl w:val="0"/>
          <w:numId w:val="32"/>
        </w:numPr>
        <w:tabs>
          <w:tab w:val="clear" w:pos="360"/>
          <w:tab w:val="num" w:pos="993"/>
        </w:tabs>
        <w:ind w:left="0" w:firstLine="709"/>
        <w:jc w:val="both"/>
        <w:rPr>
          <w:szCs w:val="28"/>
        </w:rPr>
      </w:pPr>
      <w:r w:rsidRPr="00E748DF">
        <w:rPr>
          <w:szCs w:val="28"/>
        </w:rPr>
        <w:t>согласование с заинтересованными физическими и юридическими лицами, в случае если МВИ используется для коммерческого учета.</w:t>
      </w:r>
    </w:p>
    <w:p w:rsidR="00E748DF" w:rsidRDefault="00802E90" w:rsidP="00E748DF">
      <w:pPr>
        <w:pStyle w:val="a3"/>
        <w:spacing w:after="0"/>
        <w:ind w:left="0" w:firstLine="708"/>
        <w:jc w:val="both"/>
        <w:rPr>
          <w:rFonts w:ascii="Times New Roman" w:hAnsi="Times New Roman" w:cs="Times New Roman"/>
          <w:sz w:val="28"/>
          <w:szCs w:val="28"/>
        </w:rPr>
      </w:pPr>
      <w:r w:rsidRPr="00E748DF">
        <w:rPr>
          <w:rFonts w:ascii="Times New Roman" w:hAnsi="Times New Roman" w:cs="Times New Roman"/>
          <w:sz w:val="28"/>
          <w:szCs w:val="28"/>
        </w:rPr>
        <w:t>Метрологическая аттестац</w:t>
      </w:r>
      <w:r w:rsidR="00E748DF">
        <w:rPr>
          <w:rFonts w:ascii="Times New Roman" w:hAnsi="Times New Roman" w:cs="Times New Roman"/>
          <w:sz w:val="28"/>
          <w:szCs w:val="28"/>
        </w:rPr>
        <w:t>ия МВИ осуществляется на основе</w:t>
      </w:r>
    </w:p>
    <w:p w:rsidR="00802E90" w:rsidRPr="00E748DF" w:rsidRDefault="00802E90" w:rsidP="00E748DF">
      <w:pPr>
        <w:pStyle w:val="a3"/>
        <w:spacing w:after="0"/>
        <w:ind w:left="0"/>
        <w:jc w:val="both"/>
        <w:rPr>
          <w:rFonts w:ascii="Times New Roman" w:hAnsi="Times New Roman" w:cs="Times New Roman"/>
          <w:sz w:val="28"/>
          <w:szCs w:val="28"/>
        </w:rPr>
      </w:pPr>
      <w:r w:rsidRPr="00E748DF">
        <w:rPr>
          <w:rFonts w:ascii="Times New Roman" w:hAnsi="Times New Roman" w:cs="Times New Roman"/>
          <w:sz w:val="28"/>
          <w:szCs w:val="28"/>
        </w:rPr>
        <w:t>результатов метрологической экспертизы представленной</w:t>
      </w:r>
      <w:r w:rsidR="00E748DF">
        <w:rPr>
          <w:rFonts w:ascii="Times New Roman" w:hAnsi="Times New Roman" w:cs="Times New Roman"/>
          <w:sz w:val="28"/>
          <w:szCs w:val="28"/>
        </w:rPr>
        <w:t xml:space="preserve"> </w:t>
      </w:r>
      <w:r w:rsidRPr="00E748DF">
        <w:rPr>
          <w:rFonts w:ascii="Times New Roman" w:hAnsi="Times New Roman" w:cs="Times New Roman"/>
          <w:sz w:val="28"/>
          <w:szCs w:val="28"/>
        </w:rPr>
        <w:t>документации.</w:t>
      </w:r>
    </w:p>
    <w:p w:rsidR="00802E90" w:rsidRPr="00E748DF" w:rsidRDefault="00802E90" w:rsidP="00E748DF">
      <w:pPr>
        <w:ind w:firstLine="709"/>
        <w:jc w:val="both"/>
        <w:rPr>
          <w:szCs w:val="28"/>
        </w:rPr>
      </w:pPr>
      <w:r w:rsidRPr="00E748DF">
        <w:rPr>
          <w:szCs w:val="28"/>
        </w:rPr>
        <w:t>По результатам метрологической экспертизы комплекта документов составляется экспертное заключение, в котором указываются:</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область применения МВИ (наименование объекта измерений, область распространения и т.п.);</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оценка правильности выбора методов и средств измерений, включая стандартные образцы состава и свойств веществ и материалов, аттестованные смеси, реактивы и другие материалы, а также вспомогательного оборудования;</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lastRenderedPageBreak/>
        <w:t>обоснование необходимости проведения экспериментальных метрологических исследований МВИ, в случае необходимости проведения дополнительных исследований МВИ;</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 xml:space="preserve">оценка </w:t>
      </w:r>
      <w:proofErr w:type="gramStart"/>
      <w:r w:rsidRPr="00E748DF">
        <w:rPr>
          <w:szCs w:val="28"/>
        </w:rPr>
        <w:t>обоснованности алгоритма контроля погрешности результатов измерений</w:t>
      </w:r>
      <w:proofErr w:type="gramEnd"/>
      <w:r w:rsidRPr="00E748DF">
        <w:rPr>
          <w:szCs w:val="28"/>
        </w:rPr>
        <w:t xml:space="preserve"> при применении МВИ;</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оценка обоснованности и полнота регламентируемых МВИ требований к обеспечению установленной погрешности результатов измерений;</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представительность статистического материала и правильность его обработки;</w:t>
      </w:r>
    </w:p>
    <w:p w:rsidR="00802E90" w:rsidRPr="00E748DF" w:rsidRDefault="00802E90" w:rsidP="005D1CF2">
      <w:pPr>
        <w:numPr>
          <w:ilvl w:val="0"/>
          <w:numId w:val="33"/>
        </w:numPr>
        <w:tabs>
          <w:tab w:val="clear" w:pos="360"/>
          <w:tab w:val="num" w:pos="993"/>
        </w:tabs>
        <w:ind w:left="0" w:firstLine="709"/>
        <w:jc w:val="both"/>
        <w:rPr>
          <w:szCs w:val="28"/>
        </w:rPr>
      </w:pPr>
      <w:r w:rsidRPr="00E748DF">
        <w:rPr>
          <w:szCs w:val="28"/>
        </w:rPr>
        <w:t>правильность оценки метрологических характеристик МВИ;</w:t>
      </w:r>
    </w:p>
    <w:p w:rsidR="00E748DF" w:rsidRDefault="00802E90" w:rsidP="005D1CF2">
      <w:pPr>
        <w:numPr>
          <w:ilvl w:val="0"/>
          <w:numId w:val="33"/>
        </w:numPr>
        <w:tabs>
          <w:tab w:val="clear" w:pos="360"/>
          <w:tab w:val="num" w:pos="993"/>
        </w:tabs>
        <w:ind w:left="0" w:firstLine="709"/>
        <w:jc w:val="both"/>
        <w:rPr>
          <w:szCs w:val="28"/>
        </w:rPr>
      </w:pPr>
      <w:r w:rsidRPr="00E748DF">
        <w:rPr>
          <w:szCs w:val="28"/>
        </w:rPr>
        <w:t>соответствие документов требованиям настоящего стандарта, правильность их оформления.</w:t>
      </w:r>
    </w:p>
    <w:p w:rsidR="00E748DF" w:rsidRDefault="00802E90" w:rsidP="00E748DF">
      <w:pPr>
        <w:ind w:firstLine="708"/>
        <w:jc w:val="both"/>
        <w:rPr>
          <w:szCs w:val="28"/>
        </w:rPr>
      </w:pPr>
      <w:r w:rsidRPr="00E748DF">
        <w:rPr>
          <w:szCs w:val="28"/>
        </w:rPr>
        <w:t xml:space="preserve">Дополнительные экспериментальные метрологические исследования МВИ проводятся в случае </w:t>
      </w:r>
      <w:proofErr w:type="gramStart"/>
      <w:r w:rsidRPr="00E748DF">
        <w:rPr>
          <w:szCs w:val="28"/>
        </w:rPr>
        <w:t>необходимости подтверждения правильности выбора метода</w:t>
      </w:r>
      <w:proofErr w:type="gramEnd"/>
      <w:r w:rsidRPr="00E748DF">
        <w:rPr>
          <w:szCs w:val="28"/>
        </w:rPr>
        <w:t xml:space="preserve"> и средств измерений и полноты требований, содержащихся в МВИ.</w:t>
      </w:r>
    </w:p>
    <w:p w:rsidR="00E748DF" w:rsidRDefault="00802E90" w:rsidP="00E748DF">
      <w:pPr>
        <w:ind w:firstLine="708"/>
        <w:jc w:val="both"/>
        <w:rPr>
          <w:szCs w:val="28"/>
        </w:rPr>
      </w:pPr>
      <w:r w:rsidRPr="00E748DF">
        <w:rPr>
          <w:szCs w:val="28"/>
        </w:rPr>
        <w:t xml:space="preserve"> При отрицательных результатах метрологической аттестации (метрологической экспертизы и дополнительных исследований) МВИ возвращается на доработку.</w:t>
      </w:r>
    </w:p>
    <w:p w:rsidR="00E748DF" w:rsidRDefault="00802E90" w:rsidP="00E748DF">
      <w:pPr>
        <w:ind w:firstLine="708"/>
        <w:jc w:val="both"/>
        <w:rPr>
          <w:szCs w:val="28"/>
        </w:rPr>
      </w:pPr>
      <w:r w:rsidRPr="00E748DF">
        <w:rPr>
          <w:szCs w:val="28"/>
        </w:rPr>
        <w:t>При положительных результатах метрологической аттестации исполнителем оформляется свидетельство о метрологической аттестации МВИ по форме в соответствии с Приложением</w:t>
      </w:r>
      <w:proofErr w:type="gramStart"/>
      <w:r w:rsidRPr="00E748DF">
        <w:rPr>
          <w:szCs w:val="28"/>
        </w:rPr>
        <w:t xml:space="preserve"> Б</w:t>
      </w:r>
      <w:proofErr w:type="gramEnd"/>
      <w:r w:rsidRPr="00E748DF">
        <w:rPr>
          <w:szCs w:val="28"/>
        </w:rPr>
        <w:t>, проводится регистрация в реестре ГСИ РК согласно разделу 7.</w:t>
      </w:r>
    </w:p>
    <w:p w:rsidR="00802E90" w:rsidRPr="00E748DF" w:rsidRDefault="00802E90" w:rsidP="00E748DF">
      <w:pPr>
        <w:ind w:firstLine="708"/>
        <w:jc w:val="both"/>
        <w:rPr>
          <w:szCs w:val="28"/>
        </w:rPr>
      </w:pPr>
      <w:r w:rsidRPr="00E748DF">
        <w:rPr>
          <w:szCs w:val="28"/>
        </w:rPr>
        <w:t xml:space="preserve">Повторная метрологическая аттестация проводится </w:t>
      </w:r>
      <w:proofErr w:type="gramStart"/>
      <w:r w:rsidRPr="00E748DF">
        <w:rPr>
          <w:szCs w:val="28"/>
        </w:rPr>
        <w:t>при</w:t>
      </w:r>
      <w:proofErr w:type="gramEnd"/>
      <w:r w:rsidRPr="00E748DF">
        <w:rPr>
          <w:szCs w:val="28"/>
        </w:rPr>
        <w:t>:</w:t>
      </w:r>
    </w:p>
    <w:p w:rsidR="00802E90" w:rsidRPr="00E748DF" w:rsidRDefault="00802E90" w:rsidP="005D1CF2">
      <w:pPr>
        <w:numPr>
          <w:ilvl w:val="0"/>
          <w:numId w:val="34"/>
        </w:numPr>
        <w:tabs>
          <w:tab w:val="clear" w:pos="360"/>
          <w:tab w:val="num" w:pos="1069"/>
        </w:tabs>
        <w:ind w:left="0" w:firstLine="709"/>
        <w:jc w:val="both"/>
        <w:rPr>
          <w:szCs w:val="28"/>
        </w:rPr>
      </w:pPr>
      <w:proofErr w:type="gramStart"/>
      <w:r w:rsidRPr="00E748DF">
        <w:rPr>
          <w:snapToGrid w:val="0"/>
          <w:szCs w:val="28"/>
        </w:rPr>
        <w:t>изменении</w:t>
      </w:r>
      <w:proofErr w:type="gramEnd"/>
      <w:r w:rsidRPr="00E748DF">
        <w:rPr>
          <w:snapToGrid w:val="0"/>
          <w:szCs w:val="28"/>
        </w:rPr>
        <w:t xml:space="preserve"> исходных данных или метрологических характеристик МВИ;</w:t>
      </w:r>
    </w:p>
    <w:p w:rsidR="00802E90" w:rsidRPr="00E748DF" w:rsidRDefault="00802E90" w:rsidP="005D1CF2">
      <w:pPr>
        <w:numPr>
          <w:ilvl w:val="0"/>
          <w:numId w:val="34"/>
        </w:numPr>
        <w:tabs>
          <w:tab w:val="clear" w:pos="360"/>
          <w:tab w:val="num" w:pos="1069"/>
        </w:tabs>
        <w:ind w:left="0" w:firstLine="709"/>
        <w:jc w:val="both"/>
        <w:rPr>
          <w:szCs w:val="28"/>
        </w:rPr>
      </w:pPr>
      <w:proofErr w:type="gramStart"/>
      <w:r w:rsidRPr="00E748DF">
        <w:rPr>
          <w:szCs w:val="28"/>
        </w:rPr>
        <w:t>внесении</w:t>
      </w:r>
      <w:proofErr w:type="gramEnd"/>
      <w:r w:rsidRPr="00E748DF">
        <w:rPr>
          <w:szCs w:val="28"/>
        </w:rPr>
        <w:t xml:space="preserve"> изменений и дополнений в процедуру проведения измерений;</w:t>
      </w:r>
    </w:p>
    <w:p w:rsidR="00802E90" w:rsidRPr="00CE030C" w:rsidRDefault="00802E90" w:rsidP="005D1CF2">
      <w:pPr>
        <w:numPr>
          <w:ilvl w:val="0"/>
          <w:numId w:val="34"/>
        </w:numPr>
        <w:tabs>
          <w:tab w:val="clear" w:pos="360"/>
          <w:tab w:val="num" w:pos="1069"/>
        </w:tabs>
        <w:ind w:left="0" w:firstLine="709"/>
        <w:jc w:val="both"/>
        <w:rPr>
          <w:szCs w:val="28"/>
        </w:rPr>
      </w:pPr>
      <w:proofErr w:type="gramStart"/>
      <w:r w:rsidRPr="00E748DF">
        <w:rPr>
          <w:szCs w:val="28"/>
        </w:rPr>
        <w:t>истечении</w:t>
      </w:r>
      <w:proofErr w:type="gramEnd"/>
      <w:r w:rsidRPr="00E748DF">
        <w:rPr>
          <w:szCs w:val="28"/>
        </w:rPr>
        <w:t xml:space="preserve"> срока действия свидетельства о метрологической </w:t>
      </w:r>
      <w:r w:rsidRPr="00CE030C">
        <w:rPr>
          <w:szCs w:val="28"/>
        </w:rPr>
        <w:t>аттестации МВИ.</w:t>
      </w:r>
    </w:p>
    <w:p w:rsidR="004C75A9" w:rsidRPr="00CE030C" w:rsidRDefault="004C75A9" w:rsidP="00CE030C">
      <w:pPr>
        <w:tabs>
          <w:tab w:val="left" w:pos="284"/>
        </w:tabs>
        <w:jc w:val="both"/>
        <w:rPr>
          <w:szCs w:val="28"/>
        </w:rPr>
      </w:pPr>
    </w:p>
    <w:p w:rsidR="00CE030C" w:rsidRPr="00CE030C" w:rsidRDefault="00CE030C" w:rsidP="005D1CF2">
      <w:pPr>
        <w:pStyle w:val="a7"/>
        <w:numPr>
          <w:ilvl w:val="0"/>
          <w:numId w:val="31"/>
        </w:numPr>
        <w:tabs>
          <w:tab w:val="left" w:pos="284"/>
        </w:tabs>
        <w:jc w:val="both"/>
        <w:rPr>
          <w:b/>
          <w:szCs w:val="28"/>
        </w:rPr>
      </w:pPr>
      <w:r w:rsidRPr="00CE030C">
        <w:rPr>
          <w:b/>
          <w:szCs w:val="28"/>
        </w:rPr>
        <w:t>Изучить Порядок регистрации МВИ в реестре ГСИ РК</w:t>
      </w:r>
    </w:p>
    <w:p w:rsidR="00CE030C" w:rsidRDefault="00CE030C" w:rsidP="00CE030C">
      <w:pPr>
        <w:pStyle w:val="1"/>
        <w:keepNext w:val="0"/>
        <w:keepLines w:val="0"/>
        <w:widowControl w:val="0"/>
        <w:numPr>
          <w:ilvl w:val="1"/>
          <w:numId w:val="0"/>
        </w:numPr>
        <w:spacing w:before="0"/>
        <w:ind w:firstLine="720"/>
        <w:jc w:val="both"/>
        <w:rPr>
          <w:rFonts w:ascii="Times New Roman" w:hAnsi="Times New Roman" w:cs="Times New Roman"/>
          <w:b w:val="0"/>
          <w:color w:val="auto"/>
        </w:rPr>
      </w:pPr>
      <w:r w:rsidRPr="00CE030C">
        <w:rPr>
          <w:rFonts w:ascii="Times New Roman" w:hAnsi="Times New Roman" w:cs="Times New Roman"/>
          <w:b w:val="0"/>
          <w:color w:val="auto"/>
        </w:rPr>
        <w:t xml:space="preserve">Решение о регистрации </w:t>
      </w:r>
      <w:proofErr w:type="spellStart"/>
      <w:r w:rsidRPr="00CE030C">
        <w:rPr>
          <w:rFonts w:ascii="Times New Roman" w:hAnsi="Times New Roman" w:cs="Times New Roman"/>
          <w:b w:val="0"/>
          <w:color w:val="auto"/>
        </w:rPr>
        <w:t>метрологически</w:t>
      </w:r>
      <w:proofErr w:type="spellEnd"/>
      <w:r w:rsidRPr="00CE030C">
        <w:rPr>
          <w:rFonts w:ascii="Times New Roman" w:hAnsi="Times New Roman" w:cs="Times New Roman"/>
          <w:b w:val="0"/>
          <w:color w:val="auto"/>
        </w:rPr>
        <w:t xml:space="preserve"> аттестованной МВИ в реестре ГСИ РК, разработанной в </w:t>
      </w:r>
      <w:r w:rsidRPr="00CE030C">
        <w:rPr>
          <w:rFonts w:ascii="Times New Roman" w:hAnsi="Times New Roman" w:cs="Times New Roman"/>
          <w:b w:val="0"/>
          <w:color w:val="auto"/>
          <w:lang w:val="kk-KZ"/>
        </w:rPr>
        <w:t>государствах-участниках [5],</w:t>
      </w:r>
      <w:r w:rsidRPr="00CE030C">
        <w:rPr>
          <w:rFonts w:ascii="Times New Roman" w:hAnsi="Times New Roman" w:cs="Times New Roman"/>
          <w:b w:val="0"/>
          <w:color w:val="auto"/>
        </w:rPr>
        <w:t xml:space="preserve"> принимается уполномоченным органом по техническому регулированию и метрологии (далее уполномоченный орган), разработанной в Республике Казахстан, - Государственным научным метрологическим центром (далее - ГНМЦ). Регистрация МВИ в реестре ГСИ РК осуществляется на основании решений Научно-технической комиссии по метрологии уполномоченного органа или Технического совета ГНМЦ в соответствии с [12].</w:t>
      </w:r>
    </w:p>
    <w:p w:rsidR="00CE030C" w:rsidRPr="00CE030C" w:rsidRDefault="00CE030C" w:rsidP="00CE030C">
      <w:pPr>
        <w:pStyle w:val="1"/>
        <w:keepNext w:val="0"/>
        <w:keepLines w:val="0"/>
        <w:widowControl w:val="0"/>
        <w:numPr>
          <w:ilvl w:val="1"/>
          <w:numId w:val="0"/>
        </w:numPr>
        <w:spacing w:before="0"/>
        <w:ind w:firstLine="720"/>
        <w:jc w:val="both"/>
        <w:rPr>
          <w:rFonts w:ascii="Times New Roman" w:hAnsi="Times New Roman" w:cs="Times New Roman"/>
          <w:b w:val="0"/>
          <w:color w:val="auto"/>
        </w:rPr>
      </w:pPr>
      <w:r w:rsidRPr="00CE030C">
        <w:rPr>
          <w:rFonts w:ascii="Times New Roman" w:hAnsi="Times New Roman" w:cs="Times New Roman"/>
          <w:b w:val="0"/>
          <w:color w:val="auto"/>
        </w:rPr>
        <w:t xml:space="preserve">Для проведения регистрации МВИ, разработанной в рамках республики, юридическое лицо, проводившее метрологическую аттестацию </w:t>
      </w:r>
      <w:r w:rsidRPr="00CE030C">
        <w:rPr>
          <w:rFonts w:ascii="Times New Roman" w:hAnsi="Times New Roman" w:cs="Times New Roman"/>
          <w:b w:val="0"/>
          <w:color w:val="auto"/>
        </w:rPr>
        <w:lastRenderedPageBreak/>
        <w:t>МВИ, или пользователь направляет в ГНМЦ комплект документов, включающий:</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заявку на проведение регистрации МВИ, содержащую область применения (наименование объекта измерений, в том числе наименование продукции и контролируемых параметров, а также область распространения документа на МВИ - в пределах одного предприятия, в пределах отрасли экономики, республики); обоснование необходимости проведения регистрации данной МВИ;</w:t>
      </w:r>
    </w:p>
    <w:p w:rsidR="00CE030C" w:rsidRPr="00CE030C" w:rsidRDefault="00CE030C" w:rsidP="005D1CF2">
      <w:pPr>
        <w:numPr>
          <w:ilvl w:val="0"/>
          <w:numId w:val="35"/>
        </w:numPr>
        <w:tabs>
          <w:tab w:val="clear" w:pos="360"/>
          <w:tab w:val="num" w:pos="993"/>
        </w:tabs>
        <w:ind w:left="0" w:firstLine="709"/>
        <w:jc w:val="both"/>
        <w:rPr>
          <w:szCs w:val="28"/>
        </w:rPr>
      </w:pPr>
      <w:r w:rsidRPr="00CE030C">
        <w:rPr>
          <w:szCs w:val="28"/>
        </w:rPr>
        <w:t>копию МВИ (в двух экземплярах);</w:t>
      </w:r>
    </w:p>
    <w:p w:rsidR="00CE030C" w:rsidRPr="00CE030C" w:rsidRDefault="00CE030C" w:rsidP="005D1CF2">
      <w:pPr>
        <w:numPr>
          <w:ilvl w:val="0"/>
          <w:numId w:val="35"/>
        </w:numPr>
        <w:tabs>
          <w:tab w:val="clear" w:pos="360"/>
          <w:tab w:val="num" w:pos="993"/>
        </w:tabs>
        <w:ind w:left="0" w:firstLine="709"/>
        <w:jc w:val="both"/>
        <w:rPr>
          <w:szCs w:val="28"/>
        </w:rPr>
      </w:pPr>
      <w:r w:rsidRPr="00CE030C">
        <w:rPr>
          <w:szCs w:val="28"/>
        </w:rPr>
        <w:t>копию свидетельства о метрологической аттестации МВИ;</w:t>
      </w:r>
    </w:p>
    <w:p w:rsidR="00CE030C" w:rsidRPr="00CE030C" w:rsidRDefault="00CE030C" w:rsidP="005D1CF2">
      <w:pPr>
        <w:numPr>
          <w:ilvl w:val="0"/>
          <w:numId w:val="35"/>
        </w:numPr>
        <w:tabs>
          <w:tab w:val="clear" w:pos="360"/>
          <w:tab w:val="num" w:pos="993"/>
        </w:tabs>
        <w:ind w:left="0" w:firstLine="709"/>
        <w:jc w:val="both"/>
        <w:rPr>
          <w:szCs w:val="28"/>
        </w:rPr>
      </w:pPr>
      <w:r w:rsidRPr="00CE030C">
        <w:rPr>
          <w:szCs w:val="28"/>
        </w:rPr>
        <w:t xml:space="preserve">согласование (разрешение на применение) данной МВИ, выданное органами государственного контроля и надзора республики, в зависимости от области применения в случае, если МВИ </w:t>
      </w:r>
      <w:proofErr w:type="gramStart"/>
      <w:r w:rsidRPr="00CE030C">
        <w:rPr>
          <w:szCs w:val="28"/>
        </w:rPr>
        <w:t>предназначена</w:t>
      </w:r>
      <w:proofErr w:type="gramEnd"/>
      <w:r w:rsidRPr="00CE030C">
        <w:rPr>
          <w:szCs w:val="28"/>
        </w:rPr>
        <w:t xml:space="preserve"> для определения показателей безопасности;</w:t>
      </w:r>
    </w:p>
    <w:p w:rsidR="00CE030C" w:rsidRDefault="00CE030C" w:rsidP="005D1CF2">
      <w:pPr>
        <w:numPr>
          <w:ilvl w:val="0"/>
          <w:numId w:val="35"/>
        </w:numPr>
        <w:tabs>
          <w:tab w:val="clear" w:pos="360"/>
          <w:tab w:val="num" w:pos="709"/>
          <w:tab w:val="left" w:pos="993"/>
        </w:tabs>
        <w:ind w:left="0" w:firstLine="709"/>
        <w:jc w:val="both"/>
        <w:rPr>
          <w:szCs w:val="28"/>
          <w:lang w:val="kk-KZ"/>
        </w:rPr>
      </w:pPr>
      <w:r w:rsidRPr="00CE030C">
        <w:rPr>
          <w:szCs w:val="28"/>
        </w:rPr>
        <w:t>согласование с заинтересованными юридическими и физическими лицами, в случае если МВИ используется для коммерческого учета.</w:t>
      </w:r>
    </w:p>
    <w:p w:rsidR="00CE030C" w:rsidRPr="00CE030C" w:rsidRDefault="00CE030C" w:rsidP="005D1CF2">
      <w:pPr>
        <w:numPr>
          <w:ilvl w:val="0"/>
          <w:numId w:val="35"/>
        </w:numPr>
        <w:tabs>
          <w:tab w:val="clear" w:pos="360"/>
          <w:tab w:val="num" w:pos="709"/>
          <w:tab w:val="left" w:pos="993"/>
        </w:tabs>
        <w:ind w:left="0" w:firstLine="709"/>
        <w:jc w:val="both"/>
        <w:rPr>
          <w:szCs w:val="28"/>
          <w:lang w:val="kk-KZ"/>
        </w:rPr>
      </w:pPr>
      <w:r w:rsidRPr="00CE030C">
        <w:rPr>
          <w:szCs w:val="28"/>
        </w:rPr>
        <w:t xml:space="preserve">Для осуществления учетной регистрации МВИ, разработанной в </w:t>
      </w:r>
      <w:r w:rsidRPr="00CE030C">
        <w:rPr>
          <w:szCs w:val="28"/>
          <w:lang w:val="kk-KZ"/>
        </w:rPr>
        <w:t>государствах-участниках [5]</w:t>
      </w:r>
      <w:r w:rsidRPr="00CE030C">
        <w:rPr>
          <w:szCs w:val="28"/>
        </w:rPr>
        <w:t>, в реестре ГСИ РК заявитель представляет в уполномоченный орган комплект документов, включающий:</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заявку на проведение учетной регистрации МВИ, содержащую область применения (наименование объекта измерений, в том числе наименование продукции и контролируемых параметров, а также область распространения документа на МВИ - в пределах одного предприятия, в пределах отрасли экономики, республики); обоснование необходимости проведения учетной регистрации данной МВИ;</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учтенный экземпляр МВИ (в двух экземплярах);</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копию свидетельства об аттестации МВИ;</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согласие разработчика МВИ на предоставление права национальному органу страны-импортера снимать копии с учтенного экземпляра признанной МВИ;</w:t>
      </w:r>
    </w:p>
    <w:p w:rsidR="00CE030C" w:rsidRPr="00CE030C" w:rsidRDefault="00CE030C" w:rsidP="005D1CF2">
      <w:pPr>
        <w:numPr>
          <w:ilvl w:val="0"/>
          <w:numId w:val="35"/>
        </w:numPr>
        <w:tabs>
          <w:tab w:val="clear" w:pos="360"/>
          <w:tab w:val="num" w:pos="993"/>
        </w:tabs>
        <w:ind w:left="0" w:firstLine="709"/>
        <w:jc w:val="both"/>
        <w:rPr>
          <w:szCs w:val="28"/>
        </w:rPr>
      </w:pPr>
      <w:r w:rsidRPr="00CE030C">
        <w:rPr>
          <w:szCs w:val="28"/>
        </w:rPr>
        <w:t>документ от разработчика МВИ, подтверждающий получение заявителем права пользования и регистрации данной МВИ в реестре ГСИ РК;</w:t>
      </w:r>
    </w:p>
    <w:p w:rsidR="00CE030C" w:rsidRPr="00CE030C" w:rsidRDefault="00CE030C" w:rsidP="005D1CF2">
      <w:pPr>
        <w:numPr>
          <w:ilvl w:val="0"/>
          <w:numId w:val="35"/>
        </w:numPr>
        <w:tabs>
          <w:tab w:val="clear" w:pos="360"/>
          <w:tab w:val="num" w:pos="709"/>
          <w:tab w:val="left" w:pos="993"/>
        </w:tabs>
        <w:ind w:left="0" w:firstLine="709"/>
        <w:jc w:val="both"/>
        <w:rPr>
          <w:szCs w:val="28"/>
          <w:lang w:val="kk-KZ"/>
        </w:rPr>
      </w:pPr>
      <w:r w:rsidRPr="00CE030C">
        <w:rPr>
          <w:szCs w:val="28"/>
        </w:rPr>
        <w:t xml:space="preserve">согласование (разрешение на применение) данной МВИ, выданное органами государственного контроля и надзора республики, в зависимости от области применения в случае, если МВИ </w:t>
      </w:r>
      <w:proofErr w:type="gramStart"/>
      <w:r w:rsidRPr="00CE030C">
        <w:rPr>
          <w:szCs w:val="28"/>
        </w:rPr>
        <w:t>предназначена</w:t>
      </w:r>
      <w:proofErr w:type="gramEnd"/>
      <w:r w:rsidRPr="00CE030C">
        <w:rPr>
          <w:szCs w:val="28"/>
        </w:rPr>
        <w:t xml:space="preserve"> для определения показателей безопасности;</w:t>
      </w:r>
    </w:p>
    <w:p w:rsidR="00CE030C" w:rsidRPr="00CE030C" w:rsidRDefault="00CE030C" w:rsidP="005D1CF2">
      <w:pPr>
        <w:numPr>
          <w:ilvl w:val="0"/>
          <w:numId w:val="35"/>
        </w:numPr>
        <w:tabs>
          <w:tab w:val="clear" w:pos="360"/>
          <w:tab w:val="num" w:pos="709"/>
          <w:tab w:val="left" w:pos="993"/>
        </w:tabs>
        <w:ind w:left="0" w:firstLine="709"/>
        <w:jc w:val="both"/>
        <w:rPr>
          <w:szCs w:val="28"/>
          <w:lang w:val="kk-KZ"/>
        </w:rPr>
      </w:pPr>
      <w:r w:rsidRPr="00CE030C">
        <w:rPr>
          <w:szCs w:val="28"/>
        </w:rPr>
        <w:t>согласование с заинтересованными юридическими и физическими лицами, в случае если МВИ используется для коммерческого учета.</w:t>
      </w:r>
    </w:p>
    <w:p w:rsidR="00CE030C" w:rsidRDefault="00CE030C" w:rsidP="00CE030C">
      <w:pPr>
        <w:tabs>
          <w:tab w:val="left" w:pos="993"/>
        </w:tabs>
        <w:jc w:val="both"/>
        <w:rPr>
          <w:szCs w:val="28"/>
        </w:rPr>
      </w:pPr>
      <w:r w:rsidRPr="00CE030C">
        <w:rPr>
          <w:szCs w:val="28"/>
        </w:rPr>
        <w:tab/>
        <w:t xml:space="preserve">На основании метрологической экспертизы представленных </w:t>
      </w:r>
      <w:r w:rsidRPr="00CE030C">
        <w:rPr>
          <w:szCs w:val="28"/>
          <w:lang w:val="kk-KZ"/>
        </w:rPr>
        <w:t>материалов по допуску к применению</w:t>
      </w:r>
      <w:r w:rsidRPr="00CE030C">
        <w:rPr>
          <w:szCs w:val="28"/>
        </w:rPr>
        <w:t xml:space="preserve"> МВИ готовится заключение ГНМЦ.</w:t>
      </w:r>
    </w:p>
    <w:p w:rsidR="00CE030C" w:rsidRPr="00CE030C" w:rsidRDefault="00CE030C" w:rsidP="00CE030C">
      <w:pPr>
        <w:tabs>
          <w:tab w:val="left" w:pos="993"/>
        </w:tabs>
        <w:jc w:val="both"/>
        <w:rPr>
          <w:szCs w:val="28"/>
        </w:rPr>
      </w:pPr>
      <w:r w:rsidRPr="00CE030C">
        <w:rPr>
          <w:szCs w:val="28"/>
        </w:rPr>
        <w:tab/>
        <w:t>МВИ регистрируется в реестре ГСИ РК на срок действия свидетельства о метрологической аттестации МВИ.</w:t>
      </w:r>
    </w:p>
    <w:p w:rsidR="00CE030C" w:rsidRPr="00CE030C" w:rsidRDefault="00CE030C" w:rsidP="00CE030C">
      <w:pPr>
        <w:pStyle w:val="1"/>
        <w:keepNext w:val="0"/>
        <w:keepLines w:val="0"/>
        <w:widowControl w:val="0"/>
        <w:numPr>
          <w:ilvl w:val="1"/>
          <w:numId w:val="0"/>
        </w:numPr>
        <w:spacing w:before="0"/>
        <w:ind w:firstLine="720"/>
        <w:jc w:val="both"/>
        <w:rPr>
          <w:rFonts w:ascii="Times New Roman" w:hAnsi="Times New Roman" w:cs="Times New Roman"/>
          <w:b w:val="0"/>
          <w:color w:val="auto"/>
        </w:rPr>
      </w:pPr>
      <w:r w:rsidRPr="00CE030C">
        <w:rPr>
          <w:rFonts w:ascii="Times New Roman" w:hAnsi="Times New Roman" w:cs="Times New Roman"/>
          <w:b w:val="0"/>
          <w:color w:val="auto"/>
        </w:rPr>
        <w:t xml:space="preserve"> Один экземпляр МВИ, со штампом «Зарегистрировано», с указанием </w:t>
      </w:r>
      <w:r w:rsidRPr="00CE030C">
        <w:rPr>
          <w:rFonts w:ascii="Times New Roman" w:hAnsi="Times New Roman" w:cs="Times New Roman"/>
          <w:b w:val="0"/>
          <w:color w:val="auto"/>
        </w:rPr>
        <w:lastRenderedPageBreak/>
        <w:t>регистрационного номера, даты и срока действия регистрации хранится в деле реестра ГСИ РК и не подлежит воспроизведению и распространению без официального разрешения заявителя, второй экземпляр возвращается заявителю.</w:t>
      </w:r>
    </w:p>
    <w:p w:rsidR="00CE030C" w:rsidRPr="00CE030C" w:rsidRDefault="00CE030C" w:rsidP="00CE030C">
      <w:pPr>
        <w:pStyle w:val="1"/>
        <w:keepNext w:val="0"/>
        <w:keepLines w:val="0"/>
        <w:widowControl w:val="0"/>
        <w:numPr>
          <w:ilvl w:val="1"/>
          <w:numId w:val="0"/>
        </w:numPr>
        <w:spacing w:before="0"/>
        <w:ind w:firstLine="720"/>
        <w:jc w:val="both"/>
        <w:rPr>
          <w:rFonts w:ascii="Times New Roman" w:hAnsi="Times New Roman" w:cs="Times New Roman"/>
          <w:b w:val="0"/>
          <w:color w:val="auto"/>
        </w:rPr>
      </w:pPr>
      <w:r w:rsidRPr="00CE030C">
        <w:rPr>
          <w:rFonts w:ascii="Times New Roman" w:hAnsi="Times New Roman" w:cs="Times New Roman"/>
          <w:b w:val="0"/>
          <w:color w:val="auto"/>
        </w:rPr>
        <w:t xml:space="preserve"> Для продления срока регистрации МВИ (срок действия метрологической аттестации МВИ не истек или не ограничен, проведена повторная метрологическая аттестация) в соответствии с пунктом 7.1 представляются:</w:t>
      </w:r>
    </w:p>
    <w:p w:rsidR="00CE030C" w:rsidRPr="00CE030C" w:rsidRDefault="00CE030C" w:rsidP="005D1CF2">
      <w:pPr>
        <w:numPr>
          <w:ilvl w:val="0"/>
          <w:numId w:val="35"/>
        </w:numPr>
        <w:tabs>
          <w:tab w:val="clear" w:pos="360"/>
          <w:tab w:val="num" w:pos="709"/>
          <w:tab w:val="left" w:pos="993"/>
        </w:tabs>
        <w:ind w:left="0" w:firstLine="709"/>
        <w:jc w:val="both"/>
        <w:rPr>
          <w:szCs w:val="28"/>
        </w:rPr>
      </w:pPr>
      <w:r w:rsidRPr="00CE030C">
        <w:rPr>
          <w:szCs w:val="28"/>
        </w:rPr>
        <w:t>заявка</w:t>
      </w:r>
      <w:r w:rsidRPr="00CE030C">
        <w:rPr>
          <w:b/>
          <w:szCs w:val="28"/>
        </w:rPr>
        <w:t xml:space="preserve"> </w:t>
      </w:r>
      <w:r w:rsidRPr="00CE030C">
        <w:rPr>
          <w:szCs w:val="28"/>
        </w:rPr>
        <w:t>на продление срока действия регистрации МВИ с соответствующим обоснованием о необходимости продления срока регистрации (в случае, если в МВИ изменения не вносились, т.е. метрологические характеристики, методы, средства измерений и т.д. остаются без изменений в течение длительного периода);</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учтенный экземпляр МВИ;</w:t>
      </w:r>
    </w:p>
    <w:p w:rsidR="00CE030C" w:rsidRPr="00CE030C" w:rsidRDefault="00CE030C" w:rsidP="005D1CF2">
      <w:pPr>
        <w:pStyle w:val="1"/>
        <w:keepNext w:val="0"/>
        <w:keepLines w:val="0"/>
        <w:widowControl w:val="0"/>
        <w:numPr>
          <w:ilvl w:val="0"/>
          <w:numId w:val="35"/>
        </w:numPr>
        <w:tabs>
          <w:tab w:val="clear" w:pos="360"/>
          <w:tab w:val="num" w:pos="709"/>
          <w:tab w:val="left" w:pos="993"/>
        </w:tabs>
        <w:spacing w:before="0"/>
        <w:ind w:left="0" w:firstLine="709"/>
        <w:jc w:val="both"/>
        <w:rPr>
          <w:rFonts w:ascii="Times New Roman" w:hAnsi="Times New Roman" w:cs="Times New Roman"/>
          <w:b w:val="0"/>
          <w:color w:val="auto"/>
        </w:rPr>
      </w:pPr>
      <w:r w:rsidRPr="00CE030C">
        <w:rPr>
          <w:rFonts w:ascii="Times New Roman" w:hAnsi="Times New Roman" w:cs="Times New Roman"/>
          <w:b w:val="0"/>
          <w:color w:val="auto"/>
        </w:rPr>
        <w:t>копия свидетельства об аттестации МВИ.</w:t>
      </w:r>
    </w:p>
    <w:p w:rsidR="00CE030C" w:rsidRPr="00CE030C" w:rsidRDefault="00CE030C" w:rsidP="00CE030C">
      <w:pPr>
        <w:pStyle w:val="1"/>
        <w:keepNext w:val="0"/>
        <w:keepLines w:val="0"/>
        <w:widowControl w:val="0"/>
        <w:numPr>
          <w:ilvl w:val="1"/>
          <w:numId w:val="0"/>
        </w:numPr>
        <w:spacing w:before="0"/>
        <w:ind w:firstLine="720"/>
        <w:jc w:val="both"/>
        <w:rPr>
          <w:rFonts w:ascii="Times New Roman" w:hAnsi="Times New Roman" w:cs="Times New Roman"/>
          <w:b w:val="0"/>
          <w:color w:val="auto"/>
        </w:rPr>
      </w:pPr>
      <w:r w:rsidRPr="00CE030C">
        <w:rPr>
          <w:rFonts w:ascii="Times New Roman" w:hAnsi="Times New Roman" w:cs="Times New Roman"/>
          <w:color w:val="auto"/>
        </w:rPr>
        <w:t xml:space="preserve"> </w:t>
      </w:r>
      <w:r w:rsidRPr="00CE030C">
        <w:rPr>
          <w:rFonts w:ascii="Times New Roman" w:hAnsi="Times New Roman" w:cs="Times New Roman"/>
          <w:b w:val="0"/>
          <w:color w:val="auto"/>
        </w:rPr>
        <w:t>В случае</w:t>
      </w:r>
      <w:proofErr w:type="gramStart"/>
      <w:r w:rsidRPr="00CE030C">
        <w:rPr>
          <w:rFonts w:ascii="Times New Roman" w:hAnsi="Times New Roman" w:cs="Times New Roman"/>
          <w:b w:val="0"/>
          <w:color w:val="auto"/>
        </w:rPr>
        <w:t>,</w:t>
      </w:r>
      <w:proofErr w:type="gramEnd"/>
      <w:r w:rsidRPr="00CE030C">
        <w:rPr>
          <w:rFonts w:ascii="Times New Roman" w:hAnsi="Times New Roman" w:cs="Times New Roman"/>
          <w:b w:val="0"/>
          <w:color w:val="auto"/>
        </w:rPr>
        <w:t xml:space="preserve"> если МВИ зарегистрирована для использования в пределах одного предприятия, то для включения в число пользователей МВИ других предприятий в уполномоченный орган или ГНМЦ представляются:</w:t>
      </w:r>
    </w:p>
    <w:p w:rsidR="00CE030C" w:rsidRPr="00CE030C" w:rsidRDefault="00CE030C" w:rsidP="005D1CF2">
      <w:pPr>
        <w:numPr>
          <w:ilvl w:val="0"/>
          <w:numId w:val="35"/>
        </w:numPr>
        <w:tabs>
          <w:tab w:val="clear" w:pos="360"/>
          <w:tab w:val="num" w:pos="709"/>
          <w:tab w:val="left" w:pos="993"/>
        </w:tabs>
        <w:ind w:left="0" w:firstLine="709"/>
        <w:jc w:val="both"/>
        <w:rPr>
          <w:szCs w:val="28"/>
        </w:rPr>
      </w:pPr>
      <w:r w:rsidRPr="00CE030C">
        <w:rPr>
          <w:szCs w:val="28"/>
        </w:rPr>
        <w:t>заявка;</w:t>
      </w:r>
    </w:p>
    <w:p w:rsidR="00CE030C" w:rsidRPr="00CE030C" w:rsidRDefault="00CE030C" w:rsidP="005D1CF2">
      <w:pPr>
        <w:numPr>
          <w:ilvl w:val="0"/>
          <w:numId w:val="35"/>
        </w:numPr>
        <w:tabs>
          <w:tab w:val="clear" w:pos="360"/>
          <w:tab w:val="num" w:pos="709"/>
          <w:tab w:val="left" w:pos="993"/>
        </w:tabs>
        <w:ind w:left="0" w:firstLine="709"/>
        <w:jc w:val="both"/>
        <w:rPr>
          <w:szCs w:val="28"/>
        </w:rPr>
      </w:pPr>
      <w:r w:rsidRPr="00CE030C">
        <w:rPr>
          <w:szCs w:val="28"/>
        </w:rPr>
        <w:t>учтенный экземпляр МВИ;</w:t>
      </w:r>
    </w:p>
    <w:p w:rsidR="00CE030C" w:rsidRPr="00CE030C" w:rsidRDefault="00CE030C" w:rsidP="005D1CF2">
      <w:pPr>
        <w:numPr>
          <w:ilvl w:val="0"/>
          <w:numId w:val="35"/>
        </w:numPr>
        <w:tabs>
          <w:tab w:val="clear" w:pos="360"/>
          <w:tab w:val="num" w:pos="709"/>
          <w:tab w:val="left" w:pos="993"/>
        </w:tabs>
        <w:ind w:left="0" w:firstLine="709"/>
        <w:jc w:val="both"/>
        <w:rPr>
          <w:szCs w:val="28"/>
        </w:rPr>
      </w:pPr>
      <w:r w:rsidRPr="00CE030C">
        <w:rPr>
          <w:szCs w:val="28"/>
        </w:rPr>
        <w:t>копия свидетельства об аттестации МВИ;</w:t>
      </w:r>
    </w:p>
    <w:p w:rsidR="00CE030C" w:rsidRPr="00CE030C" w:rsidRDefault="00CE030C" w:rsidP="005D1CF2">
      <w:pPr>
        <w:numPr>
          <w:ilvl w:val="0"/>
          <w:numId w:val="35"/>
        </w:numPr>
        <w:tabs>
          <w:tab w:val="clear" w:pos="360"/>
          <w:tab w:val="num" w:pos="709"/>
          <w:tab w:val="left" w:pos="993"/>
        </w:tabs>
        <w:ind w:left="0" w:firstLine="709"/>
        <w:jc w:val="both"/>
        <w:rPr>
          <w:szCs w:val="28"/>
        </w:rPr>
      </w:pPr>
      <w:r w:rsidRPr="00CE030C">
        <w:rPr>
          <w:szCs w:val="28"/>
        </w:rPr>
        <w:t>разрешение от держателя подлинника МВИ на ее использование.</w:t>
      </w:r>
    </w:p>
    <w:p w:rsidR="00CE030C" w:rsidRPr="00CE030C" w:rsidRDefault="00CE030C" w:rsidP="00CE030C">
      <w:pPr>
        <w:pStyle w:val="1"/>
        <w:keepNext w:val="0"/>
        <w:widowControl w:val="0"/>
        <w:spacing w:before="0"/>
        <w:jc w:val="both"/>
        <w:rPr>
          <w:rFonts w:ascii="Times New Roman" w:hAnsi="Times New Roman" w:cs="Times New Roman"/>
          <w:b w:val="0"/>
          <w:color w:val="auto"/>
        </w:rPr>
      </w:pPr>
    </w:p>
    <w:p w:rsidR="00CE030C" w:rsidRDefault="00CE030C" w:rsidP="005D1CF2">
      <w:pPr>
        <w:pStyle w:val="1"/>
        <w:keepNext w:val="0"/>
        <w:keepLines w:val="0"/>
        <w:widowControl w:val="0"/>
        <w:numPr>
          <w:ilvl w:val="0"/>
          <w:numId w:val="36"/>
        </w:numPr>
        <w:spacing w:before="0"/>
        <w:jc w:val="both"/>
        <w:rPr>
          <w:rFonts w:ascii="Times New Roman" w:hAnsi="Times New Roman" w:cs="Times New Roman"/>
          <w:color w:val="auto"/>
        </w:rPr>
      </w:pPr>
      <w:r>
        <w:rPr>
          <w:rFonts w:ascii="Times New Roman" w:hAnsi="Times New Roman" w:cs="Times New Roman"/>
          <w:color w:val="auto"/>
        </w:rPr>
        <w:t xml:space="preserve">Изучить </w:t>
      </w:r>
      <w:r w:rsidRPr="00CE030C">
        <w:rPr>
          <w:rFonts w:ascii="Times New Roman" w:hAnsi="Times New Roman" w:cs="Times New Roman"/>
          <w:color w:val="auto"/>
        </w:rPr>
        <w:t>Порядок применения МВИ</w:t>
      </w:r>
    </w:p>
    <w:p w:rsidR="00CE030C" w:rsidRDefault="00CE030C" w:rsidP="00CE030C">
      <w:pPr>
        <w:pStyle w:val="1"/>
        <w:keepNext w:val="0"/>
        <w:keepLines w:val="0"/>
        <w:widowControl w:val="0"/>
        <w:spacing w:before="0"/>
        <w:ind w:firstLine="360"/>
        <w:jc w:val="both"/>
        <w:rPr>
          <w:rFonts w:ascii="Times New Roman" w:hAnsi="Times New Roman" w:cs="Times New Roman"/>
          <w:color w:val="auto"/>
        </w:rPr>
      </w:pPr>
      <w:r w:rsidRPr="00CE030C">
        <w:rPr>
          <w:rFonts w:ascii="Times New Roman" w:hAnsi="Times New Roman" w:cs="Times New Roman"/>
          <w:b w:val="0"/>
          <w:color w:val="auto"/>
        </w:rPr>
        <w:t>На территории Республики Казахстан применяются МВИ, соответствующие требованиям настоящего стандарта.</w:t>
      </w:r>
    </w:p>
    <w:p w:rsidR="00CE030C" w:rsidRDefault="00CE030C" w:rsidP="00CE030C">
      <w:pPr>
        <w:pStyle w:val="1"/>
        <w:keepNext w:val="0"/>
        <w:keepLines w:val="0"/>
        <w:widowControl w:val="0"/>
        <w:spacing w:before="0"/>
        <w:ind w:firstLine="360"/>
        <w:jc w:val="both"/>
        <w:rPr>
          <w:rFonts w:ascii="Times New Roman" w:hAnsi="Times New Roman" w:cs="Times New Roman"/>
          <w:color w:val="auto"/>
        </w:rPr>
      </w:pPr>
      <w:r w:rsidRPr="00CE030C">
        <w:rPr>
          <w:rFonts w:ascii="Times New Roman" w:hAnsi="Times New Roman" w:cs="Times New Roman"/>
          <w:b w:val="0"/>
          <w:color w:val="auto"/>
        </w:rPr>
        <w:t xml:space="preserve"> МВИ, применяемые в сфере осуществления государственного метрологического контроля, прошедшие метрологическую аттестацию и регистрацию в реестре ГСИ РК, применяются в соответствии с требованиями настоящего стандарта.</w:t>
      </w:r>
    </w:p>
    <w:p w:rsidR="00CE030C" w:rsidRDefault="00CE030C" w:rsidP="00CE030C">
      <w:pPr>
        <w:pStyle w:val="1"/>
        <w:keepNext w:val="0"/>
        <w:keepLines w:val="0"/>
        <w:widowControl w:val="0"/>
        <w:spacing w:before="0"/>
        <w:ind w:firstLine="360"/>
        <w:jc w:val="both"/>
        <w:rPr>
          <w:rFonts w:ascii="Times New Roman" w:hAnsi="Times New Roman" w:cs="Times New Roman"/>
          <w:color w:val="auto"/>
        </w:rPr>
      </w:pPr>
      <w:r w:rsidRPr="00CE030C">
        <w:rPr>
          <w:rFonts w:ascii="Times New Roman" w:hAnsi="Times New Roman" w:cs="Times New Roman"/>
          <w:b w:val="0"/>
          <w:color w:val="auto"/>
        </w:rPr>
        <w:t xml:space="preserve">МВИ, применяемые в сфере осуществления государственного метрологического контроля, подлежат государственному метрологическому контролю в соответствии с </w:t>
      </w:r>
      <w:proofErr w:type="gramStart"/>
      <w:r w:rsidRPr="00CE030C">
        <w:rPr>
          <w:rFonts w:ascii="Times New Roman" w:hAnsi="Times New Roman" w:cs="Times New Roman"/>
          <w:b w:val="0"/>
          <w:color w:val="auto"/>
        </w:rPr>
        <w:t>СТ</w:t>
      </w:r>
      <w:proofErr w:type="gramEnd"/>
      <w:r w:rsidRPr="00CE030C">
        <w:rPr>
          <w:rFonts w:ascii="Times New Roman" w:hAnsi="Times New Roman" w:cs="Times New Roman"/>
          <w:b w:val="0"/>
          <w:color w:val="auto"/>
        </w:rPr>
        <w:t xml:space="preserve"> РК*.</w:t>
      </w:r>
    </w:p>
    <w:p w:rsidR="00CE030C" w:rsidRDefault="00CE030C" w:rsidP="00CE030C">
      <w:pPr>
        <w:pStyle w:val="1"/>
        <w:keepNext w:val="0"/>
        <w:keepLines w:val="0"/>
        <w:widowControl w:val="0"/>
        <w:spacing w:before="0"/>
        <w:ind w:firstLine="360"/>
        <w:jc w:val="both"/>
        <w:rPr>
          <w:rFonts w:ascii="Times New Roman" w:hAnsi="Times New Roman" w:cs="Times New Roman"/>
          <w:b w:val="0"/>
          <w:color w:val="auto"/>
        </w:rPr>
      </w:pPr>
      <w:r w:rsidRPr="00CE030C">
        <w:rPr>
          <w:rFonts w:ascii="Times New Roman" w:hAnsi="Times New Roman" w:cs="Times New Roman"/>
          <w:b w:val="0"/>
          <w:color w:val="auto"/>
        </w:rPr>
        <w:t xml:space="preserve">МВИ, применяемые вне сферы государственного метрологического контроля, подлежат метрологическому контролю в соответствии с </w:t>
      </w:r>
      <w:proofErr w:type="gramStart"/>
      <w:r w:rsidRPr="00CE030C">
        <w:rPr>
          <w:rFonts w:ascii="Times New Roman" w:hAnsi="Times New Roman" w:cs="Times New Roman"/>
          <w:b w:val="0"/>
          <w:color w:val="auto"/>
        </w:rPr>
        <w:t>СТ</w:t>
      </w:r>
      <w:proofErr w:type="gramEnd"/>
      <w:r w:rsidRPr="00CE030C">
        <w:rPr>
          <w:rFonts w:ascii="Times New Roman" w:hAnsi="Times New Roman" w:cs="Times New Roman"/>
          <w:b w:val="0"/>
          <w:color w:val="auto"/>
        </w:rPr>
        <w:t xml:space="preserve"> РК 2.15, в порядке, установленном физическими и юридическими лицами, применяющими МВИ.</w:t>
      </w:r>
    </w:p>
    <w:p w:rsidR="00CE030C" w:rsidRPr="00CE030C" w:rsidRDefault="00CE030C" w:rsidP="00CE030C">
      <w:pPr>
        <w:pStyle w:val="1"/>
        <w:keepNext w:val="0"/>
        <w:keepLines w:val="0"/>
        <w:widowControl w:val="0"/>
        <w:spacing w:before="0"/>
        <w:ind w:firstLine="708"/>
        <w:jc w:val="both"/>
        <w:rPr>
          <w:rFonts w:ascii="Times New Roman" w:hAnsi="Times New Roman" w:cs="Times New Roman"/>
          <w:b w:val="0"/>
          <w:color w:val="auto"/>
        </w:rPr>
      </w:pPr>
      <w:r w:rsidRPr="00CE030C">
        <w:rPr>
          <w:rFonts w:ascii="Times New Roman" w:hAnsi="Times New Roman" w:cs="Times New Roman"/>
          <w:b w:val="0"/>
          <w:color w:val="auto"/>
        </w:rPr>
        <w:t xml:space="preserve">МВИ, разрабатываемые в </w:t>
      </w:r>
      <w:r w:rsidRPr="00CE030C">
        <w:rPr>
          <w:rFonts w:ascii="Times New Roman" w:hAnsi="Times New Roman" w:cs="Times New Roman"/>
          <w:b w:val="0"/>
          <w:color w:val="auto"/>
          <w:lang w:val="kk-KZ"/>
        </w:rPr>
        <w:t xml:space="preserve">государствах-участниках [5] </w:t>
      </w:r>
      <w:r w:rsidRPr="00CE030C">
        <w:rPr>
          <w:rFonts w:ascii="Times New Roman" w:hAnsi="Times New Roman" w:cs="Times New Roman"/>
          <w:b w:val="0"/>
          <w:color w:val="auto"/>
        </w:rPr>
        <w:t xml:space="preserve">в соответствии с требованиями ГОСТ 8.010, допускаются к применению после </w:t>
      </w:r>
      <w:r w:rsidRPr="00CE030C">
        <w:rPr>
          <w:rFonts w:ascii="Times New Roman" w:hAnsi="Times New Roman" w:cs="Times New Roman"/>
          <w:b w:val="0"/>
          <w:color w:val="auto"/>
          <w:lang w:val="kk-KZ"/>
        </w:rPr>
        <w:t xml:space="preserve">проведения процедуры признания </w:t>
      </w:r>
      <w:r w:rsidRPr="00CE030C">
        <w:rPr>
          <w:rFonts w:ascii="Times New Roman" w:hAnsi="Times New Roman" w:cs="Times New Roman"/>
          <w:b w:val="0"/>
          <w:color w:val="auto"/>
        </w:rPr>
        <w:t xml:space="preserve">в соответствии с </w:t>
      </w:r>
      <w:r w:rsidRPr="00CE030C">
        <w:rPr>
          <w:rFonts w:ascii="Times New Roman" w:hAnsi="Times New Roman" w:cs="Times New Roman"/>
          <w:b w:val="0"/>
          <w:color w:val="auto"/>
          <w:lang w:val="kk-KZ"/>
        </w:rPr>
        <w:t xml:space="preserve">[3] </w:t>
      </w:r>
      <w:r w:rsidRPr="00CE030C">
        <w:rPr>
          <w:rFonts w:ascii="Times New Roman" w:hAnsi="Times New Roman" w:cs="Times New Roman"/>
          <w:b w:val="0"/>
          <w:color w:val="auto"/>
        </w:rPr>
        <w:t>и учетной регистрации в реестре ГСИ РК согласно разделу 7 настоящего стандарта.</w:t>
      </w:r>
    </w:p>
    <w:p w:rsidR="00A736D1" w:rsidRDefault="00A736D1" w:rsidP="00CE030C">
      <w:pPr>
        <w:tabs>
          <w:tab w:val="left" w:pos="284"/>
        </w:tabs>
        <w:jc w:val="both"/>
        <w:rPr>
          <w:szCs w:val="28"/>
        </w:rPr>
      </w:pPr>
    </w:p>
    <w:p w:rsidR="00A736D1" w:rsidRDefault="00A736D1" w:rsidP="00A736D1">
      <w:pPr>
        <w:tabs>
          <w:tab w:val="left" w:pos="0"/>
        </w:tabs>
        <w:jc w:val="center"/>
        <w:rPr>
          <w:b/>
          <w:szCs w:val="28"/>
        </w:rPr>
      </w:pPr>
      <w:r w:rsidRPr="00A736D1">
        <w:rPr>
          <w:b/>
          <w:szCs w:val="28"/>
        </w:rPr>
        <w:t>Задания к практическому занятию</w:t>
      </w:r>
    </w:p>
    <w:p w:rsidR="003064F6" w:rsidRDefault="003064F6" w:rsidP="003064F6">
      <w:pPr>
        <w:tabs>
          <w:tab w:val="left" w:pos="0"/>
        </w:tabs>
        <w:rPr>
          <w:b/>
          <w:szCs w:val="28"/>
        </w:rPr>
      </w:pPr>
    </w:p>
    <w:p w:rsidR="003064F6" w:rsidRDefault="003064F6" w:rsidP="003064F6">
      <w:pPr>
        <w:pStyle w:val="13"/>
        <w:ind w:left="0" w:firstLine="0"/>
        <w:rPr>
          <w:sz w:val="28"/>
          <w:szCs w:val="28"/>
        </w:rPr>
      </w:pPr>
      <w:r w:rsidRPr="003064F6">
        <w:rPr>
          <w:sz w:val="28"/>
          <w:szCs w:val="28"/>
        </w:rPr>
        <w:t xml:space="preserve">1. На основании Приложения 1 </w:t>
      </w:r>
      <w:proofErr w:type="gramStart"/>
      <w:r w:rsidRPr="003064F6">
        <w:rPr>
          <w:sz w:val="28"/>
          <w:szCs w:val="28"/>
        </w:rPr>
        <w:t>СТ</w:t>
      </w:r>
      <w:proofErr w:type="gramEnd"/>
      <w:r w:rsidRPr="003064F6">
        <w:rPr>
          <w:sz w:val="28"/>
          <w:szCs w:val="28"/>
        </w:rPr>
        <w:t xml:space="preserve"> РК 2.18-2009 составить программу экспериментальных метрологических исследований по определению характеристик погрешности измерений</w:t>
      </w:r>
      <w:r w:rsidR="001D0EBD">
        <w:rPr>
          <w:sz w:val="28"/>
          <w:szCs w:val="28"/>
        </w:rPr>
        <w:t>, выбранной вами в качестве примера</w:t>
      </w:r>
      <w:r w:rsidRPr="003064F6">
        <w:rPr>
          <w:sz w:val="28"/>
          <w:szCs w:val="28"/>
        </w:rPr>
        <w:t xml:space="preserve"> МВИ</w:t>
      </w:r>
      <w:r w:rsidR="001D0EBD">
        <w:rPr>
          <w:sz w:val="28"/>
          <w:szCs w:val="28"/>
        </w:rPr>
        <w:t>.</w:t>
      </w:r>
    </w:p>
    <w:p w:rsidR="001D0EBD" w:rsidRDefault="001D0EBD" w:rsidP="001D0EBD">
      <w:pPr>
        <w:widowControl w:val="0"/>
        <w:jc w:val="both"/>
        <w:rPr>
          <w:szCs w:val="28"/>
        </w:rPr>
      </w:pPr>
      <w:r w:rsidRPr="001D0EBD">
        <w:rPr>
          <w:szCs w:val="28"/>
        </w:rPr>
        <w:t>2. Заполнить форму свидетельства о метрологической аттестации МВИ</w:t>
      </w:r>
      <w:r>
        <w:rPr>
          <w:szCs w:val="28"/>
        </w:rPr>
        <w:t xml:space="preserve"> (Приложение 2 )</w:t>
      </w:r>
      <w:r w:rsidRPr="001D0EBD">
        <w:rPr>
          <w:szCs w:val="28"/>
        </w:rPr>
        <w:t xml:space="preserve"> </w:t>
      </w:r>
      <w:proofErr w:type="gramStart"/>
      <w:r w:rsidRPr="003064F6">
        <w:rPr>
          <w:szCs w:val="28"/>
        </w:rPr>
        <w:t>СТ</w:t>
      </w:r>
      <w:proofErr w:type="gramEnd"/>
      <w:r w:rsidRPr="003064F6">
        <w:rPr>
          <w:szCs w:val="28"/>
        </w:rPr>
        <w:t xml:space="preserve"> РК 2.18-2009</w:t>
      </w:r>
    </w:p>
    <w:p w:rsidR="00A26F67" w:rsidRDefault="00A26F67" w:rsidP="00A26F67">
      <w:pPr>
        <w:pStyle w:val="13"/>
        <w:ind w:left="0" w:firstLine="0"/>
        <w:rPr>
          <w:sz w:val="28"/>
          <w:szCs w:val="28"/>
        </w:rPr>
      </w:pPr>
      <w:r w:rsidRPr="00A26F67">
        <w:rPr>
          <w:sz w:val="28"/>
          <w:szCs w:val="28"/>
        </w:rPr>
        <w:t>3. Разработать процесс проведения метрологической аттестации выбранной вами в качестве примера МВИ.</w:t>
      </w:r>
      <w:r>
        <w:rPr>
          <w:sz w:val="28"/>
          <w:szCs w:val="28"/>
        </w:rPr>
        <w:t xml:space="preserve"> Результаты представить в виде отчета.</w:t>
      </w:r>
    </w:p>
    <w:p w:rsidR="00A26F67" w:rsidRDefault="00A26F67" w:rsidP="00A26F67">
      <w:pPr>
        <w:pStyle w:val="13"/>
        <w:ind w:left="0" w:firstLine="0"/>
        <w:rPr>
          <w:sz w:val="28"/>
          <w:szCs w:val="28"/>
        </w:rPr>
      </w:pPr>
      <w:r w:rsidRPr="00A26F67">
        <w:rPr>
          <w:sz w:val="28"/>
          <w:szCs w:val="28"/>
        </w:rPr>
        <w:t>4. Разработать алгоритм процесса  разработки выбранной вами в качестве примера МВИ.</w:t>
      </w:r>
      <w:r>
        <w:rPr>
          <w:sz w:val="28"/>
          <w:szCs w:val="28"/>
        </w:rPr>
        <w:t xml:space="preserve"> Результаты представить в виде отчета.</w:t>
      </w:r>
    </w:p>
    <w:p w:rsidR="00523C1A" w:rsidRDefault="00523C1A" w:rsidP="00A26F67">
      <w:pPr>
        <w:pStyle w:val="13"/>
        <w:ind w:left="0" w:firstLine="0"/>
        <w:rPr>
          <w:sz w:val="28"/>
          <w:szCs w:val="28"/>
        </w:rPr>
      </w:pPr>
      <w:r>
        <w:rPr>
          <w:sz w:val="28"/>
          <w:szCs w:val="28"/>
        </w:rPr>
        <w:t xml:space="preserve">5. В виде глоссария представьте основные термины и определения </w:t>
      </w:r>
      <w:proofErr w:type="gramStart"/>
      <w:r w:rsidRPr="003064F6">
        <w:rPr>
          <w:sz w:val="28"/>
          <w:szCs w:val="28"/>
        </w:rPr>
        <w:t>СТ</w:t>
      </w:r>
      <w:proofErr w:type="gramEnd"/>
      <w:r w:rsidRPr="003064F6">
        <w:rPr>
          <w:sz w:val="28"/>
          <w:szCs w:val="28"/>
        </w:rPr>
        <w:t xml:space="preserve"> РК 2.18-2009</w:t>
      </w:r>
      <w:r>
        <w:rPr>
          <w:sz w:val="28"/>
          <w:szCs w:val="28"/>
        </w:rPr>
        <w:t>.</w:t>
      </w:r>
    </w:p>
    <w:p w:rsidR="007921C1" w:rsidRDefault="007921C1" w:rsidP="007921C1">
      <w:pPr>
        <w:shd w:val="clear" w:color="auto" w:fill="FFFFFF"/>
        <w:jc w:val="center"/>
        <w:rPr>
          <w:szCs w:val="28"/>
        </w:rPr>
      </w:pPr>
      <w:r w:rsidRPr="00AE7E7B">
        <w:rPr>
          <w:b/>
          <w:szCs w:val="28"/>
        </w:rPr>
        <w:t xml:space="preserve">Контрольные вопросы: </w:t>
      </w:r>
      <w:r w:rsidRPr="00787177">
        <w:rPr>
          <w:szCs w:val="28"/>
        </w:rPr>
        <w:t>(в письменном виде)</w:t>
      </w:r>
    </w:p>
    <w:p w:rsidR="001D0EBD" w:rsidRDefault="001D0EBD" w:rsidP="003064F6">
      <w:pPr>
        <w:pStyle w:val="13"/>
        <w:ind w:left="0" w:firstLine="0"/>
        <w:rPr>
          <w:sz w:val="28"/>
          <w:szCs w:val="28"/>
        </w:rPr>
      </w:pPr>
    </w:p>
    <w:p w:rsidR="007921C1" w:rsidRDefault="007921C1" w:rsidP="003064F6">
      <w:pPr>
        <w:pStyle w:val="13"/>
        <w:ind w:left="0" w:firstLine="0"/>
        <w:rPr>
          <w:sz w:val="28"/>
          <w:szCs w:val="28"/>
        </w:rPr>
      </w:pPr>
      <w:r>
        <w:rPr>
          <w:sz w:val="28"/>
          <w:szCs w:val="28"/>
        </w:rPr>
        <w:t xml:space="preserve">1. </w:t>
      </w:r>
      <w:r w:rsidR="00F05B8C">
        <w:rPr>
          <w:sz w:val="28"/>
          <w:szCs w:val="28"/>
        </w:rPr>
        <w:t>Основные цели разработки МВИ.</w:t>
      </w:r>
    </w:p>
    <w:p w:rsidR="00F05B8C" w:rsidRDefault="00F05B8C" w:rsidP="003064F6">
      <w:pPr>
        <w:pStyle w:val="13"/>
        <w:ind w:left="0" w:firstLine="0"/>
        <w:rPr>
          <w:sz w:val="28"/>
          <w:szCs w:val="28"/>
        </w:rPr>
      </w:pPr>
      <w:r w:rsidRPr="00F05B8C">
        <w:rPr>
          <w:sz w:val="28"/>
          <w:szCs w:val="28"/>
        </w:rPr>
        <w:t>2. В зависимости от назначения</w:t>
      </w:r>
      <w:r>
        <w:rPr>
          <w:sz w:val="28"/>
          <w:szCs w:val="28"/>
        </w:rPr>
        <w:t>,</w:t>
      </w:r>
      <w:r w:rsidRPr="00F05B8C">
        <w:rPr>
          <w:sz w:val="28"/>
          <w:szCs w:val="28"/>
        </w:rPr>
        <w:t xml:space="preserve"> какие МВИ вы знаете. Дайте им характеристику.</w:t>
      </w:r>
    </w:p>
    <w:p w:rsidR="00F05B8C" w:rsidRDefault="00F05B8C" w:rsidP="003064F6">
      <w:pPr>
        <w:pStyle w:val="13"/>
        <w:ind w:left="0" w:firstLine="0"/>
        <w:rPr>
          <w:sz w:val="28"/>
          <w:szCs w:val="28"/>
        </w:rPr>
      </w:pPr>
      <w:r>
        <w:rPr>
          <w:sz w:val="28"/>
          <w:szCs w:val="28"/>
        </w:rPr>
        <w:t xml:space="preserve">3. Для </w:t>
      </w:r>
      <w:proofErr w:type="gramStart"/>
      <w:r>
        <w:rPr>
          <w:sz w:val="28"/>
          <w:szCs w:val="28"/>
        </w:rPr>
        <w:t>каких</w:t>
      </w:r>
      <w:proofErr w:type="gramEnd"/>
      <w:r>
        <w:rPr>
          <w:sz w:val="28"/>
          <w:szCs w:val="28"/>
        </w:rPr>
        <w:t xml:space="preserve"> МВИ, обязательна метрологическая аттестация?</w:t>
      </w:r>
    </w:p>
    <w:p w:rsidR="00F05B8C" w:rsidRDefault="00F05B8C" w:rsidP="003064F6">
      <w:pPr>
        <w:pStyle w:val="13"/>
        <w:ind w:left="0" w:firstLine="0"/>
        <w:rPr>
          <w:sz w:val="28"/>
          <w:szCs w:val="28"/>
        </w:rPr>
      </w:pPr>
      <w:r>
        <w:rPr>
          <w:sz w:val="28"/>
          <w:szCs w:val="28"/>
        </w:rPr>
        <w:t>4. Перечислите основные этапы разработки МВИ. Дайте им характеристику.</w:t>
      </w:r>
    </w:p>
    <w:p w:rsidR="00F05B8C" w:rsidRPr="00423CD0" w:rsidRDefault="00F05B8C" w:rsidP="003064F6">
      <w:pPr>
        <w:pStyle w:val="13"/>
        <w:ind w:left="0" w:firstLine="0"/>
        <w:rPr>
          <w:sz w:val="28"/>
          <w:szCs w:val="28"/>
        </w:rPr>
      </w:pPr>
      <w:r w:rsidRPr="00423CD0">
        <w:rPr>
          <w:sz w:val="28"/>
          <w:szCs w:val="28"/>
        </w:rPr>
        <w:t xml:space="preserve">5. </w:t>
      </w:r>
      <w:r w:rsidR="00423CD0" w:rsidRPr="00423CD0">
        <w:rPr>
          <w:sz w:val="28"/>
          <w:szCs w:val="28"/>
        </w:rPr>
        <w:t>Основные цели и задачи проведения метрологической аттестации МВИ.</w:t>
      </w:r>
    </w:p>
    <w:p w:rsidR="00F05B8C" w:rsidRPr="00C2113D" w:rsidRDefault="00C15176" w:rsidP="003064F6">
      <w:pPr>
        <w:pStyle w:val="13"/>
        <w:ind w:left="0" w:firstLine="0"/>
        <w:rPr>
          <w:sz w:val="28"/>
          <w:szCs w:val="28"/>
        </w:rPr>
      </w:pPr>
      <w:r w:rsidRPr="00C2113D">
        <w:rPr>
          <w:sz w:val="28"/>
          <w:szCs w:val="28"/>
        </w:rPr>
        <w:t xml:space="preserve">6. </w:t>
      </w:r>
      <w:r w:rsidR="00C2113D" w:rsidRPr="00C2113D">
        <w:rPr>
          <w:sz w:val="28"/>
          <w:szCs w:val="28"/>
        </w:rPr>
        <w:t>Расскажите об основных разделах экспертного заключения формируемого после метрологической аттестации МВИ.</w:t>
      </w:r>
    </w:p>
    <w:p w:rsidR="003064F6" w:rsidRDefault="005955DA" w:rsidP="003064F6">
      <w:pPr>
        <w:tabs>
          <w:tab w:val="left" w:pos="0"/>
        </w:tabs>
        <w:jc w:val="both"/>
        <w:rPr>
          <w:szCs w:val="28"/>
        </w:rPr>
      </w:pPr>
      <w:r w:rsidRPr="00E43CDE">
        <w:rPr>
          <w:szCs w:val="28"/>
        </w:rPr>
        <w:t xml:space="preserve">7. </w:t>
      </w:r>
      <w:r w:rsidR="00E43CDE" w:rsidRPr="00E43CDE">
        <w:rPr>
          <w:szCs w:val="28"/>
        </w:rPr>
        <w:t>Как проводится регистрация МВИ в реестре ГСИ РК</w:t>
      </w:r>
      <w:r w:rsidR="00E43CDE">
        <w:rPr>
          <w:szCs w:val="28"/>
        </w:rPr>
        <w:t>?</w:t>
      </w:r>
    </w:p>
    <w:p w:rsidR="00E43CDE" w:rsidRPr="00E43CDE" w:rsidRDefault="00E43CDE" w:rsidP="003064F6">
      <w:pPr>
        <w:tabs>
          <w:tab w:val="left" w:pos="0"/>
        </w:tabs>
        <w:jc w:val="both"/>
        <w:rPr>
          <w:szCs w:val="28"/>
        </w:rPr>
      </w:pPr>
      <w:r>
        <w:rPr>
          <w:szCs w:val="28"/>
        </w:rPr>
        <w:t xml:space="preserve">8. </w:t>
      </w:r>
      <w:r w:rsidRPr="00CE030C">
        <w:t>Порядок применения МВИ</w:t>
      </w:r>
      <w:r>
        <w:t xml:space="preserve"> на территории Республики Казахстан.</w:t>
      </w:r>
    </w:p>
    <w:p w:rsidR="004C75A9" w:rsidRPr="00E748DF" w:rsidRDefault="004C75A9" w:rsidP="00E748DF">
      <w:pPr>
        <w:tabs>
          <w:tab w:val="left" w:pos="284"/>
        </w:tabs>
        <w:jc w:val="both"/>
        <w:rPr>
          <w:szCs w:val="28"/>
        </w:rPr>
      </w:pPr>
    </w:p>
    <w:p w:rsidR="004C75A9" w:rsidRPr="00E748DF" w:rsidRDefault="004C75A9" w:rsidP="00E748DF">
      <w:pPr>
        <w:tabs>
          <w:tab w:val="left" w:pos="284"/>
        </w:tabs>
        <w:jc w:val="both"/>
        <w:rPr>
          <w:szCs w:val="28"/>
        </w:rPr>
      </w:pPr>
    </w:p>
    <w:p w:rsidR="00A1634F" w:rsidRDefault="00A1634F" w:rsidP="00A1634F">
      <w:pPr>
        <w:shd w:val="clear" w:color="auto" w:fill="FFFFFF"/>
        <w:ind w:left="10" w:firstLine="288"/>
        <w:jc w:val="center"/>
        <w:rPr>
          <w:b/>
          <w:szCs w:val="28"/>
        </w:rPr>
      </w:pPr>
      <w:r w:rsidRPr="00AE7E7B">
        <w:rPr>
          <w:b/>
          <w:szCs w:val="28"/>
        </w:rPr>
        <w:t>Литература:</w:t>
      </w:r>
    </w:p>
    <w:p w:rsidR="00BD0971" w:rsidRPr="00A0465E" w:rsidRDefault="00BD0971" w:rsidP="00BD0971">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BD0971" w:rsidRPr="0082392D" w:rsidRDefault="00BD0971" w:rsidP="00BD0971">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на 29.09.2014 г.</w:t>
      </w:r>
      <w:proofErr w:type="gramEnd"/>
    </w:p>
    <w:p w:rsidR="00A1634F" w:rsidRPr="0082392D" w:rsidRDefault="00A1634F" w:rsidP="00A1634F">
      <w:pPr>
        <w:jc w:val="both"/>
        <w:rPr>
          <w:szCs w:val="28"/>
          <w:lang w:eastAsia="ko-KR"/>
        </w:rPr>
      </w:pPr>
      <w:r w:rsidRPr="0082392D">
        <w:rPr>
          <w:szCs w:val="28"/>
        </w:rPr>
        <w:t xml:space="preserve">3. </w:t>
      </w:r>
      <w:proofErr w:type="spellStart"/>
      <w:r w:rsidRPr="0082392D">
        <w:rPr>
          <w:szCs w:val="28"/>
        </w:rPr>
        <w:t>Тулекбаева</w:t>
      </w:r>
      <w:proofErr w:type="spellEnd"/>
      <w:r w:rsidRPr="0082392D">
        <w:rPr>
          <w:szCs w:val="28"/>
        </w:rPr>
        <w:t xml:space="preserve"> А.К.</w:t>
      </w:r>
      <w:r w:rsidRPr="0082392D">
        <w:t xml:space="preserve"> </w:t>
      </w:r>
      <w:r w:rsidRPr="0082392D">
        <w:rPr>
          <w:szCs w:val="28"/>
          <w:lang w:eastAsia="ko-KR"/>
        </w:rPr>
        <w:t>Аккредитации органов по сертификации и испытательных центров</w:t>
      </w:r>
      <w:r w:rsidRPr="0082392D">
        <w:rPr>
          <w:caps/>
          <w:szCs w:val="28"/>
          <w:lang w:eastAsia="ko-KR"/>
        </w:rPr>
        <w:t xml:space="preserve">: </w:t>
      </w:r>
      <w:r w:rsidRPr="0082392D">
        <w:rPr>
          <w:szCs w:val="28"/>
          <w:lang w:eastAsia="ko-KR"/>
        </w:rPr>
        <w:t xml:space="preserve">Учебное пособие. – Шымкент.: </w:t>
      </w:r>
      <w:r w:rsidRPr="0082392D">
        <w:rPr>
          <w:szCs w:val="28"/>
        </w:rPr>
        <w:t xml:space="preserve">ЮКГУ им. </w:t>
      </w:r>
      <w:proofErr w:type="spellStart"/>
      <w:r w:rsidRPr="0082392D">
        <w:rPr>
          <w:szCs w:val="28"/>
        </w:rPr>
        <w:t>М.Ауезова</w:t>
      </w:r>
      <w:proofErr w:type="spellEnd"/>
      <w:r w:rsidRPr="0082392D">
        <w:rPr>
          <w:szCs w:val="28"/>
        </w:rPr>
        <w:t xml:space="preserve">, 2010. - 101 </w:t>
      </w:r>
      <w:proofErr w:type="gramStart"/>
      <w:r w:rsidRPr="0082392D">
        <w:rPr>
          <w:szCs w:val="28"/>
        </w:rPr>
        <w:t>с</w:t>
      </w:r>
      <w:proofErr w:type="gramEnd"/>
      <w:r w:rsidRPr="0082392D">
        <w:rPr>
          <w:szCs w:val="28"/>
        </w:rPr>
        <w:t>.</w:t>
      </w:r>
    </w:p>
    <w:p w:rsidR="00A1634F" w:rsidRPr="0082392D" w:rsidRDefault="00A1634F" w:rsidP="00A1634F">
      <w:pPr>
        <w:shd w:val="clear" w:color="auto" w:fill="FFFFFF"/>
        <w:ind w:right="-143"/>
        <w:contextualSpacing/>
        <w:jc w:val="both"/>
        <w:rPr>
          <w:szCs w:val="28"/>
        </w:rPr>
      </w:pPr>
      <w:r w:rsidRPr="0082392D">
        <w:rPr>
          <w:szCs w:val="28"/>
        </w:rPr>
        <w:t xml:space="preserve">4. </w:t>
      </w:r>
      <w:proofErr w:type="gramStart"/>
      <w:r w:rsidR="00346A9C" w:rsidRPr="0082392D">
        <w:rPr>
          <w:szCs w:val="28"/>
        </w:rPr>
        <w:t>СТ</w:t>
      </w:r>
      <w:proofErr w:type="gramEnd"/>
      <w:r w:rsidR="00346A9C" w:rsidRPr="0082392D">
        <w:rPr>
          <w:szCs w:val="28"/>
        </w:rPr>
        <w:t xml:space="preserve"> РК 2.18-2009 «ГСИ РК. Методики выполнения измерений. Порядок разработки, метрологической аттестации, регистрации и применения»</w:t>
      </w:r>
      <w:r w:rsidRPr="0082392D">
        <w:rPr>
          <w:szCs w:val="28"/>
        </w:rPr>
        <w:t>.</w:t>
      </w:r>
    </w:p>
    <w:p w:rsidR="00A1634F" w:rsidRPr="0082392D" w:rsidRDefault="00A1634F" w:rsidP="00A1634F">
      <w:pPr>
        <w:shd w:val="clear" w:color="auto" w:fill="FFFFFF"/>
        <w:ind w:right="-143"/>
        <w:contextualSpacing/>
        <w:jc w:val="both"/>
        <w:rPr>
          <w:szCs w:val="28"/>
        </w:rPr>
      </w:pPr>
      <w:r w:rsidRPr="0082392D">
        <w:rPr>
          <w:szCs w:val="28"/>
        </w:rPr>
        <w:t>5.  Гончаров А.А. Метрология, стандартизация и сертификация. Учебное пособие для ВУЗов.- М., 2007 г.</w:t>
      </w:r>
    </w:p>
    <w:p w:rsidR="00A1634F" w:rsidRPr="0082392D" w:rsidRDefault="00A1634F" w:rsidP="0082392D">
      <w:pPr>
        <w:pStyle w:val="a7"/>
        <w:tabs>
          <w:tab w:val="left" w:pos="284"/>
        </w:tabs>
        <w:ind w:left="0"/>
        <w:jc w:val="both"/>
        <w:rPr>
          <w:sz w:val="24"/>
          <w:szCs w:val="24"/>
        </w:rPr>
      </w:pPr>
      <w:r w:rsidRPr="0082392D">
        <w:rPr>
          <w:szCs w:val="28"/>
        </w:rPr>
        <w:t xml:space="preserve">6.  </w:t>
      </w:r>
      <w:proofErr w:type="spellStart"/>
      <w:r w:rsidR="0082392D" w:rsidRPr="0082392D">
        <w:rPr>
          <w:szCs w:val="28"/>
        </w:rPr>
        <w:t>Лифиц</w:t>
      </w:r>
      <w:proofErr w:type="spellEnd"/>
      <w:r w:rsidR="0082392D" w:rsidRPr="0082392D">
        <w:rPr>
          <w:szCs w:val="28"/>
        </w:rPr>
        <w:t xml:space="preserve"> И.М. Стандартизация, метрология и сертификация: Учебник М. Изд</w:t>
      </w:r>
      <w:proofErr w:type="gramStart"/>
      <w:r w:rsidR="0082392D" w:rsidRPr="0082392D">
        <w:rPr>
          <w:szCs w:val="28"/>
        </w:rPr>
        <w:t>.«</w:t>
      </w:r>
      <w:proofErr w:type="spellStart"/>
      <w:proofErr w:type="gramEnd"/>
      <w:r w:rsidR="0082392D" w:rsidRPr="0082392D">
        <w:rPr>
          <w:szCs w:val="28"/>
        </w:rPr>
        <w:t>Юрайт</w:t>
      </w:r>
      <w:proofErr w:type="spellEnd"/>
      <w:r w:rsidR="0082392D" w:rsidRPr="0082392D">
        <w:rPr>
          <w:szCs w:val="28"/>
        </w:rPr>
        <w:t>», 2007-296с.</w:t>
      </w:r>
    </w:p>
    <w:p w:rsidR="004C75A9" w:rsidRPr="00E748DF" w:rsidRDefault="004C75A9" w:rsidP="00E748DF">
      <w:pPr>
        <w:tabs>
          <w:tab w:val="left" w:pos="284"/>
        </w:tabs>
        <w:jc w:val="both"/>
        <w:rPr>
          <w:szCs w:val="28"/>
        </w:rPr>
      </w:pPr>
    </w:p>
    <w:p w:rsidR="00E77361" w:rsidRPr="00564300" w:rsidRDefault="00E77361" w:rsidP="00E77361">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№10</w:t>
      </w:r>
    </w:p>
    <w:p w:rsidR="00E77361" w:rsidRPr="00E77361" w:rsidRDefault="00E77361" w:rsidP="00E77361">
      <w:pPr>
        <w:tabs>
          <w:tab w:val="left" w:pos="284"/>
          <w:tab w:val="num" w:pos="567"/>
        </w:tabs>
        <w:jc w:val="both"/>
        <w:rPr>
          <w:b/>
          <w:color w:val="000000" w:themeColor="text1"/>
          <w:szCs w:val="28"/>
        </w:rPr>
      </w:pPr>
      <w:r w:rsidRPr="00E77361">
        <w:rPr>
          <w:b/>
          <w:color w:val="000000" w:themeColor="text1"/>
          <w:szCs w:val="28"/>
        </w:rPr>
        <w:tab/>
      </w:r>
      <w:r w:rsidRPr="00E77361">
        <w:rPr>
          <w:b/>
          <w:color w:val="000000" w:themeColor="text1"/>
          <w:szCs w:val="28"/>
        </w:rPr>
        <w:tab/>
      </w:r>
      <w:r w:rsidRPr="00E77361">
        <w:rPr>
          <w:b/>
          <w:color w:val="000000" w:themeColor="text1"/>
          <w:szCs w:val="28"/>
        </w:rPr>
        <w:tab/>
        <w:t xml:space="preserve">Тема: Изучить </w:t>
      </w:r>
      <w:proofErr w:type="gramStart"/>
      <w:r w:rsidRPr="00E77361">
        <w:rPr>
          <w:b/>
          <w:color w:val="000000" w:themeColor="text1"/>
          <w:szCs w:val="28"/>
        </w:rPr>
        <w:t>Р</w:t>
      </w:r>
      <w:proofErr w:type="gramEnd"/>
      <w:r w:rsidRPr="00E77361">
        <w:rPr>
          <w:b/>
          <w:color w:val="000000" w:themeColor="text1"/>
          <w:szCs w:val="28"/>
        </w:rPr>
        <w:t xml:space="preserve"> РК 50.2.2 -2002 ГСИ РК. Оценка состояния измерений в аналитических, испытательных и измерительных лабораториях.</w:t>
      </w:r>
    </w:p>
    <w:p w:rsidR="004C75A9" w:rsidRPr="00E77361" w:rsidRDefault="00E77361" w:rsidP="00E77361">
      <w:pPr>
        <w:tabs>
          <w:tab w:val="left" w:pos="284"/>
        </w:tabs>
        <w:jc w:val="both"/>
        <w:rPr>
          <w:szCs w:val="28"/>
        </w:rPr>
      </w:pPr>
      <w:r w:rsidRPr="005B1D81">
        <w:rPr>
          <w:b/>
          <w:color w:val="000000" w:themeColor="text1"/>
          <w:szCs w:val="28"/>
        </w:rPr>
        <w:tab/>
      </w:r>
      <w:r>
        <w:rPr>
          <w:b/>
          <w:color w:val="000000" w:themeColor="text1"/>
          <w:szCs w:val="28"/>
        </w:rPr>
        <w:tab/>
      </w:r>
      <w:r w:rsidRPr="004C75A9">
        <w:rPr>
          <w:color w:val="000000" w:themeColor="text1"/>
          <w:szCs w:val="28"/>
        </w:rPr>
        <w:t xml:space="preserve">Цели и задачи:  Знать </w:t>
      </w:r>
      <w:r>
        <w:rPr>
          <w:snapToGrid w:val="0"/>
          <w:color w:val="000000" w:themeColor="text1"/>
          <w:szCs w:val="28"/>
          <w:lang w:val="kk-KZ"/>
        </w:rPr>
        <w:t>Рекомендации</w:t>
      </w:r>
      <w:r w:rsidRPr="004C75A9">
        <w:rPr>
          <w:snapToGrid w:val="0"/>
          <w:color w:val="000000" w:themeColor="text1"/>
          <w:szCs w:val="28"/>
          <w:lang w:val="kk-KZ"/>
        </w:rPr>
        <w:t xml:space="preserve">  Республики Казахстан</w:t>
      </w:r>
      <w:r w:rsidRPr="004C75A9">
        <w:rPr>
          <w:color w:val="000000" w:themeColor="text1"/>
          <w:szCs w:val="28"/>
        </w:rPr>
        <w:t xml:space="preserve"> </w:t>
      </w:r>
      <w:r>
        <w:rPr>
          <w:color w:val="000000" w:themeColor="text1"/>
          <w:szCs w:val="28"/>
        </w:rPr>
        <w:t>в области обеспечения единства измерений</w:t>
      </w:r>
      <w:r w:rsidRPr="00E77361">
        <w:rPr>
          <w:color w:val="000000" w:themeColor="text1"/>
          <w:szCs w:val="28"/>
        </w:rPr>
        <w:t xml:space="preserve"> </w:t>
      </w:r>
      <w:proofErr w:type="gramStart"/>
      <w:r w:rsidRPr="00E77361">
        <w:rPr>
          <w:color w:val="000000" w:themeColor="text1"/>
          <w:szCs w:val="28"/>
        </w:rPr>
        <w:t>Р</w:t>
      </w:r>
      <w:proofErr w:type="gramEnd"/>
      <w:r w:rsidRPr="00E77361">
        <w:rPr>
          <w:color w:val="000000" w:themeColor="text1"/>
          <w:szCs w:val="28"/>
        </w:rPr>
        <w:t xml:space="preserve"> РК 50.2.2 -2002 ГСИ РК </w:t>
      </w:r>
      <w:r w:rsidRPr="00E77361">
        <w:rPr>
          <w:snapToGrid w:val="0"/>
          <w:color w:val="000000" w:themeColor="text1"/>
          <w:szCs w:val="28"/>
          <w:lang w:val="kk-KZ"/>
        </w:rPr>
        <w:t xml:space="preserve"> </w:t>
      </w:r>
      <w:r w:rsidRPr="005B1D81">
        <w:rPr>
          <w:snapToGrid w:val="0"/>
          <w:color w:val="000000" w:themeColor="text1"/>
          <w:szCs w:val="28"/>
          <w:lang w:val="kk-KZ"/>
        </w:rPr>
        <w:t xml:space="preserve">с целью, </w:t>
      </w:r>
      <w:r>
        <w:rPr>
          <w:snapToGrid w:val="0"/>
          <w:color w:val="000000" w:themeColor="text1"/>
          <w:szCs w:val="28"/>
          <w:lang w:val="kk-KZ"/>
        </w:rPr>
        <w:t>проведения</w:t>
      </w:r>
      <w:r w:rsidRPr="00E77361">
        <w:rPr>
          <w:snapToGrid w:val="0"/>
          <w:color w:val="000000" w:themeColor="text1"/>
          <w:szCs w:val="28"/>
          <w:lang w:val="kk-KZ"/>
        </w:rPr>
        <w:t xml:space="preserve"> </w:t>
      </w:r>
      <w:r w:rsidRPr="00E77361">
        <w:rPr>
          <w:color w:val="000000" w:themeColor="text1"/>
          <w:szCs w:val="28"/>
        </w:rPr>
        <w:t>оценки</w:t>
      </w:r>
      <w:r w:rsidRPr="00E77361">
        <w:rPr>
          <w:b/>
          <w:color w:val="000000" w:themeColor="text1"/>
          <w:szCs w:val="28"/>
        </w:rPr>
        <w:t xml:space="preserve"> </w:t>
      </w:r>
      <w:r w:rsidRPr="00E77361">
        <w:rPr>
          <w:color w:val="000000" w:themeColor="text1"/>
          <w:szCs w:val="28"/>
        </w:rPr>
        <w:t>состояния измерений в аналитических, испытательных и измерительных лабораториях</w:t>
      </w:r>
      <w:r>
        <w:rPr>
          <w:color w:val="000000" w:themeColor="text1"/>
          <w:szCs w:val="28"/>
        </w:rPr>
        <w:t>.</w:t>
      </w:r>
    </w:p>
    <w:p w:rsidR="004C75A9" w:rsidRPr="00E748DF" w:rsidRDefault="004C75A9" w:rsidP="00E748DF">
      <w:pPr>
        <w:tabs>
          <w:tab w:val="left" w:pos="284"/>
        </w:tabs>
        <w:jc w:val="both"/>
        <w:rPr>
          <w:szCs w:val="28"/>
        </w:rPr>
      </w:pPr>
    </w:p>
    <w:p w:rsidR="004C75A9" w:rsidRPr="000114B2" w:rsidRDefault="000114B2" w:rsidP="000114B2">
      <w:pPr>
        <w:tabs>
          <w:tab w:val="left" w:pos="284"/>
        </w:tabs>
        <w:jc w:val="center"/>
        <w:rPr>
          <w:b/>
          <w:szCs w:val="28"/>
        </w:rPr>
      </w:pPr>
      <w:r w:rsidRPr="000114B2">
        <w:rPr>
          <w:b/>
          <w:szCs w:val="28"/>
        </w:rPr>
        <w:t>Содержание занятия</w:t>
      </w:r>
    </w:p>
    <w:p w:rsidR="004C75A9" w:rsidRPr="000114B2" w:rsidRDefault="004C75A9" w:rsidP="00E748DF">
      <w:pPr>
        <w:tabs>
          <w:tab w:val="left" w:pos="284"/>
        </w:tabs>
        <w:jc w:val="both"/>
        <w:rPr>
          <w:b/>
          <w:szCs w:val="28"/>
        </w:rPr>
      </w:pPr>
    </w:p>
    <w:p w:rsidR="00B943AA" w:rsidRPr="00E21A4C" w:rsidRDefault="000114B2" w:rsidP="00CF76EE">
      <w:pPr>
        <w:tabs>
          <w:tab w:val="left" w:pos="284"/>
          <w:tab w:val="num" w:pos="567"/>
        </w:tabs>
        <w:jc w:val="both"/>
        <w:rPr>
          <w:bCs/>
          <w:color w:val="000000" w:themeColor="text1"/>
          <w:szCs w:val="28"/>
        </w:rPr>
      </w:pPr>
      <w:r w:rsidRPr="00E21A4C">
        <w:rPr>
          <w:color w:val="000000" w:themeColor="text1"/>
          <w:szCs w:val="28"/>
        </w:rPr>
        <w:tab/>
      </w:r>
      <w:r w:rsidRPr="00E21A4C">
        <w:rPr>
          <w:color w:val="000000" w:themeColor="text1"/>
          <w:szCs w:val="28"/>
        </w:rPr>
        <w:tab/>
      </w:r>
      <w:r w:rsidRPr="00E21A4C">
        <w:rPr>
          <w:color w:val="000000" w:themeColor="text1"/>
          <w:szCs w:val="28"/>
        </w:rPr>
        <w:tab/>
        <w:t>Общие положения</w:t>
      </w:r>
    </w:p>
    <w:p w:rsidR="00B943AA" w:rsidRPr="00E21A4C" w:rsidRDefault="000114B2" w:rsidP="00CF76EE">
      <w:pPr>
        <w:shd w:val="clear" w:color="auto" w:fill="FFFFFF"/>
        <w:ind w:firstLine="709"/>
        <w:jc w:val="both"/>
        <w:textAlignment w:val="baseline"/>
        <w:rPr>
          <w:color w:val="000000" w:themeColor="text1"/>
          <w:szCs w:val="28"/>
        </w:rPr>
      </w:pPr>
      <w:proofErr w:type="gramStart"/>
      <w:r w:rsidRPr="00E21A4C">
        <w:rPr>
          <w:color w:val="000000" w:themeColor="text1"/>
          <w:szCs w:val="28"/>
        </w:rPr>
        <w:t>Рекомендации (м</w:t>
      </w:r>
      <w:r w:rsidR="00B943AA" w:rsidRPr="00E21A4C">
        <w:rPr>
          <w:color w:val="000000" w:themeColor="text1"/>
          <w:szCs w:val="28"/>
        </w:rPr>
        <w:t>етодические указания</w:t>
      </w:r>
      <w:r w:rsidRPr="00E21A4C">
        <w:rPr>
          <w:color w:val="000000" w:themeColor="text1"/>
          <w:szCs w:val="28"/>
        </w:rPr>
        <w:t>)</w:t>
      </w:r>
      <w:r w:rsidR="00B943AA" w:rsidRPr="00E21A4C">
        <w:rPr>
          <w:color w:val="000000" w:themeColor="text1"/>
          <w:szCs w:val="28"/>
        </w:rPr>
        <w:t xml:space="preserve"> распространяются на лаборатории аналитические, измерительные, испытательные, ветеринарные, контрольно-семенные, санитарно-гигиенические, по контролю окружающей среды, оценке условий труда, </w:t>
      </w:r>
      <w:proofErr w:type="spellStart"/>
      <w:r w:rsidR="00B943AA" w:rsidRPr="00E21A4C">
        <w:rPr>
          <w:color w:val="000000" w:themeColor="text1"/>
          <w:szCs w:val="28"/>
        </w:rPr>
        <w:t>санэпидучреждений</w:t>
      </w:r>
      <w:proofErr w:type="spellEnd"/>
      <w:r w:rsidR="00B943AA" w:rsidRPr="00E21A4C">
        <w:rPr>
          <w:color w:val="000000" w:themeColor="text1"/>
          <w:szCs w:val="28"/>
        </w:rPr>
        <w:t xml:space="preserve"> и другие лаборатории предприятий, организаций, учреждений (предприятий), деятельность которых связана с измерениями количества и качества медикаментов, материальных ценностей, энергетических ресурсов, продуктов питания, оценкой состояния окружающей среды, измерениями и испытаниями состава и физико-химических свойств сырья, веществ, материалов и готовой продукции (в</w:t>
      </w:r>
      <w:proofErr w:type="gramEnd"/>
      <w:r w:rsidR="00B943AA" w:rsidRPr="00E21A4C">
        <w:rPr>
          <w:color w:val="000000" w:themeColor="text1"/>
          <w:szCs w:val="28"/>
        </w:rPr>
        <w:t xml:space="preserve"> </w:t>
      </w:r>
      <w:proofErr w:type="gramStart"/>
      <w:r w:rsidR="00B943AA" w:rsidRPr="00E21A4C">
        <w:rPr>
          <w:color w:val="000000" w:themeColor="text1"/>
          <w:szCs w:val="28"/>
        </w:rPr>
        <w:t>дальнейшем</w:t>
      </w:r>
      <w:proofErr w:type="gramEnd"/>
      <w:r w:rsidR="00B943AA" w:rsidRPr="00E21A4C">
        <w:rPr>
          <w:color w:val="000000" w:themeColor="text1"/>
          <w:szCs w:val="28"/>
        </w:rPr>
        <w:t xml:space="preserve"> лаборатории).</w:t>
      </w:r>
    </w:p>
    <w:p w:rsidR="00B943AA" w:rsidRPr="00E21A4C" w:rsidRDefault="000114B2" w:rsidP="000114B2">
      <w:pPr>
        <w:shd w:val="clear" w:color="auto" w:fill="FFFFFF"/>
        <w:ind w:firstLine="708"/>
        <w:jc w:val="both"/>
        <w:textAlignment w:val="baseline"/>
        <w:rPr>
          <w:color w:val="000000" w:themeColor="text1"/>
          <w:szCs w:val="28"/>
        </w:rPr>
      </w:pPr>
      <w:r w:rsidRPr="00E21A4C">
        <w:rPr>
          <w:color w:val="000000" w:themeColor="text1"/>
          <w:szCs w:val="28"/>
        </w:rPr>
        <w:t>Рекомендации</w:t>
      </w:r>
      <w:r w:rsidR="00B943AA" w:rsidRPr="00E21A4C">
        <w:rPr>
          <w:color w:val="000000" w:themeColor="text1"/>
          <w:szCs w:val="28"/>
        </w:rPr>
        <w:t xml:space="preserve"> разработан</w:t>
      </w:r>
      <w:r w:rsidRPr="00E21A4C">
        <w:rPr>
          <w:color w:val="000000" w:themeColor="text1"/>
          <w:szCs w:val="28"/>
        </w:rPr>
        <w:t>ы</w:t>
      </w:r>
      <w:r w:rsidR="00B943AA" w:rsidRPr="00E21A4C">
        <w:rPr>
          <w:color w:val="000000" w:themeColor="text1"/>
          <w:szCs w:val="28"/>
        </w:rPr>
        <w:t xml:space="preserve"> с учетом требований ИСО/МЭК РУК 2-86 "Общие термины и определения в области стандартизации и смежных видов деятельности", ИСО/МЭК РУК 38-83 "Общие требования к приемке испытательных лабораторий", ИСО/МЭК РУК 49-86 "Руководящие положения по разработке Руководства по качеству для испытательных лабораторий", ГОСТ 16507-81 "СГИП. Испытания и контроль качества продукции. Основные термины и определения", Международный словарь основных и общих терминов в области метрологии. </w:t>
      </w:r>
    </w:p>
    <w:p w:rsidR="00B943AA" w:rsidRPr="00E21A4C" w:rsidRDefault="00B943AA" w:rsidP="000114B2">
      <w:pPr>
        <w:shd w:val="clear" w:color="auto" w:fill="FFFFFF"/>
        <w:ind w:firstLine="708"/>
        <w:jc w:val="both"/>
        <w:textAlignment w:val="baseline"/>
        <w:rPr>
          <w:color w:val="000000" w:themeColor="text1"/>
          <w:szCs w:val="28"/>
        </w:rPr>
      </w:pPr>
      <w:r w:rsidRPr="00E21A4C">
        <w:rPr>
          <w:color w:val="000000" w:themeColor="text1"/>
          <w:szCs w:val="28"/>
        </w:rPr>
        <w:t>В настоящем руководящем  документе   использованы следующие термины и их определения:</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Аттестация лабораторий</w:t>
      </w:r>
      <w:r w:rsidRPr="00E21A4C">
        <w:rPr>
          <w:color w:val="000000" w:themeColor="text1"/>
          <w:szCs w:val="28"/>
        </w:rPr>
        <w:t> - это удостоверение их компетентности и оснащенности, обеспечивающие проведение на должном техническом уровне всех предусмотренных нормативно-технической документацией измерений, испытаний закрепленных видов продукции, видов измерений, испытаний.</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Измерение</w:t>
      </w:r>
      <w:r w:rsidRPr="00E21A4C">
        <w:rPr>
          <w:color w:val="000000" w:themeColor="text1"/>
          <w:szCs w:val="28"/>
        </w:rPr>
        <w:t> - совокупность операций, выполняемых для определения значения величины.</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Испытание </w:t>
      </w:r>
      <w:r w:rsidRPr="00E21A4C">
        <w:rPr>
          <w:color w:val="000000" w:themeColor="text1"/>
          <w:szCs w:val="28"/>
        </w:rPr>
        <w:t>- техническая операция, заключающаяся в установлении одной или нескольких характеристик данной продукции, процесса или услуги в соответствии с установленной процедурой.</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 xml:space="preserve">Методика </w:t>
      </w:r>
      <w:proofErr w:type="gramStart"/>
      <w:r w:rsidRPr="00E21A4C">
        <w:rPr>
          <w:bCs/>
          <w:color w:val="000000" w:themeColor="text1"/>
          <w:szCs w:val="28"/>
        </w:rPr>
        <w:t>выполнения измерений содержания компонента проб веществ</w:t>
      </w:r>
      <w:proofErr w:type="gramEnd"/>
      <w:r w:rsidRPr="00E21A4C">
        <w:rPr>
          <w:bCs/>
          <w:color w:val="000000" w:themeColor="text1"/>
          <w:szCs w:val="28"/>
        </w:rPr>
        <w:t xml:space="preserve"> и материалов (МВИ)</w:t>
      </w:r>
      <w:r w:rsidRPr="00E21A4C">
        <w:rPr>
          <w:color w:val="000000" w:themeColor="text1"/>
          <w:szCs w:val="28"/>
        </w:rPr>
        <w:t xml:space="preserve"> - способ (совокупность условий и операций) </w:t>
      </w:r>
      <w:r w:rsidRPr="00E21A4C">
        <w:rPr>
          <w:color w:val="000000" w:themeColor="text1"/>
          <w:szCs w:val="28"/>
        </w:rPr>
        <w:lastRenderedPageBreak/>
        <w:t>выполнения измерений содержания компонента проб веществ и материалов, обеспечивающий получение результатов анализа с установленными характеристиками погрешности, оформленный документально.</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Методика испытаний</w:t>
      </w:r>
      <w:r w:rsidRPr="00E21A4C">
        <w:rPr>
          <w:color w:val="000000" w:themeColor="text1"/>
          <w:szCs w:val="28"/>
        </w:rPr>
        <w:t> - организационно-методический документ, содержащий установленный технический порядок проведения испытаний.</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Точность измерений</w:t>
      </w:r>
      <w:r w:rsidRPr="00E21A4C">
        <w:rPr>
          <w:color w:val="000000" w:themeColor="text1"/>
          <w:szCs w:val="28"/>
        </w:rPr>
        <w:t> - степень совпадения результата измерения и истинного (действительного) значения измеряемой величины.</w:t>
      </w:r>
    </w:p>
    <w:p w:rsidR="00B943AA" w:rsidRPr="00E21A4C" w:rsidRDefault="00B943AA" w:rsidP="00CF76EE">
      <w:pPr>
        <w:shd w:val="clear" w:color="auto" w:fill="FFFFFF"/>
        <w:ind w:firstLine="709"/>
        <w:jc w:val="both"/>
        <w:textAlignment w:val="baseline"/>
        <w:rPr>
          <w:color w:val="000000" w:themeColor="text1"/>
          <w:szCs w:val="28"/>
        </w:rPr>
      </w:pPr>
      <w:r w:rsidRPr="00E21A4C">
        <w:rPr>
          <w:bCs/>
          <w:color w:val="000000" w:themeColor="text1"/>
          <w:szCs w:val="28"/>
        </w:rPr>
        <w:t>Средство измерений</w:t>
      </w:r>
      <w:r w:rsidRPr="00E21A4C">
        <w:rPr>
          <w:color w:val="000000" w:themeColor="text1"/>
          <w:szCs w:val="28"/>
        </w:rPr>
        <w:t> - техническое средство, используемое при измерениях и имеющее нормированные метрологические свойства.</w:t>
      </w:r>
    </w:p>
    <w:p w:rsidR="00B943AA" w:rsidRPr="008B21B0" w:rsidRDefault="00B943AA" w:rsidP="008B21B0">
      <w:pPr>
        <w:shd w:val="clear" w:color="auto" w:fill="FFFFFF"/>
        <w:ind w:firstLine="709"/>
        <w:jc w:val="both"/>
        <w:textAlignment w:val="baseline"/>
        <w:rPr>
          <w:szCs w:val="28"/>
        </w:rPr>
      </w:pPr>
      <w:r w:rsidRPr="00E21A4C">
        <w:rPr>
          <w:bCs/>
          <w:color w:val="000000" w:themeColor="text1"/>
          <w:szCs w:val="28"/>
        </w:rPr>
        <w:t>Средство испытаний</w:t>
      </w:r>
      <w:r w:rsidRPr="00E21A4C">
        <w:rPr>
          <w:color w:val="000000" w:themeColor="text1"/>
          <w:szCs w:val="28"/>
        </w:rPr>
        <w:t> - техническое средство, используемое при испытаниях</w:t>
      </w:r>
      <w:r w:rsidRPr="008B21B0">
        <w:rPr>
          <w:szCs w:val="28"/>
        </w:rPr>
        <w:t xml:space="preserve"> и создающее воз</w:t>
      </w:r>
      <w:r w:rsidR="000114B2" w:rsidRPr="008B21B0">
        <w:rPr>
          <w:szCs w:val="28"/>
        </w:rPr>
        <w:t>действие на испытуемые объекты.</w:t>
      </w:r>
    </w:p>
    <w:p w:rsidR="000114B2" w:rsidRPr="008B21B0" w:rsidRDefault="000114B2" w:rsidP="008B21B0">
      <w:pPr>
        <w:shd w:val="clear" w:color="auto" w:fill="FFFFFF"/>
        <w:ind w:firstLine="709"/>
        <w:jc w:val="both"/>
        <w:textAlignment w:val="baseline"/>
        <w:rPr>
          <w:szCs w:val="28"/>
        </w:rPr>
      </w:pPr>
    </w:p>
    <w:p w:rsidR="008B21B0" w:rsidRPr="008B21B0" w:rsidRDefault="008B21B0" w:rsidP="008B21B0">
      <w:pPr>
        <w:pStyle w:val="1"/>
        <w:spacing w:before="0"/>
        <w:ind w:firstLine="708"/>
        <w:jc w:val="both"/>
        <w:rPr>
          <w:rFonts w:ascii="Times New Roman" w:hAnsi="Times New Roman" w:cs="Times New Roman"/>
          <w:b w:val="0"/>
          <w:i/>
          <w:color w:val="auto"/>
        </w:rPr>
      </w:pPr>
      <w:bookmarkStart w:id="146" w:name="i32205"/>
      <w:r w:rsidRPr="008B21B0">
        <w:rPr>
          <w:rFonts w:ascii="Times New Roman" w:hAnsi="Times New Roman" w:cs="Times New Roman"/>
          <w:b w:val="0"/>
          <w:i/>
          <w:color w:val="auto"/>
        </w:rPr>
        <w:t>Общие положения</w:t>
      </w:r>
      <w:bookmarkEnd w:id="146"/>
    </w:p>
    <w:p w:rsidR="008B21B0" w:rsidRPr="008B21B0" w:rsidRDefault="008B21B0" w:rsidP="008B21B0">
      <w:pPr>
        <w:ind w:firstLine="708"/>
        <w:jc w:val="both"/>
      </w:pPr>
      <w:r w:rsidRPr="008B21B0">
        <w:t xml:space="preserve">Оценку состояния измерений проводят с целью </w:t>
      </w:r>
      <w:proofErr w:type="gramStart"/>
      <w:r w:rsidRPr="008B21B0">
        <w:t>установления соответствия условий выполнения измерений</w:t>
      </w:r>
      <w:proofErr w:type="gramEnd"/>
      <w:r w:rsidRPr="008B21B0">
        <w:t xml:space="preserve"> требованиям законодательства </w:t>
      </w:r>
      <w:r>
        <w:t xml:space="preserve">РК </w:t>
      </w:r>
      <w:r w:rsidRPr="008B21B0">
        <w:t>в области обеспечения единства измерений.</w:t>
      </w:r>
    </w:p>
    <w:p w:rsidR="008B21B0" w:rsidRPr="008B21B0" w:rsidRDefault="008B21B0" w:rsidP="008B21B0">
      <w:pPr>
        <w:ind w:firstLine="708"/>
        <w:jc w:val="both"/>
      </w:pPr>
      <w:r w:rsidRPr="008B21B0">
        <w:t xml:space="preserve">Оценку состояния измерений осуществляют </w:t>
      </w:r>
      <w:proofErr w:type="gramStart"/>
      <w:r w:rsidRPr="008B21B0">
        <w:t>для</w:t>
      </w:r>
      <w:proofErr w:type="gramEnd"/>
      <w:r w:rsidRPr="008B21B0">
        <w:t>:</w:t>
      </w:r>
    </w:p>
    <w:p w:rsidR="008B21B0" w:rsidRPr="008B21B0" w:rsidRDefault="008B21B0" w:rsidP="008B21B0">
      <w:pPr>
        <w:jc w:val="both"/>
      </w:pPr>
      <w:r>
        <w:t>-</w:t>
      </w:r>
      <w:r w:rsidRPr="008B21B0">
        <w:t xml:space="preserve"> установления соответствия достигнутого уровня метрологического обеспечения измерений современным требованиям;</w:t>
      </w:r>
    </w:p>
    <w:p w:rsidR="008B21B0" w:rsidRDefault="008B21B0" w:rsidP="008B21B0">
      <w:pPr>
        <w:jc w:val="both"/>
      </w:pPr>
      <w:r>
        <w:t>-</w:t>
      </w:r>
      <w:r w:rsidRPr="008B21B0">
        <w:t xml:space="preserve"> официального удостоверения наличия в лаборатории условий, необходимых для выполнения измерений (например, для получения лицензии на вид деятельности и т.п.).</w:t>
      </w:r>
    </w:p>
    <w:p w:rsidR="008B21B0" w:rsidRDefault="008B21B0" w:rsidP="008B21B0">
      <w:pPr>
        <w:ind w:firstLine="708"/>
        <w:jc w:val="both"/>
      </w:pPr>
      <w:r w:rsidRPr="008B21B0">
        <w:t xml:space="preserve">Решение о проведении работ по оценке состояния измерений принимает руководитель метрологической службы </w:t>
      </w:r>
      <w:r>
        <w:t>территориального</w:t>
      </w:r>
      <w:r w:rsidRPr="008B21B0">
        <w:t xml:space="preserve"> органа </w:t>
      </w:r>
      <w:r w:rsidR="0060175A">
        <w:t>Комитета</w:t>
      </w:r>
      <w:r w:rsidRPr="008B21B0">
        <w:t>, объединения юридических лиц или руководитель предприятия (организации), в структуру которого входит лаборатория.</w:t>
      </w:r>
    </w:p>
    <w:p w:rsidR="008B21B0" w:rsidRPr="008B21B0" w:rsidRDefault="008B21B0" w:rsidP="008B21B0">
      <w:pPr>
        <w:ind w:firstLine="708"/>
        <w:jc w:val="both"/>
      </w:pPr>
      <w:r w:rsidRPr="008B21B0">
        <w:t>Для организации работ по оценке состояния измерений может быть издан приказ (распоряжение), в котором устанавливается цель, порядок организации, содержание (при необходимости) и сроки выполнения работ для конкретной лаборатории (групп лабораторий).</w:t>
      </w:r>
    </w:p>
    <w:p w:rsidR="008B21B0" w:rsidRPr="008B21B0" w:rsidRDefault="008B21B0" w:rsidP="008B21B0">
      <w:pPr>
        <w:jc w:val="both"/>
      </w:pPr>
      <w:r w:rsidRPr="008B21B0">
        <w:t>Допускается приводить ссылку на действующий нормативный документ, в соответствии с которым будет проводиться работа.</w:t>
      </w:r>
    </w:p>
    <w:p w:rsidR="008B21B0" w:rsidRPr="008B21B0" w:rsidRDefault="008B21B0" w:rsidP="0060175A">
      <w:pPr>
        <w:ind w:firstLine="708"/>
        <w:jc w:val="both"/>
      </w:pPr>
      <w:r w:rsidRPr="008B21B0">
        <w:t>Для проведения работ может быть создана комиссия.</w:t>
      </w:r>
      <w:r w:rsidR="0060175A">
        <w:t xml:space="preserve"> </w:t>
      </w:r>
      <w:r w:rsidRPr="008B21B0">
        <w:t>При небольшом объеме допускается возложение этих работ на отдельного специалиста.</w:t>
      </w:r>
    </w:p>
    <w:p w:rsidR="008B21B0" w:rsidRPr="008B21B0" w:rsidRDefault="008B21B0" w:rsidP="0060175A">
      <w:pPr>
        <w:ind w:firstLine="708"/>
        <w:jc w:val="both"/>
      </w:pPr>
      <w:r w:rsidRPr="008B21B0">
        <w:t xml:space="preserve">Оценка состояния измерений для установления соответствия достигнутого уровня метрологического обеспечения измерений современным требованиям проводится в соответствии с </w:t>
      </w:r>
      <w:hyperlink r:id="rId40" w:tooltip="ГСИ. Анализ состояния измерений, контроля и испытаний на предприятии, в организации, объединении. Методика и порядок проведения работы" w:history="1">
        <w:r w:rsidRPr="008B21B0">
          <w:rPr>
            <w:rStyle w:val="ab"/>
            <w:rFonts w:eastAsiaTheme="majorEastAsia"/>
            <w:color w:val="auto"/>
            <w:u w:val="none"/>
          </w:rPr>
          <w:t>МИ 2240</w:t>
        </w:r>
      </w:hyperlink>
      <w:r w:rsidRPr="008B21B0">
        <w:t>.</w:t>
      </w:r>
    </w:p>
    <w:p w:rsidR="008B21B0" w:rsidRPr="008B21B0" w:rsidRDefault="008B21B0" w:rsidP="0060175A">
      <w:pPr>
        <w:ind w:firstLine="708"/>
        <w:jc w:val="both"/>
      </w:pPr>
      <w:bookmarkStart w:id="147" w:name="i42456"/>
      <w:r w:rsidRPr="008B21B0">
        <w:t>Работа проводится под руководством метрологической службы федерального органа исполнительной власти, юридических лиц (их объединений) с участием специалистов технических служб пред</w:t>
      </w:r>
      <w:bookmarkEnd w:id="147"/>
      <w:r w:rsidRPr="008B21B0">
        <w:t>приятия (организации), в составе которого функционирует лаборатория, при необходимости с привлечением представителей Государственной метрологической службы.</w:t>
      </w:r>
    </w:p>
    <w:p w:rsidR="008B21B0" w:rsidRPr="008B21B0" w:rsidRDefault="008B21B0" w:rsidP="0060175A">
      <w:pPr>
        <w:ind w:firstLine="708"/>
        <w:jc w:val="both"/>
      </w:pPr>
      <w:r w:rsidRPr="008B21B0">
        <w:lastRenderedPageBreak/>
        <w:t>Выполнение работ по оценке состояния измерений может быть поручено на договорной основе государственным научным метрологическим центрам или органам Государственной метрологической службы.</w:t>
      </w:r>
    </w:p>
    <w:p w:rsidR="008B21B0" w:rsidRPr="008B21B0" w:rsidRDefault="008B21B0" w:rsidP="0060175A">
      <w:pPr>
        <w:ind w:firstLine="708"/>
        <w:jc w:val="both"/>
      </w:pPr>
      <w:r w:rsidRPr="008B21B0">
        <w:t xml:space="preserve">Результаты работ по оценке состояния измерений </w:t>
      </w:r>
      <w:proofErr w:type="gramStart"/>
      <w:r w:rsidRPr="008B21B0">
        <w:t>оформляются актом и на их основе может</w:t>
      </w:r>
      <w:proofErr w:type="gramEnd"/>
      <w:r w:rsidRPr="008B21B0">
        <w:t xml:space="preserve"> быть разработан план организационно-технических мероприятий по улучшению состояния метрологического обеспечения измерений в лаборатории. План организационно-технических мероприятий и меры по его реализации утверждаются руководителем организации, по решению которого проводилась оценка состояния измерений.</w:t>
      </w:r>
    </w:p>
    <w:p w:rsidR="008B21B0" w:rsidRPr="008B21B0" w:rsidRDefault="008B21B0" w:rsidP="0060175A">
      <w:pPr>
        <w:ind w:firstLine="708"/>
        <w:jc w:val="both"/>
      </w:pPr>
      <w:bookmarkStart w:id="148" w:name="i51619"/>
      <w:r w:rsidRPr="008B21B0">
        <w:t xml:space="preserve"> Оценка состояния измерений для официального удостоверения наличия в лаборатории условий, необходимых для выполнения измерений, проводится на договорной основе.</w:t>
      </w:r>
      <w:bookmarkEnd w:id="148"/>
    </w:p>
    <w:p w:rsidR="008B21B0" w:rsidRPr="008B21B0" w:rsidRDefault="008B21B0" w:rsidP="0060175A">
      <w:pPr>
        <w:ind w:firstLine="708"/>
        <w:jc w:val="both"/>
      </w:pPr>
      <w:bookmarkStart w:id="149" w:name="i63345"/>
      <w:r w:rsidRPr="008B21B0">
        <w:t xml:space="preserve"> Оценка состояния измерений может быть проведена:</w:t>
      </w:r>
      <w:bookmarkEnd w:id="149"/>
    </w:p>
    <w:p w:rsidR="008B21B0" w:rsidRPr="008B21B0" w:rsidRDefault="008B21B0" w:rsidP="008B21B0">
      <w:pPr>
        <w:jc w:val="both"/>
      </w:pPr>
      <w:r w:rsidRPr="008B21B0">
        <w:t xml:space="preserve">- метрологической службой </w:t>
      </w:r>
      <w:r w:rsidR="00C92FF4">
        <w:t xml:space="preserve">территориальных органов Комитета </w:t>
      </w:r>
      <w:r w:rsidRPr="008B21B0">
        <w:t>(службой главного метролога, головной организацией метрологической службы, базовой организацией метрологической службы) или объединений юридических лиц;</w:t>
      </w:r>
    </w:p>
    <w:p w:rsidR="008B21B0" w:rsidRPr="008B21B0" w:rsidRDefault="008B21B0" w:rsidP="008B21B0">
      <w:pPr>
        <w:jc w:val="both"/>
      </w:pPr>
      <w:r w:rsidRPr="008B21B0">
        <w:t>- государственным научным метрологическим центром или органом Государственной метрологической службы.</w:t>
      </w:r>
    </w:p>
    <w:p w:rsidR="008B21B0" w:rsidRPr="0060175A" w:rsidRDefault="008B21B0" w:rsidP="00EC4EC8">
      <w:pPr>
        <w:ind w:firstLine="708"/>
        <w:jc w:val="both"/>
        <w:rPr>
          <w:i/>
          <w:sz w:val="24"/>
          <w:szCs w:val="24"/>
        </w:rPr>
      </w:pPr>
      <w:r w:rsidRPr="0060175A">
        <w:rPr>
          <w:i/>
          <w:sz w:val="24"/>
          <w:szCs w:val="24"/>
        </w:rPr>
        <w:t xml:space="preserve">В лабораториях, осуществляющих производственный экологический контроль, оценку состояния измерений проводят </w:t>
      </w:r>
      <w:proofErr w:type="gramStart"/>
      <w:r w:rsidRPr="0060175A">
        <w:rPr>
          <w:i/>
          <w:sz w:val="24"/>
          <w:szCs w:val="24"/>
        </w:rPr>
        <w:t>выше перечисленные</w:t>
      </w:r>
      <w:proofErr w:type="gramEnd"/>
      <w:r w:rsidRPr="0060175A">
        <w:rPr>
          <w:i/>
          <w:sz w:val="24"/>
          <w:szCs w:val="24"/>
        </w:rPr>
        <w:t xml:space="preserve"> органы совместно с метрологическими службами территориальных органов </w:t>
      </w:r>
      <w:r w:rsidR="0060175A">
        <w:rPr>
          <w:i/>
          <w:sz w:val="24"/>
          <w:szCs w:val="24"/>
        </w:rPr>
        <w:t>Комитета технического регулирования и метрологии РК</w:t>
      </w:r>
      <w:r w:rsidRPr="0060175A">
        <w:rPr>
          <w:i/>
          <w:sz w:val="24"/>
          <w:szCs w:val="24"/>
        </w:rPr>
        <w:t>.</w:t>
      </w:r>
    </w:p>
    <w:p w:rsidR="008B21B0" w:rsidRPr="008B21B0" w:rsidRDefault="008B21B0" w:rsidP="0060175A">
      <w:pPr>
        <w:ind w:firstLine="708"/>
        <w:jc w:val="both"/>
      </w:pPr>
      <w:r w:rsidRPr="008B21B0">
        <w:t>По результатам работы составляется акт и выдается свидетельство об оценке состояния измерений в лаборатории с приложением перечня объектов и контролируемых в них показателей.</w:t>
      </w:r>
    </w:p>
    <w:p w:rsidR="008B21B0" w:rsidRPr="008B21B0" w:rsidRDefault="008B21B0" w:rsidP="0060175A">
      <w:pPr>
        <w:ind w:firstLine="708"/>
        <w:jc w:val="both"/>
      </w:pPr>
      <w:r w:rsidRPr="008B21B0">
        <w:t>Свидетельство и каждый лист приложения подписывается руководителем организации, проводившей работы и выдавшей свидетельство, и регистрируется в соответствии с порядком, действующим в этой организации.</w:t>
      </w:r>
    </w:p>
    <w:p w:rsidR="008B21B0" w:rsidRPr="008B21B0" w:rsidRDefault="008B21B0" w:rsidP="0060175A">
      <w:pPr>
        <w:ind w:firstLine="708"/>
        <w:jc w:val="both"/>
      </w:pPr>
      <w:r w:rsidRPr="008B21B0">
        <w:t xml:space="preserve"> Свидетельство может быть предъявлено для получения лицензии на осуществление закрепленных за юридическим лицом видов деятельности.</w:t>
      </w:r>
    </w:p>
    <w:p w:rsidR="008B21B0" w:rsidRPr="008B21B0" w:rsidRDefault="008B21B0" w:rsidP="0060175A">
      <w:pPr>
        <w:ind w:firstLine="708"/>
        <w:jc w:val="both"/>
      </w:pPr>
      <w:r w:rsidRPr="008B21B0">
        <w:t xml:space="preserve"> Материалы оценки состояния измерений могут также учитываться при проведении:</w:t>
      </w:r>
    </w:p>
    <w:p w:rsidR="008B21B0" w:rsidRPr="008B21B0" w:rsidRDefault="008B21B0" w:rsidP="008B21B0">
      <w:pPr>
        <w:jc w:val="both"/>
      </w:pPr>
      <w:r w:rsidRPr="008B21B0">
        <w:t>- государственного метрологического надзора;</w:t>
      </w:r>
    </w:p>
    <w:p w:rsidR="008B21B0" w:rsidRPr="008B21B0" w:rsidRDefault="008B21B0" w:rsidP="008B21B0">
      <w:pPr>
        <w:jc w:val="both"/>
      </w:pPr>
      <w:r w:rsidRPr="008B21B0">
        <w:t xml:space="preserve">- метрологического надзора, осуществляемого метрологическими службами юридических лиц (в соответствии с </w:t>
      </w:r>
      <w:hyperlink r:id="rId41" w:tooltip="Метрологический контроль и надзор, осуществляемые метрологическими службами юридических лиц" w:history="1">
        <w:r w:rsidRPr="008B21B0">
          <w:rPr>
            <w:rStyle w:val="ab"/>
            <w:rFonts w:eastAsiaTheme="majorEastAsia"/>
            <w:color w:val="auto"/>
            <w:u w:val="none"/>
          </w:rPr>
          <w:t>МИ 2304</w:t>
        </w:r>
      </w:hyperlink>
      <w:r w:rsidRPr="008B21B0">
        <w:t>);</w:t>
      </w:r>
    </w:p>
    <w:p w:rsidR="008B21B0" w:rsidRPr="008B21B0" w:rsidRDefault="008B21B0" w:rsidP="008B21B0">
      <w:pPr>
        <w:jc w:val="both"/>
      </w:pPr>
      <w:r w:rsidRPr="008B21B0">
        <w:t>- аккредитации лаборатории (в соответствии с требованиями Системы аккредитации);</w:t>
      </w:r>
    </w:p>
    <w:p w:rsidR="008B21B0" w:rsidRPr="008B21B0" w:rsidRDefault="008B21B0" w:rsidP="008B21B0">
      <w:pPr>
        <w:jc w:val="both"/>
      </w:pPr>
      <w:r w:rsidRPr="008B21B0">
        <w:t>- сертификации производства или сертификации Системы качества.</w:t>
      </w:r>
    </w:p>
    <w:p w:rsidR="008B21B0" w:rsidRPr="00A500B1" w:rsidRDefault="008B21B0" w:rsidP="00A500B1">
      <w:pPr>
        <w:ind w:firstLine="708"/>
        <w:jc w:val="both"/>
      </w:pPr>
      <w:r w:rsidRPr="008B21B0">
        <w:t xml:space="preserve"> По инициативе лаборатории организация, осуществляющая оценку состояния измерений, может оказать методическую помощь лаборатории при ее подготовке к </w:t>
      </w:r>
      <w:r w:rsidRPr="00A500B1">
        <w:t>выполнению этих работ.</w:t>
      </w:r>
    </w:p>
    <w:p w:rsidR="000114B2" w:rsidRPr="00A500B1" w:rsidRDefault="000114B2" w:rsidP="00A500B1">
      <w:pPr>
        <w:shd w:val="clear" w:color="auto" w:fill="FFFFFF"/>
        <w:ind w:firstLine="709"/>
        <w:jc w:val="both"/>
        <w:textAlignment w:val="baseline"/>
        <w:rPr>
          <w:sz w:val="24"/>
          <w:szCs w:val="24"/>
        </w:rPr>
      </w:pPr>
    </w:p>
    <w:p w:rsidR="000114B2" w:rsidRPr="00A500B1" w:rsidRDefault="00600BC0" w:rsidP="00A500B1">
      <w:pPr>
        <w:shd w:val="clear" w:color="auto" w:fill="FFFFFF"/>
        <w:jc w:val="center"/>
        <w:textAlignment w:val="baseline"/>
        <w:rPr>
          <w:b/>
          <w:szCs w:val="28"/>
        </w:rPr>
      </w:pPr>
      <w:r w:rsidRPr="00A500B1">
        <w:rPr>
          <w:b/>
          <w:szCs w:val="28"/>
        </w:rPr>
        <w:lastRenderedPageBreak/>
        <w:t>Порядок проведения занятия</w:t>
      </w:r>
    </w:p>
    <w:p w:rsidR="000114B2" w:rsidRPr="00A500B1" w:rsidRDefault="000114B2" w:rsidP="00A500B1">
      <w:pPr>
        <w:shd w:val="clear" w:color="auto" w:fill="FFFFFF"/>
        <w:ind w:firstLine="709"/>
        <w:jc w:val="both"/>
        <w:textAlignment w:val="baseline"/>
        <w:rPr>
          <w:sz w:val="24"/>
          <w:szCs w:val="24"/>
        </w:rPr>
      </w:pPr>
    </w:p>
    <w:p w:rsidR="00600BC0" w:rsidRPr="00A500B1" w:rsidRDefault="00A500B1" w:rsidP="00A500B1">
      <w:pPr>
        <w:pStyle w:val="1"/>
        <w:spacing w:before="0"/>
        <w:rPr>
          <w:rFonts w:ascii="Times New Roman" w:hAnsi="Times New Roman" w:cs="Times New Roman"/>
          <w:color w:val="auto"/>
        </w:rPr>
      </w:pPr>
      <w:bookmarkStart w:id="150" w:name="i74608"/>
      <w:r>
        <w:rPr>
          <w:rFonts w:ascii="Times New Roman" w:hAnsi="Times New Roman" w:cs="Times New Roman"/>
          <w:color w:val="auto"/>
        </w:rPr>
        <w:t>1. Изучить организацию</w:t>
      </w:r>
      <w:r w:rsidRPr="00A500B1">
        <w:rPr>
          <w:rFonts w:ascii="Times New Roman" w:hAnsi="Times New Roman" w:cs="Times New Roman"/>
          <w:color w:val="auto"/>
        </w:rPr>
        <w:t xml:space="preserve"> работ по оценке состояния измерений</w:t>
      </w:r>
      <w:bookmarkEnd w:id="150"/>
    </w:p>
    <w:p w:rsidR="00A500B1" w:rsidRDefault="00600BC0" w:rsidP="00A500B1">
      <w:pPr>
        <w:ind w:firstLine="708"/>
        <w:jc w:val="both"/>
      </w:pPr>
      <w:r w:rsidRPr="00A500B1">
        <w:t>Для организации работ по оценке состояния измерений в лаборатории, осуществляемых по решению федеральных органов исполнительной власти или юридических лиц (их объединений) может быть составлен график проведения этих работ, утверждаемый руководителем федерального органа исполнительной власти или объединения юридических лиц.</w:t>
      </w:r>
    </w:p>
    <w:p w:rsidR="00600BC0" w:rsidRPr="00A500B1" w:rsidRDefault="00600BC0" w:rsidP="00A500B1">
      <w:pPr>
        <w:ind w:firstLine="708"/>
        <w:jc w:val="both"/>
      </w:pPr>
      <w:r w:rsidRPr="00A500B1">
        <w:t xml:space="preserve">Оценка состояния измерений может быть также проведена на основании заявки организации с прилагаемым к ней перечнем объектов и контролируемых в них показателей, направляемой в органы (организации) по п.п. </w:t>
      </w:r>
      <w:hyperlink r:id="rId42" w:anchor="i42456" w:tooltip="Пункт 3.6.1" w:history="1">
        <w:r w:rsidRPr="00A500B1">
          <w:rPr>
            <w:rStyle w:val="ab"/>
            <w:rFonts w:eastAsiaTheme="majorEastAsia"/>
            <w:color w:val="auto"/>
          </w:rPr>
          <w:t>3.6.1</w:t>
        </w:r>
      </w:hyperlink>
      <w:r w:rsidRPr="00A500B1">
        <w:t xml:space="preserve"> и </w:t>
      </w:r>
      <w:hyperlink r:id="rId43" w:anchor="i63345" w:tooltip="Пункт 3.7.1" w:history="1">
        <w:r w:rsidRPr="00A500B1">
          <w:rPr>
            <w:rStyle w:val="ab"/>
            <w:rFonts w:eastAsiaTheme="majorEastAsia"/>
            <w:color w:val="auto"/>
          </w:rPr>
          <w:t>3.7.1</w:t>
        </w:r>
      </w:hyperlink>
      <w:r w:rsidRPr="00A500B1">
        <w:t>.</w:t>
      </w:r>
    </w:p>
    <w:p w:rsidR="00600BC0" w:rsidRPr="00A500B1" w:rsidRDefault="00600BC0" w:rsidP="00A500B1">
      <w:pPr>
        <w:ind w:firstLine="708"/>
        <w:jc w:val="both"/>
      </w:pPr>
      <w:r w:rsidRPr="00A500B1">
        <w:t>Для проведения оценки состояния измерений комиссией руководитель организации, ответственной за проведение этих работ, устанавливает состав комиссии.</w:t>
      </w:r>
      <w:r w:rsidR="00A500B1">
        <w:t xml:space="preserve"> </w:t>
      </w:r>
      <w:r w:rsidRPr="00A500B1">
        <w:t>Персональный состав комиссии зависит от специфики, объема и сложности работ.</w:t>
      </w:r>
    </w:p>
    <w:p w:rsidR="00600BC0" w:rsidRPr="00A500B1" w:rsidRDefault="00600BC0" w:rsidP="00A500B1">
      <w:pPr>
        <w:ind w:firstLine="708"/>
        <w:jc w:val="both"/>
      </w:pPr>
      <w:r w:rsidRPr="00A500B1">
        <w:t>Для проведения оценки состояния измерений лаборатория готовит материалы в соответствии с настоящей рекомендацией или НД федеральных органов исполнительной власти (объединений юридических лиц (при их наличии)).</w:t>
      </w:r>
    </w:p>
    <w:p w:rsidR="00600BC0" w:rsidRPr="00A500B1" w:rsidRDefault="00600BC0" w:rsidP="00A500B1">
      <w:pPr>
        <w:ind w:firstLine="708"/>
        <w:jc w:val="both"/>
      </w:pPr>
      <w:r w:rsidRPr="00A500B1">
        <w:t>В подготовленных материалах должны быть отражены следующие сведения:</w:t>
      </w:r>
    </w:p>
    <w:p w:rsidR="00600BC0" w:rsidRPr="00A500B1" w:rsidRDefault="00600BC0" w:rsidP="00A500B1">
      <w:pPr>
        <w:jc w:val="both"/>
      </w:pPr>
      <w:r w:rsidRPr="00A500B1">
        <w:t>- перечень НД на выполняемые в лаборатории виды работ, испытуемые объекты и измеряемые (контролируемые) параметры этих объектов;</w:t>
      </w:r>
    </w:p>
    <w:p w:rsidR="00600BC0" w:rsidRPr="00A500B1" w:rsidRDefault="00600BC0" w:rsidP="00A500B1">
      <w:pPr>
        <w:jc w:val="both"/>
      </w:pPr>
      <w:r w:rsidRPr="00A500B1">
        <w:t>- перечень НД на методики выполнения измерений (далее - МВИ) и методы испытаний (в т.ч. государственные и отраслевые стандарты); данные о состоянии МВИ;</w:t>
      </w:r>
    </w:p>
    <w:p w:rsidR="00600BC0" w:rsidRPr="00A500B1" w:rsidRDefault="00600BC0" w:rsidP="00A500B1">
      <w:pPr>
        <w:jc w:val="both"/>
      </w:pPr>
      <w:r w:rsidRPr="00A500B1">
        <w:t>- данные о применяемых в лаборатории средствах измерений;</w:t>
      </w:r>
    </w:p>
    <w:p w:rsidR="00600BC0" w:rsidRPr="00A500B1" w:rsidRDefault="00600BC0" w:rsidP="00A500B1">
      <w:pPr>
        <w:jc w:val="both"/>
      </w:pPr>
      <w:r w:rsidRPr="00A500B1">
        <w:t>- данные об испытательном оборудовании;</w:t>
      </w:r>
    </w:p>
    <w:p w:rsidR="00600BC0" w:rsidRPr="00A500B1" w:rsidRDefault="00600BC0" w:rsidP="00F13048">
      <w:pPr>
        <w:jc w:val="both"/>
      </w:pPr>
      <w:r w:rsidRPr="00A500B1">
        <w:t>- оснащенность лаборатории стандартными образцами всех категорий;</w:t>
      </w:r>
    </w:p>
    <w:p w:rsidR="00600BC0" w:rsidRPr="00A500B1" w:rsidRDefault="00600BC0" w:rsidP="00F13048">
      <w:pPr>
        <w:jc w:val="both"/>
      </w:pPr>
      <w:r w:rsidRPr="00A500B1">
        <w:t>- данные о составе и квалификации кадров, включая действующие формы повышения квалификации;</w:t>
      </w:r>
    </w:p>
    <w:p w:rsidR="00600BC0" w:rsidRPr="00A500B1" w:rsidRDefault="00600BC0" w:rsidP="00F13048">
      <w:pPr>
        <w:jc w:val="both"/>
      </w:pPr>
      <w:r w:rsidRPr="00A500B1">
        <w:t xml:space="preserve">- справка о состоянии производственных помещений. </w:t>
      </w:r>
    </w:p>
    <w:p w:rsidR="00600BC0" w:rsidRPr="00A500B1" w:rsidRDefault="00600BC0" w:rsidP="00F13048">
      <w:pPr>
        <w:ind w:firstLine="708"/>
        <w:jc w:val="both"/>
      </w:pPr>
      <w:r w:rsidRPr="00A500B1">
        <w:t>Рекомендуемые формы представления материалов приведены в приложении</w:t>
      </w:r>
      <w:proofErr w:type="gramStart"/>
      <w:r w:rsidRPr="00A500B1">
        <w:t xml:space="preserve"> А</w:t>
      </w:r>
      <w:proofErr w:type="gramEnd"/>
      <w:r w:rsidRPr="00A500B1">
        <w:t xml:space="preserve"> (формы </w:t>
      </w:r>
      <w:hyperlink r:id="rId44" w:anchor="i145233" w:tooltip="Форма 1" w:history="1">
        <w:r w:rsidRPr="00A500B1">
          <w:rPr>
            <w:rStyle w:val="ab"/>
            <w:rFonts w:eastAsiaTheme="majorEastAsia"/>
            <w:color w:val="auto"/>
          </w:rPr>
          <w:t>1</w:t>
        </w:r>
      </w:hyperlink>
      <w:r w:rsidRPr="00A500B1">
        <w:t>-</w:t>
      </w:r>
      <w:hyperlink r:id="rId45" w:anchor="i153656" w:tooltip="Форма 6" w:history="1">
        <w:r w:rsidRPr="00A500B1">
          <w:rPr>
            <w:rStyle w:val="ab"/>
            <w:rFonts w:eastAsiaTheme="majorEastAsia"/>
            <w:color w:val="auto"/>
          </w:rPr>
          <w:t>6</w:t>
        </w:r>
      </w:hyperlink>
      <w:r w:rsidRPr="00A500B1">
        <w:t>). Справка о состоянии производственных помещений составляется в произвольной форме с приложением при необходимости акта (протокола) обследования, проведенного компетентным органом.</w:t>
      </w:r>
      <w:r w:rsidR="00F13048">
        <w:t xml:space="preserve"> </w:t>
      </w:r>
      <w:r w:rsidRPr="00A500B1">
        <w:t xml:space="preserve"> Комиссия проводит работу непосредственно в лаборатории.</w:t>
      </w:r>
    </w:p>
    <w:p w:rsidR="00600BC0" w:rsidRPr="00A500B1" w:rsidRDefault="00600BC0" w:rsidP="00F13048">
      <w:pPr>
        <w:ind w:firstLine="708"/>
        <w:jc w:val="both"/>
      </w:pPr>
      <w:r w:rsidRPr="00A500B1">
        <w:t>Руководство лаборатории (предприятия) обеспечивает условия, необходимые для работы комиссии, в том числе выделяет помещение для работы, представляет необходимые документы и материалы, оказывает множительные услуги, а также выделяет должностное лицо с правом подписи документов.</w:t>
      </w:r>
    </w:p>
    <w:p w:rsidR="00600BC0" w:rsidRPr="00A500B1" w:rsidRDefault="00F13048" w:rsidP="00A500B1">
      <w:pPr>
        <w:pStyle w:val="1"/>
        <w:spacing w:before="0"/>
        <w:rPr>
          <w:rFonts w:ascii="Times New Roman" w:hAnsi="Times New Roman" w:cs="Times New Roman"/>
          <w:color w:val="auto"/>
        </w:rPr>
      </w:pPr>
      <w:bookmarkStart w:id="151" w:name="i81254"/>
      <w:bookmarkStart w:id="152" w:name="i95452"/>
      <w:bookmarkEnd w:id="151"/>
      <w:r>
        <w:rPr>
          <w:rFonts w:ascii="Times New Roman" w:hAnsi="Times New Roman" w:cs="Times New Roman"/>
          <w:color w:val="auto"/>
        </w:rPr>
        <w:lastRenderedPageBreak/>
        <w:t xml:space="preserve">2. Изучить </w:t>
      </w:r>
      <w:r w:rsidR="00600BC0" w:rsidRPr="00A500B1">
        <w:rPr>
          <w:rFonts w:ascii="Times New Roman" w:hAnsi="Times New Roman" w:cs="Times New Roman"/>
          <w:color w:val="auto"/>
        </w:rPr>
        <w:t xml:space="preserve"> </w:t>
      </w:r>
      <w:r w:rsidRPr="00A500B1">
        <w:rPr>
          <w:rFonts w:ascii="Times New Roman" w:hAnsi="Times New Roman" w:cs="Times New Roman"/>
          <w:color w:val="auto"/>
        </w:rPr>
        <w:t>содержание работ по оценке состояния измерений</w:t>
      </w:r>
      <w:bookmarkEnd w:id="152"/>
    </w:p>
    <w:p w:rsidR="00600BC0" w:rsidRPr="00A500B1" w:rsidRDefault="00600BC0" w:rsidP="00F13048">
      <w:pPr>
        <w:ind w:firstLine="708"/>
        <w:jc w:val="both"/>
      </w:pPr>
      <w:r w:rsidRPr="00A500B1">
        <w:t>При оценке состояния измерений в лаборатории проверяют:</w:t>
      </w:r>
    </w:p>
    <w:p w:rsidR="00600BC0" w:rsidRPr="00A500B1" w:rsidRDefault="00600BC0" w:rsidP="00F13048">
      <w:pPr>
        <w:ind w:firstLine="708"/>
        <w:jc w:val="both"/>
      </w:pPr>
      <w:r w:rsidRPr="00A500B1">
        <w:t xml:space="preserve"> Наличие:</w:t>
      </w:r>
    </w:p>
    <w:p w:rsidR="00600BC0" w:rsidRPr="00A500B1" w:rsidRDefault="00600BC0" w:rsidP="00F13048">
      <w:pPr>
        <w:jc w:val="both"/>
      </w:pPr>
      <w:r w:rsidRPr="00A500B1">
        <w:t>- положения о лаборатории, определяющего ее функции, права, обязанности, ответственность, взаимодействие с другими подразделениями организации (если она не является юридическим лицом) и другими организациями;</w:t>
      </w:r>
    </w:p>
    <w:p w:rsidR="00600BC0" w:rsidRPr="00A500B1" w:rsidRDefault="00600BC0" w:rsidP="00F13048">
      <w:pPr>
        <w:jc w:val="both"/>
      </w:pPr>
      <w:r w:rsidRPr="00A500B1">
        <w:t>- актуализированного и зарегистрированного в лаборатории фонда НД, необходимого для функционирования лаборатории, в том числе руководств по отбору и хранению образцов для испытаний (измерений) проб, регламентирующих процедуры получения представительных проб и неизменность их состава и свойств (для лабораторий, в область деятельности которых входит отбор проб);</w:t>
      </w:r>
    </w:p>
    <w:p w:rsidR="00600BC0" w:rsidRPr="00A500B1" w:rsidRDefault="00600BC0" w:rsidP="00F13048">
      <w:pPr>
        <w:jc w:val="both"/>
      </w:pPr>
      <w:r w:rsidRPr="00A500B1">
        <w:t xml:space="preserve">- планов (графиков) отмены или пересмотра документов на МВИ, не удовлетворяющих требованиям ГОСТ </w:t>
      </w:r>
      <w:proofErr w:type="gramStart"/>
      <w:r w:rsidRPr="00A500B1">
        <w:t>Р</w:t>
      </w:r>
      <w:proofErr w:type="gramEnd"/>
      <w:r w:rsidRPr="00A500B1">
        <w:t xml:space="preserve"> 8.563, и проведения аттестации (при необходимости);</w:t>
      </w:r>
    </w:p>
    <w:p w:rsidR="00600BC0" w:rsidRPr="00A500B1" w:rsidRDefault="00600BC0" w:rsidP="00F13048">
      <w:pPr>
        <w:jc w:val="both"/>
      </w:pPr>
      <w:r w:rsidRPr="00A500B1">
        <w:t>- необходимых, предусмотренных в НД средств измерений, в том числе стандартных образцов всех категорий, обеспечивающих проведение измерений;</w:t>
      </w:r>
    </w:p>
    <w:p w:rsidR="00600BC0" w:rsidRPr="00A500B1" w:rsidRDefault="00600BC0" w:rsidP="00F13048">
      <w:pPr>
        <w:jc w:val="both"/>
      </w:pPr>
      <w:r w:rsidRPr="00A500B1">
        <w:t>- испытательного и вспомогательного оборудования, реактивов и материалов необходимого качества;</w:t>
      </w:r>
    </w:p>
    <w:p w:rsidR="00600BC0" w:rsidRPr="00A500B1" w:rsidRDefault="00600BC0" w:rsidP="00F13048">
      <w:pPr>
        <w:jc w:val="both"/>
      </w:pPr>
      <w:r w:rsidRPr="00A500B1">
        <w:t>- утвержденных в установленном порядке должностных инструкций.</w:t>
      </w:r>
    </w:p>
    <w:p w:rsidR="00600BC0" w:rsidRPr="00A500B1" w:rsidRDefault="00600BC0" w:rsidP="00F13048">
      <w:pPr>
        <w:ind w:firstLine="708"/>
        <w:jc w:val="both"/>
      </w:pPr>
      <w:r w:rsidRPr="00A500B1">
        <w:t xml:space="preserve"> Соответствие фактического состояния дел в лаборатории представленным материалам, в том числе:</w:t>
      </w:r>
    </w:p>
    <w:p w:rsidR="00600BC0" w:rsidRPr="00A500B1" w:rsidRDefault="00600BC0" w:rsidP="00F13048">
      <w:pPr>
        <w:jc w:val="both"/>
      </w:pPr>
      <w:r w:rsidRPr="00A500B1">
        <w:t xml:space="preserve">- соответствие применяемых НД на МВИ и методы испытаний номенклатуре и диапазону показателей по НД, устанавливающим требования к параметрам контролируемых объектов, а также соответствие НД на МВИ требованиям ГОСТ </w:t>
      </w:r>
      <w:proofErr w:type="gramStart"/>
      <w:r w:rsidRPr="00A500B1">
        <w:t>Р</w:t>
      </w:r>
      <w:proofErr w:type="gramEnd"/>
      <w:r w:rsidRPr="00A500B1">
        <w:t xml:space="preserve"> 8.563;</w:t>
      </w:r>
    </w:p>
    <w:p w:rsidR="00600BC0" w:rsidRPr="00A500B1" w:rsidRDefault="00600BC0" w:rsidP="00F13048">
      <w:pPr>
        <w:jc w:val="both"/>
      </w:pPr>
      <w:r w:rsidRPr="00A500B1">
        <w:t>- соответствие процедуры выполнения измерений (в том числе контроля точности результатов измерений) требованиям НД на МВИ и методы испытаний;</w:t>
      </w:r>
    </w:p>
    <w:p w:rsidR="00600BC0" w:rsidRPr="00A500B1" w:rsidRDefault="00600BC0" w:rsidP="00F13048">
      <w:pPr>
        <w:jc w:val="both"/>
      </w:pPr>
      <w:r w:rsidRPr="00A500B1">
        <w:t>- соответствие средств измерений и испытательного оборудования требованиям НД на МВИ и методы испытаний и требованиям к их метрологическому обеспечению, в том числе обеспеченность поверкой (калибровкой);</w:t>
      </w:r>
    </w:p>
    <w:p w:rsidR="00600BC0" w:rsidRPr="00A500B1" w:rsidRDefault="00600BC0" w:rsidP="00F13048">
      <w:pPr>
        <w:jc w:val="both"/>
      </w:pPr>
      <w:r w:rsidRPr="00A500B1">
        <w:t xml:space="preserve">- соответствие применяемых стандартных образцов требованиям </w:t>
      </w:r>
      <w:hyperlink r:id="rId46" w:tooltip="ГСОЕИ. Стандартные образцы состава и свойств веществ и материалов. Основные положения" w:history="1">
        <w:r w:rsidRPr="00A500B1">
          <w:rPr>
            <w:rStyle w:val="ab"/>
            <w:rFonts w:eastAsiaTheme="majorEastAsia"/>
            <w:color w:val="auto"/>
          </w:rPr>
          <w:t>ГОСТ 8.315</w:t>
        </w:r>
      </w:hyperlink>
      <w:r w:rsidRPr="00A500B1">
        <w:t xml:space="preserve"> и НД на МВИ и методы испытаний;</w:t>
      </w:r>
    </w:p>
    <w:p w:rsidR="00600BC0" w:rsidRPr="00A500B1" w:rsidRDefault="00600BC0" w:rsidP="00F13048">
      <w:pPr>
        <w:jc w:val="both"/>
      </w:pPr>
      <w:r w:rsidRPr="00A500B1">
        <w:t>- соответствие методик приготовления аттестованных смесей (АС) требованиям МИ 2334 (при наличии в лаборатории самостоятельно разработанных методик приготовления АС);</w:t>
      </w:r>
    </w:p>
    <w:p w:rsidR="00600BC0" w:rsidRPr="00A500B1" w:rsidRDefault="00600BC0" w:rsidP="00F13048">
      <w:pPr>
        <w:jc w:val="both"/>
      </w:pPr>
      <w:r w:rsidRPr="00A500B1">
        <w:t>- наличие процедуры проверки пригодности реактивов, выпускаемых без указания гарантийного срока хранения или после его окончания, для выполнения измерений с заданной точностью и т.п.;</w:t>
      </w:r>
    </w:p>
    <w:p w:rsidR="00600BC0" w:rsidRPr="00A500B1" w:rsidRDefault="00600BC0" w:rsidP="00F13048">
      <w:pPr>
        <w:jc w:val="both"/>
      </w:pPr>
      <w:r w:rsidRPr="00A500B1">
        <w:lastRenderedPageBreak/>
        <w:t>- соответствие помещений лаборатории установленным к ним требованиям, включая требования охраны труда;</w:t>
      </w:r>
    </w:p>
    <w:p w:rsidR="00600BC0" w:rsidRPr="00A500B1" w:rsidRDefault="00600BC0" w:rsidP="00F13048">
      <w:pPr>
        <w:jc w:val="both"/>
      </w:pPr>
      <w:r w:rsidRPr="00A500B1">
        <w:t xml:space="preserve">- соответствие лаборатории другим требованиям, установленным в НД </w:t>
      </w:r>
      <w:r w:rsidR="00F13048">
        <w:t>территориальных</w:t>
      </w:r>
      <w:r w:rsidRPr="00A500B1">
        <w:t xml:space="preserve"> органов </w:t>
      </w:r>
      <w:r w:rsidR="00F13048">
        <w:t>Комитета</w:t>
      </w:r>
      <w:r w:rsidRPr="00A500B1">
        <w:t xml:space="preserve"> и НД предприятий (при их наличии).</w:t>
      </w:r>
    </w:p>
    <w:p w:rsidR="00F13048" w:rsidRDefault="00F13048" w:rsidP="00A500B1">
      <w:pPr>
        <w:pStyle w:val="1"/>
        <w:spacing w:before="0"/>
        <w:rPr>
          <w:rFonts w:ascii="Times New Roman" w:hAnsi="Times New Roman" w:cs="Times New Roman"/>
          <w:color w:val="auto"/>
        </w:rPr>
      </w:pPr>
      <w:bookmarkStart w:id="153" w:name="i106876"/>
    </w:p>
    <w:p w:rsidR="00600BC0" w:rsidRPr="00A500B1" w:rsidRDefault="00F13048" w:rsidP="00F13048">
      <w:pPr>
        <w:pStyle w:val="1"/>
        <w:spacing w:before="0"/>
        <w:jc w:val="both"/>
        <w:rPr>
          <w:rFonts w:ascii="Times New Roman" w:hAnsi="Times New Roman" w:cs="Times New Roman"/>
          <w:color w:val="auto"/>
        </w:rPr>
      </w:pPr>
      <w:r>
        <w:rPr>
          <w:rFonts w:ascii="Times New Roman" w:hAnsi="Times New Roman" w:cs="Times New Roman"/>
          <w:color w:val="auto"/>
        </w:rPr>
        <w:t xml:space="preserve">3. Изучить порядок </w:t>
      </w:r>
      <w:r w:rsidR="00600BC0" w:rsidRPr="00A500B1">
        <w:rPr>
          <w:rFonts w:ascii="Times New Roman" w:hAnsi="Times New Roman" w:cs="Times New Roman"/>
          <w:color w:val="auto"/>
        </w:rPr>
        <w:t xml:space="preserve"> </w:t>
      </w:r>
      <w:r w:rsidRPr="00A500B1">
        <w:rPr>
          <w:rFonts w:ascii="Times New Roman" w:hAnsi="Times New Roman" w:cs="Times New Roman"/>
          <w:color w:val="auto"/>
        </w:rPr>
        <w:t>оформление результатов</w:t>
      </w:r>
      <w:bookmarkEnd w:id="153"/>
    </w:p>
    <w:p w:rsidR="00600BC0" w:rsidRPr="00A500B1" w:rsidRDefault="00600BC0" w:rsidP="00BC7B0D">
      <w:pPr>
        <w:ind w:firstLine="708"/>
        <w:jc w:val="both"/>
      </w:pPr>
      <w:r w:rsidRPr="00A500B1">
        <w:t xml:space="preserve"> По результатам оценки состояния измерений, составляется акт по форме приложения</w:t>
      </w:r>
      <w:proofErr w:type="gramStart"/>
      <w:r w:rsidRPr="00A500B1">
        <w:t xml:space="preserve"> Б</w:t>
      </w:r>
      <w:proofErr w:type="gramEnd"/>
      <w:r w:rsidRPr="00A500B1">
        <w:t>, который доводится до сведения руководителя лаборатории и представляется в организацию, ответственную за проведение оценки состояния измерений.</w:t>
      </w:r>
    </w:p>
    <w:p w:rsidR="00600BC0" w:rsidRPr="00A500B1" w:rsidRDefault="00600BC0" w:rsidP="00BC7B0D">
      <w:pPr>
        <w:ind w:firstLine="708"/>
        <w:jc w:val="both"/>
      </w:pPr>
      <w:r w:rsidRPr="00A500B1">
        <w:t xml:space="preserve"> В зависимости от целей работы и выявленного состояния измерений в лаборатории в акте делают вывод о соответствии достигнутого уровня метрологического обеспечения измерений современным требованиям или наличии (отсутствии) условий для выполнения измерений в закрепленной за лабораторией области деятельности.</w:t>
      </w:r>
    </w:p>
    <w:p w:rsidR="00600BC0" w:rsidRPr="00A500B1" w:rsidRDefault="00600BC0" w:rsidP="00BC7B0D">
      <w:pPr>
        <w:ind w:firstLine="708"/>
        <w:jc w:val="both"/>
      </w:pPr>
      <w:r w:rsidRPr="00A500B1">
        <w:t xml:space="preserve"> Решение об отсутствии условий для выполнения измерений принимают в случае, если выявлено одно из грубейших нарушений:</w:t>
      </w:r>
    </w:p>
    <w:p w:rsidR="00600BC0" w:rsidRPr="00A500B1" w:rsidRDefault="00600BC0" w:rsidP="00F13048">
      <w:pPr>
        <w:jc w:val="both"/>
      </w:pPr>
      <w:r w:rsidRPr="00A500B1">
        <w:t>- несоответствие используемой методики контролируемому объекту;</w:t>
      </w:r>
    </w:p>
    <w:p w:rsidR="00600BC0" w:rsidRPr="00A500B1" w:rsidRDefault="00600BC0" w:rsidP="00F13048">
      <w:pPr>
        <w:jc w:val="both"/>
      </w:pPr>
      <w:r w:rsidRPr="00A500B1">
        <w:t xml:space="preserve">- нарушение правил аттестации МВИ, установленных ГОСТ </w:t>
      </w:r>
      <w:proofErr w:type="gramStart"/>
      <w:r w:rsidRPr="00A500B1">
        <w:t>Р</w:t>
      </w:r>
      <w:proofErr w:type="gramEnd"/>
      <w:r w:rsidRPr="00A500B1">
        <w:t xml:space="preserve"> 8.563;</w:t>
      </w:r>
    </w:p>
    <w:p w:rsidR="00600BC0" w:rsidRPr="00A500B1" w:rsidRDefault="00600BC0" w:rsidP="00F13048">
      <w:pPr>
        <w:jc w:val="both"/>
      </w:pPr>
      <w:r w:rsidRPr="00A500B1">
        <w:t>- неправомерность использования средств измерений, МВИ и методов испытаний или стандартных образцов;</w:t>
      </w:r>
    </w:p>
    <w:p w:rsidR="00600BC0" w:rsidRPr="00A500B1" w:rsidRDefault="00600BC0" w:rsidP="00F13048">
      <w:pPr>
        <w:jc w:val="both"/>
      </w:pPr>
      <w:r w:rsidRPr="00A500B1">
        <w:t>- систематическое получение результатов испытаний и измерений с нарушением требований методик;</w:t>
      </w:r>
    </w:p>
    <w:p w:rsidR="00600BC0" w:rsidRPr="00A500B1" w:rsidRDefault="00600BC0" w:rsidP="00BC7B0D">
      <w:pPr>
        <w:jc w:val="both"/>
      </w:pPr>
      <w:r w:rsidRPr="00A500B1">
        <w:t>- отсутствие необходимых средств измерений, испытательного и вспомогательного оборудования, стандартных образцов, реактивов и материалов или несоответствие их установленным требованиям;</w:t>
      </w:r>
    </w:p>
    <w:p w:rsidR="00600BC0" w:rsidRPr="00A500B1" w:rsidRDefault="00600BC0" w:rsidP="00BC7B0D">
      <w:pPr>
        <w:jc w:val="both"/>
      </w:pPr>
      <w:r w:rsidRPr="00A500B1">
        <w:t>- недостаточная укомплектованность кадрами соответствующей квалификации;</w:t>
      </w:r>
    </w:p>
    <w:p w:rsidR="00600BC0" w:rsidRPr="00A500B1" w:rsidRDefault="00600BC0" w:rsidP="00BC7B0D">
      <w:pPr>
        <w:jc w:val="both"/>
      </w:pPr>
      <w:r w:rsidRPr="00A500B1">
        <w:t>- несоответствие помещений лаборатории установленным требованиям.</w:t>
      </w:r>
    </w:p>
    <w:p w:rsidR="00600BC0" w:rsidRPr="00A500B1" w:rsidRDefault="00600BC0" w:rsidP="00BC7B0D">
      <w:pPr>
        <w:ind w:firstLine="708"/>
        <w:jc w:val="both"/>
      </w:pPr>
      <w:r w:rsidRPr="00A500B1">
        <w:t xml:space="preserve"> При фиксировании в акте наличия условий для выполнения измерений в закрепленной за лабораторией области деятельности по п. </w:t>
      </w:r>
      <w:hyperlink r:id="rId47" w:anchor="i51619" w:tooltip="Пункт 3.7" w:history="1">
        <w:r w:rsidRPr="00A500B1">
          <w:rPr>
            <w:rStyle w:val="ab"/>
            <w:rFonts w:eastAsiaTheme="majorEastAsia"/>
            <w:color w:val="auto"/>
          </w:rPr>
          <w:t>3.7</w:t>
        </w:r>
      </w:hyperlink>
      <w:r w:rsidRPr="00A500B1">
        <w:t xml:space="preserve"> организация, ответственная за проведение оценки, оформляет свидетельство по форме приложения</w:t>
      </w:r>
      <w:proofErr w:type="gramStart"/>
      <w:r w:rsidRPr="00A500B1">
        <w:t xml:space="preserve"> </w:t>
      </w:r>
      <w:hyperlink r:id="rId48" w:anchor="i192434" w:tooltip="Приложение В" w:history="1">
        <w:r w:rsidRPr="00A500B1">
          <w:rPr>
            <w:rStyle w:val="ab"/>
            <w:rFonts w:eastAsiaTheme="majorEastAsia"/>
            <w:color w:val="auto"/>
          </w:rPr>
          <w:t>В</w:t>
        </w:r>
        <w:proofErr w:type="gramEnd"/>
      </w:hyperlink>
      <w:r w:rsidRPr="00A500B1">
        <w:t xml:space="preserve"> и в течение месяца направляет его в лабораторию.</w:t>
      </w:r>
    </w:p>
    <w:p w:rsidR="00600BC0" w:rsidRPr="00A500B1" w:rsidRDefault="00600BC0" w:rsidP="00BC7B0D">
      <w:pPr>
        <w:ind w:firstLine="708"/>
        <w:jc w:val="both"/>
      </w:pPr>
      <w:r w:rsidRPr="00A500B1">
        <w:t>В случае</w:t>
      </w:r>
      <w:proofErr w:type="gramStart"/>
      <w:r w:rsidRPr="00A500B1">
        <w:t>,</w:t>
      </w:r>
      <w:proofErr w:type="gramEnd"/>
      <w:r w:rsidRPr="00A500B1">
        <w:t xml:space="preserve"> если недостатки, указанные в п. </w:t>
      </w:r>
      <w:hyperlink r:id="rId49" w:anchor="i113858" w:tooltip="Пункт 6.1.2" w:history="1">
        <w:r w:rsidRPr="00A500B1">
          <w:rPr>
            <w:rStyle w:val="ab"/>
            <w:rFonts w:eastAsiaTheme="majorEastAsia"/>
            <w:color w:val="auto"/>
          </w:rPr>
          <w:t>6.1.2</w:t>
        </w:r>
      </w:hyperlink>
      <w:r w:rsidRPr="00A500B1">
        <w:t>, относятся только к части заявленных объектов, приложение к свидетельству оформляют только для тех объектов и показателей, для которых обеспечены условия выполнения измерений.</w:t>
      </w:r>
    </w:p>
    <w:p w:rsidR="00600BC0" w:rsidRDefault="00600BC0" w:rsidP="00BC7B0D">
      <w:pPr>
        <w:ind w:firstLine="708"/>
        <w:jc w:val="both"/>
      </w:pPr>
      <w:r w:rsidRPr="00A500B1">
        <w:t>Свидетельство выдается со сроком действия до 5 ле</w:t>
      </w:r>
      <w:r w:rsidR="00A500B1" w:rsidRPr="00A500B1">
        <w:t>т</w:t>
      </w:r>
    </w:p>
    <w:p w:rsidR="009A0558" w:rsidRDefault="009A0558" w:rsidP="00BC7B0D">
      <w:pPr>
        <w:ind w:firstLine="708"/>
        <w:jc w:val="both"/>
      </w:pPr>
    </w:p>
    <w:p w:rsidR="009A0558" w:rsidRDefault="009A0558" w:rsidP="00BC7B0D">
      <w:pPr>
        <w:ind w:firstLine="708"/>
        <w:jc w:val="both"/>
      </w:pPr>
    </w:p>
    <w:p w:rsidR="009A0558" w:rsidRDefault="009A0558" w:rsidP="00BC7B0D">
      <w:pPr>
        <w:ind w:firstLine="708"/>
        <w:jc w:val="both"/>
      </w:pPr>
    </w:p>
    <w:p w:rsidR="009A0558" w:rsidRPr="00A500B1" w:rsidRDefault="009A0558" w:rsidP="00BC7B0D">
      <w:pPr>
        <w:ind w:firstLine="708"/>
        <w:jc w:val="both"/>
      </w:pPr>
    </w:p>
    <w:p w:rsidR="003D091B" w:rsidRPr="009A0558" w:rsidRDefault="003D091B" w:rsidP="009A0558">
      <w:pPr>
        <w:pStyle w:val="a7"/>
        <w:numPr>
          <w:ilvl w:val="0"/>
          <w:numId w:val="31"/>
        </w:numPr>
        <w:shd w:val="clear" w:color="auto" w:fill="FFFFFF"/>
        <w:ind w:left="0" w:firstLine="0"/>
        <w:jc w:val="both"/>
        <w:textAlignment w:val="baseline"/>
        <w:rPr>
          <w:b/>
          <w:color w:val="000000" w:themeColor="text1"/>
          <w:sz w:val="24"/>
          <w:szCs w:val="24"/>
        </w:rPr>
      </w:pPr>
      <w:r w:rsidRPr="009A0558">
        <w:rPr>
          <w:b/>
          <w:color w:val="000000" w:themeColor="text1"/>
          <w:szCs w:val="28"/>
        </w:rPr>
        <w:lastRenderedPageBreak/>
        <w:t xml:space="preserve">Изучить </w:t>
      </w:r>
      <w:r w:rsidRPr="009A0558">
        <w:rPr>
          <w:b/>
          <w:szCs w:val="28"/>
        </w:rPr>
        <w:t>Формы представления исходных материалов о состоянии</w:t>
      </w:r>
      <w:r w:rsidRPr="009A0558">
        <w:rPr>
          <w:b/>
        </w:rPr>
        <w:t xml:space="preserve"> измерений в лаборатории</w:t>
      </w:r>
    </w:p>
    <w:p w:rsidR="003D091B" w:rsidRPr="003D091B" w:rsidRDefault="003D091B" w:rsidP="003D091B">
      <w:pPr>
        <w:pStyle w:val="1"/>
        <w:spacing w:before="0"/>
        <w:rPr>
          <w:rFonts w:ascii="Times New Roman" w:hAnsi="Times New Roman" w:cs="Times New Roman"/>
          <w:b w:val="0"/>
          <w:color w:val="auto"/>
        </w:rPr>
      </w:pPr>
    </w:p>
    <w:p w:rsidR="003D091B" w:rsidRPr="003D091B" w:rsidRDefault="003D091B" w:rsidP="003D091B">
      <w:bookmarkStart w:id="154" w:name="i145233"/>
      <w:r w:rsidRPr="003D091B">
        <w:t>Форма 1</w:t>
      </w:r>
      <w:bookmarkEnd w:id="154"/>
    </w:p>
    <w:tbl>
      <w:tblPr>
        <w:tblW w:w="10416" w:type="dxa"/>
        <w:jc w:val="center"/>
        <w:tblCellSpacing w:w="0" w:type="dxa"/>
        <w:tblCellMar>
          <w:left w:w="0" w:type="dxa"/>
          <w:right w:w="0" w:type="dxa"/>
        </w:tblCellMar>
        <w:tblLook w:val="04A0"/>
      </w:tblPr>
      <w:tblGrid>
        <w:gridCol w:w="532"/>
        <w:gridCol w:w="1985"/>
        <w:gridCol w:w="1985"/>
        <w:gridCol w:w="3506"/>
        <w:gridCol w:w="2408"/>
      </w:tblGrid>
      <w:tr w:rsidR="003D091B" w:rsidRPr="003D091B" w:rsidTr="003D091B">
        <w:trPr>
          <w:tblCellSpacing w:w="0" w:type="dxa"/>
          <w:jc w:val="center"/>
        </w:trPr>
        <w:tc>
          <w:tcPr>
            <w:tcW w:w="5000" w:type="pct"/>
            <w:gridSpan w:val="5"/>
            <w:vAlign w:val="center"/>
            <w:hideMark/>
          </w:tcPr>
          <w:p w:rsidR="003D091B" w:rsidRPr="003D091B" w:rsidRDefault="003D091B" w:rsidP="003D091B">
            <w:pPr>
              <w:jc w:val="center"/>
              <w:rPr>
                <w:sz w:val="24"/>
                <w:szCs w:val="24"/>
              </w:rPr>
            </w:pPr>
            <w:r w:rsidRPr="003D091B">
              <w:rPr>
                <w:sz w:val="24"/>
                <w:szCs w:val="24"/>
              </w:rPr>
              <w:t xml:space="preserve">НД НА ОБЪЕКТЫ, МЕТОДИКИ ВЫПОЛНЕНИЯ ИЗМЕРЕНИЙ </w:t>
            </w:r>
          </w:p>
          <w:p w:rsidR="003D091B" w:rsidRPr="003D091B" w:rsidRDefault="003D091B" w:rsidP="003D091B">
            <w:pPr>
              <w:jc w:val="center"/>
              <w:rPr>
                <w:sz w:val="24"/>
                <w:szCs w:val="24"/>
              </w:rPr>
            </w:pPr>
            <w:r w:rsidRPr="003D091B">
              <w:rPr>
                <w:sz w:val="24"/>
                <w:szCs w:val="24"/>
              </w:rPr>
              <w:t>И МЕТОДЫ ИСПЫТАНИЙ</w:t>
            </w:r>
          </w:p>
          <w:p w:rsidR="003D091B" w:rsidRPr="003D091B" w:rsidRDefault="003D091B" w:rsidP="003D091B">
            <w:pPr>
              <w:jc w:val="center"/>
              <w:rPr>
                <w:sz w:val="24"/>
                <w:szCs w:val="24"/>
              </w:rPr>
            </w:pPr>
            <w:r w:rsidRPr="003D091B">
              <w:rPr>
                <w:sz w:val="24"/>
                <w:szCs w:val="24"/>
              </w:rPr>
              <w:t>по состоянию на «  »________________ 20___ г.</w:t>
            </w:r>
          </w:p>
        </w:tc>
      </w:tr>
      <w:tr w:rsidR="003D091B" w:rsidRPr="003D091B" w:rsidTr="003D091B">
        <w:trPr>
          <w:tblCellSpacing w:w="0" w:type="dxa"/>
          <w:jc w:val="center"/>
        </w:trPr>
        <w:tc>
          <w:tcPr>
            <w:tcW w:w="255"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r w:rsidRPr="003D091B">
              <w:rPr>
                <w:sz w:val="24"/>
                <w:szCs w:val="24"/>
              </w:rPr>
              <w:t>№</w:t>
            </w:r>
          </w:p>
        </w:tc>
        <w:tc>
          <w:tcPr>
            <w:tcW w:w="953"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r w:rsidRPr="003D091B">
              <w:rPr>
                <w:sz w:val="24"/>
                <w:szCs w:val="24"/>
              </w:rPr>
              <w:t>Объект</w:t>
            </w:r>
          </w:p>
        </w:tc>
        <w:tc>
          <w:tcPr>
            <w:tcW w:w="953"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r w:rsidRPr="003D091B">
              <w:rPr>
                <w:sz w:val="24"/>
                <w:szCs w:val="24"/>
              </w:rPr>
              <w:t>Показатель</w:t>
            </w:r>
          </w:p>
        </w:tc>
        <w:tc>
          <w:tcPr>
            <w:tcW w:w="2839" w:type="pct"/>
            <w:gridSpan w:val="2"/>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p>
          <w:p w:rsidR="003D091B" w:rsidRPr="003D091B" w:rsidRDefault="003D091B" w:rsidP="003D091B">
            <w:pPr>
              <w:jc w:val="center"/>
              <w:rPr>
                <w:sz w:val="24"/>
                <w:szCs w:val="24"/>
              </w:rPr>
            </w:pPr>
            <w:r w:rsidRPr="003D091B">
              <w:rPr>
                <w:sz w:val="24"/>
                <w:szCs w:val="24"/>
              </w:rPr>
              <w:t>Нормативные документы (№ и наименование)</w:t>
            </w:r>
          </w:p>
        </w:tc>
      </w:tr>
      <w:tr w:rsidR="003D091B" w:rsidRPr="003D091B" w:rsidTr="003D091B">
        <w:trPr>
          <w:tblCellSpacing w:w="0" w:type="dxa"/>
          <w:jc w:val="center"/>
        </w:trPr>
        <w:tc>
          <w:tcPr>
            <w:tcW w:w="255" w:type="pct"/>
            <w:vMerge/>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rPr>
                <w:sz w:val="24"/>
                <w:szCs w:val="24"/>
              </w:rPr>
            </w:pPr>
          </w:p>
        </w:tc>
        <w:tc>
          <w:tcPr>
            <w:tcW w:w="953" w:type="pct"/>
            <w:vMerge/>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rPr>
                <w:sz w:val="24"/>
                <w:szCs w:val="24"/>
              </w:rPr>
            </w:pPr>
          </w:p>
        </w:tc>
        <w:tc>
          <w:tcPr>
            <w:tcW w:w="953" w:type="pct"/>
            <w:vMerge/>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rPr>
                <w:sz w:val="24"/>
                <w:szCs w:val="24"/>
              </w:rPr>
            </w:pPr>
          </w:p>
        </w:tc>
        <w:tc>
          <w:tcPr>
            <w:tcW w:w="1683" w:type="pct"/>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r w:rsidRPr="003D091B">
              <w:rPr>
                <w:sz w:val="24"/>
                <w:szCs w:val="24"/>
              </w:rPr>
              <w:t>регламентирующие требования к измеряемому (испытуемому, контролируемому) показателю объекта</w:t>
            </w:r>
          </w:p>
        </w:tc>
        <w:tc>
          <w:tcPr>
            <w:tcW w:w="1156" w:type="pct"/>
            <w:tcBorders>
              <w:top w:val="single" w:sz="4" w:space="0" w:color="auto"/>
              <w:left w:val="single" w:sz="4" w:space="0" w:color="auto"/>
              <w:bottom w:val="single" w:sz="4" w:space="0" w:color="auto"/>
              <w:right w:val="single" w:sz="4" w:space="0" w:color="auto"/>
            </w:tcBorders>
            <w:vAlign w:val="center"/>
            <w:hideMark/>
          </w:tcPr>
          <w:p w:rsidR="003D091B" w:rsidRPr="003D091B" w:rsidRDefault="003D091B" w:rsidP="003D091B">
            <w:pPr>
              <w:jc w:val="center"/>
              <w:rPr>
                <w:sz w:val="24"/>
                <w:szCs w:val="24"/>
              </w:rPr>
            </w:pPr>
            <w:r w:rsidRPr="003D091B">
              <w:rPr>
                <w:sz w:val="24"/>
                <w:szCs w:val="24"/>
              </w:rPr>
              <w:t>на методики выполнения измерений и (или) методы испытаний</w:t>
            </w:r>
          </w:p>
        </w:tc>
      </w:tr>
      <w:tr w:rsidR="003D091B" w:rsidRPr="003D091B" w:rsidTr="003D091B">
        <w:trPr>
          <w:tblCellSpacing w:w="0" w:type="dxa"/>
          <w:jc w:val="center"/>
        </w:trPr>
        <w:tc>
          <w:tcPr>
            <w:tcW w:w="255" w:type="pct"/>
            <w:tcBorders>
              <w:top w:val="single" w:sz="4" w:space="0" w:color="auto"/>
              <w:left w:val="single" w:sz="4" w:space="0" w:color="auto"/>
              <w:bottom w:val="single" w:sz="4" w:space="0" w:color="auto"/>
              <w:right w:val="single" w:sz="4" w:space="0" w:color="auto"/>
            </w:tcBorders>
            <w:hideMark/>
          </w:tcPr>
          <w:p w:rsidR="003D091B" w:rsidRPr="003D091B" w:rsidRDefault="003D091B" w:rsidP="003D091B">
            <w:pPr>
              <w:jc w:val="center"/>
              <w:rPr>
                <w:sz w:val="24"/>
                <w:szCs w:val="24"/>
              </w:rPr>
            </w:pPr>
            <w:r w:rsidRPr="003D091B">
              <w:rPr>
                <w:sz w:val="24"/>
                <w:szCs w:val="24"/>
              </w:rPr>
              <w:t>1</w:t>
            </w:r>
          </w:p>
        </w:tc>
        <w:tc>
          <w:tcPr>
            <w:tcW w:w="953" w:type="pct"/>
            <w:tcBorders>
              <w:top w:val="single" w:sz="4" w:space="0" w:color="auto"/>
              <w:left w:val="single" w:sz="4" w:space="0" w:color="auto"/>
              <w:bottom w:val="single" w:sz="4" w:space="0" w:color="auto"/>
              <w:right w:val="single" w:sz="4" w:space="0" w:color="auto"/>
            </w:tcBorders>
            <w:hideMark/>
          </w:tcPr>
          <w:p w:rsidR="003D091B" w:rsidRPr="003D091B" w:rsidRDefault="003D091B" w:rsidP="003D091B">
            <w:pPr>
              <w:jc w:val="center"/>
              <w:rPr>
                <w:sz w:val="24"/>
                <w:szCs w:val="24"/>
              </w:rPr>
            </w:pPr>
            <w:r w:rsidRPr="003D091B">
              <w:rPr>
                <w:sz w:val="24"/>
                <w:szCs w:val="24"/>
              </w:rPr>
              <w:t>2</w:t>
            </w:r>
          </w:p>
        </w:tc>
        <w:tc>
          <w:tcPr>
            <w:tcW w:w="953" w:type="pct"/>
            <w:tcBorders>
              <w:top w:val="single" w:sz="4" w:space="0" w:color="auto"/>
              <w:left w:val="single" w:sz="4" w:space="0" w:color="auto"/>
              <w:bottom w:val="single" w:sz="4" w:space="0" w:color="auto"/>
              <w:right w:val="single" w:sz="4" w:space="0" w:color="auto"/>
            </w:tcBorders>
            <w:hideMark/>
          </w:tcPr>
          <w:p w:rsidR="003D091B" w:rsidRPr="003D091B" w:rsidRDefault="003D091B" w:rsidP="003D091B">
            <w:pPr>
              <w:jc w:val="center"/>
              <w:rPr>
                <w:sz w:val="24"/>
                <w:szCs w:val="24"/>
              </w:rPr>
            </w:pPr>
            <w:r w:rsidRPr="003D091B">
              <w:rPr>
                <w:sz w:val="24"/>
                <w:szCs w:val="24"/>
              </w:rPr>
              <w:t>3</w:t>
            </w:r>
          </w:p>
        </w:tc>
        <w:tc>
          <w:tcPr>
            <w:tcW w:w="1683" w:type="pct"/>
            <w:tcBorders>
              <w:top w:val="single" w:sz="4" w:space="0" w:color="auto"/>
              <w:left w:val="single" w:sz="4" w:space="0" w:color="auto"/>
              <w:bottom w:val="single" w:sz="4" w:space="0" w:color="auto"/>
              <w:right w:val="single" w:sz="4" w:space="0" w:color="auto"/>
            </w:tcBorders>
            <w:hideMark/>
          </w:tcPr>
          <w:p w:rsidR="003D091B" w:rsidRPr="003D091B" w:rsidRDefault="003D091B" w:rsidP="003D091B">
            <w:pPr>
              <w:jc w:val="center"/>
              <w:rPr>
                <w:sz w:val="24"/>
                <w:szCs w:val="24"/>
              </w:rPr>
            </w:pPr>
            <w:r w:rsidRPr="003D091B">
              <w:rPr>
                <w:sz w:val="24"/>
                <w:szCs w:val="24"/>
              </w:rPr>
              <w:t>4</w:t>
            </w:r>
          </w:p>
        </w:tc>
        <w:tc>
          <w:tcPr>
            <w:tcW w:w="1156" w:type="pct"/>
            <w:tcBorders>
              <w:top w:val="single" w:sz="4" w:space="0" w:color="auto"/>
              <w:left w:val="single" w:sz="4" w:space="0" w:color="auto"/>
              <w:bottom w:val="single" w:sz="4" w:space="0" w:color="auto"/>
              <w:right w:val="single" w:sz="4" w:space="0" w:color="auto"/>
            </w:tcBorders>
            <w:hideMark/>
          </w:tcPr>
          <w:p w:rsidR="003D091B" w:rsidRPr="003D091B" w:rsidRDefault="003D091B" w:rsidP="003D091B">
            <w:pPr>
              <w:jc w:val="center"/>
              <w:rPr>
                <w:sz w:val="24"/>
                <w:szCs w:val="24"/>
              </w:rPr>
            </w:pPr>
            <w:r w:rsidRPr="003D091B">
              <w:rPr>
                <w:sz w:val="24"/>
                <w:szCs w:val="24"/>
              </w:rPr>
              <w:t>5</w:t>
            </w:r>
          </w:p>
        </w:tc>
      </w:tr>
    </w:tbl>
    <w:p w:rsidR="003D091B" w:rsidRDefault="003D091B" w:rsidP="003D091B"/>
    <w:p w:rsidR="003D091B" w:rsidRPr="003D091B" w:rsidRDefault="003D091B" w:rsidP="003D091B">
      <w:r w:rsidRPr="003D091B">
        <w:t>Форма 2</w:t>
      </w:r>
    </w:p>
    <w:tbl>
      <w:tblPr>
        <w:tblW w:w="11610" w:type="dxa"/>
        <w:jc w:val="center"/>
        <w:tblCellSpacing w:w="0" w:type="dxa"/>
        <w:tblCellMar>
          <w:left w:w="0" w:type="dxa"/>
          <w:right w:w="0" w:type="dxa"/>
        </w:tblCellMar>
        <w:tblLook w:val="04A0"/>
      </w:tblPr>
      <w:tblGrid>
        <w:gridCol w:w="562"/>
        <w:gridCol w:w="567"/>
        <w:gridCol w:w="3367"/>
        <w:gridCol w:w="2480"/>
        <w:gridCol w:w="2480"/>
        <w:gridCol w:w="1502"/>
        <w:gridCol w:w="652"/>
      </w:tblGrid>
      <w:tr w:rsidR="003D091B" w:rsidRPr="003D091B" w:rsidTr="003D091B">
        <w:trPr>
          <w:tblCellSpacing w:w="0" w:type="dxa"/>
          <w:jc w:val="center"/>
        </w:trPr>
        <w:tc>
          <w:tcPr>
            <w:tcW w:w="5000" w:type="pct"/>
            <w:gridSpan w:val="7"/>
            <w:vAlign w:val="center"/>
            <w:hideMark/>
          </w:tcPr>
          <w:p w:rsidR="003D091B" w:rsidRPr="003D091B" w:rsidRDefault="003D091B" w:rsidP="003D091B">
            <w:pPr>
              <w:jc w:val="center"/>
            </w:pPr>
            <w:r w:rsidRPr="003D091B">
              <w:t>ПЕРЕЧЕНЬ СРЕДСТВ ИЗМЕРЕНИЙ</w:t>
            </w:r>
          </w:p>
          <w:p w:rsidR="003D091B" w:rsidRPr="003D091B" w:rsidRDefault="003D091B" w:rsidP="000A3681">
            <w:pPr>
              <w:jc w:val="center"/>
              <w:rPr>
                <w:sz w:val="24"/>
                <w:szCs w:val="24"/>
              </w:rPr>
            </w:pPr>
            <w:r w:rsidRPr="003D091B">
              <w:t xml:space="preserve">по состоянию на «  »_________________ </w:t>
            </w:r>
            <w:r w:rsidR="000A3681">
              <w:t>20</w:t>
            </w:r>
            <w:r w:rsidRPr="003D091B">
              <w:t>____ г.</w:t>
            </w:r>
          </w:p>
        </w:tc>
      </w:tr>
      <w:tr w:rsidR="003D091B" w:rsidRPr="000A3681" w:rsidTr="000A3681">
        <w:trPr>
          <w:gridBefore w:val="1"/>
          <w:gridAfter w:val="1"/>
          <w:wBefore w:w="242" w:type="pct"/>
          <w:wAfter w:w="281" w:type="pct"/>
          <w:tblCellSpacing w:w="0" w:type="dxa"/>
          <w:jc w:val="center"/>
        </w:trPr>
        <w:tc>
          <w:tcPr>
            <w:tcW w:w="244"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w:t>
            </w:r>
          </w:p>
        </w:tc>
        <w:tc>
          <w:tcPr>
            <w:tcW w:w="1450"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Наименование средства измерений (СИ), тип, модель, № в соответствии с принятой формой учета СИ в данной лаборатории</w:t>
            </w:r>
          </w:p>
        </w:tc>
        <w:tc>
          <w:tcPr>
            <w:tcW w:w="2136" w:type="pct"/>
            <w:gridSpan w:val="2"/>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Сведения о поверке</w:t>
            </w:r>
          </w:p>
        </w:tc>
        <w:tc>
          <w:tcPr>
            <w:tcW w:w="647" w:type="pct"/>
            <w:vMerge w:val="restar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Примечание</w:t>
            </w:r>
          </w:p>
        </w:tc>
      </w:tr>
      <w:tr w:rsidR="003D091B" w:rsidRPr="000A3681" w:rsidTr="000A3681">
        <w:trPr>
          <w:gridBefore w:val="1"/>
          <w:gridAfter w:val="1"/>
          <w:wBefore w:w="242" w:type="pct"/>
          <w:wAfter w:w="281" w:type="pct"/>
          <w:tblCellSpacing w:w="0" w:type="dxa"/>
          <w:jc w:val="center"/>
        </w:trPr>
        <w:tc>
          <w:tcPr>
            <w:tcW w:w="244" w:type="pct"/>
            <w:vMerge/>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rPr>
                <w:sz w:val="24"/>
                <w:szCs w:val="24"/>
              </w:rPr>
            </w:pP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rPr>
                <w:sz w:val="24"/>
                <w:szCs w:val="24"/>
              </w:rPr>
            </w:pPr>
          </w:p>
        </w:tc>
        <w:tc>
          <w:tcPr>
            <w:tcW w:w="1068"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Организация, осуществляющая поверку (калибровку)</w:t>
            </w:r>
          </w:p>
        </w:tc>
        <w:tc>
          <w:tcPr>
            <w:tcW w:w="1068"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Дата и периодичность поверки (калибровки)</w:t>
            </w: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rPr>
                <w:sz w:val="24"/>
                <w:szCs w:val="24"/>
              </w:rPr>
            </w:pPr>
          </w:p>
        </w:tc>
      </w:tr>
      <w:tr w:rsidR="003D091B" w:rsidRPr="000A3681" w:rsidTr="000A3681">
        <w:trPr>
          <w:gridBefore w:val="1"/>
          <w:gridAfter w:val="1"/>
          <w:wBefore w:w="242" w:type="pct"/>
          <w:wAfter w:w="281" w:type="pct"/>
          <w:tblCellSpacing w:w="0" w:type="dxa"/>
          <w:jc w:val="center"/>
        </w:trPr>
        <w:tc>
          <w:tcPr>
            <w:tcW w:w="244"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1</w:t>
            </w:r>
          </w:p>
        </w:tc>
        <w:tc>
          <w:tcPr>
            <w:tcW w:w="1450"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2</w:t>
            </w:r>
          </w:p>
        </w:tc>
        <w:tc>
          <w:tcPr>
            <w:tcW w:w="1068"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3</w:t>
            </w:r>
          </w:p>
        </w:tc>
        <w:tc>
          <w:tcPr>
            <w:tcW w:w="1068"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4</w:t>
            </w:r>
          </w:p>
        </w:tc>
        <w:tc>
          <w:tcPr>
            <w:tcW w:w="647" w:type="pct"/>
            <w:tcBorders>
              <w:top w:val="single" w:sz="4" w:space="0" w:color="auto"/>
              <w:left w:val="single" w:sz="4" w:space="0" w:color="auto"/>
              <w:bottom w:val="single" w:sz="4" w:space="0" w:color="auto"/>
              <w:right w:val="single" w:sz="4" w:space="0" w:color="auto"/>
            </w:tcBorders>
            <w:vAlign w:val="center"/>
            <w:hideMark/>
          </w:tcPr>
          <w:p w:rsidR="003D091B" w:rsidRPr="000A3681" w:rsidRDefault="003D091B" w:rsidP="003D091B">
            <w:pPr>
              <w:jc w:val="center"/>
              <w:rPr>
                <w:sz w:val="24"/>
                <w:szCs w:val="24"/>
              </w:rPr>
            </w:pPr>
            <w:r w:rsidRPr="000A3681">
              <w:rPr>
                <w:sz w:val="24"/>
                <w:szCs w:val="24"/>
              </w:rPr>
              <w:t>5</w:t>
            </w:r>
          </w:p>
        </w:tc>
      </w:tr>
    </w:tbl>
    <w:p w:rsidR="003D091B" w:rsidRPr="000A3681" w:rsidRDefault="003D091B" w:rsidP="003D091B">
      <w:pPr>
        <w:rPr>
          <w:sz w:val="24"/>
          <w:szCs w:val="24"/>
        </w:rPr>
      </w:pPr>
      <w:r w:rsidRPr="000A3681">
        <w:rPr>
          <w:sz w:val="24"/>
          <w:szCs w:val="24"/>
        </w:rPr>
        <w:t>Примечание.</w:t>
      </w:r>
    </w:p>
    <w:p w:rsidR="003D091B" w:rsidRPr="000A3681" w:rsidRDefault="003D091B" w:rsidP="003D091B">
      <w:pPr>
        <w:rPr>
          <w:sz w:val="24"/>
          <w:szCs w:val="24"/>
        </w:rPr>
      </w:pPr>
      <w:r w:rsidRPr="000A3681">
        <w:rPr>
          <w:sz w:val="24"/>
          <w:szCs w:val="24"/>
        </w:rPr>
        <w:t>Если организация аккредитована на право поверки данного типа СИ, в графе 5 указывают номер, дату и срок действия аттестата аккредитации.</w:t>
      </w:r>
    </w:p>
    <w:p w:rsidR="000A3681" w:rsidRDefault="000A3681" w:rsidP="000A3681"/>
    <w:p w:rsidR="000A3681" w:rsidRDefault="000A3681" w:rsidP="000A3681"/>
    <w:p w:rsidR="000A3681" w:rsidRDefault="000A3681" w:rsidP="000A3681"/>
    <w:p w:rsidR="000A3681" w:rsidRDefault="000A3681" w:rsidP="000A3681"/>
    <w:p w:rsidR="003D091B" w:rsidRPr="003D091B" w:rsidRDefault="003D091B" w:rsidP="000A3681">
      <w:r w:rsidRPr="003D091B">
        <w:t>Форма 3</w:t>
      </w:r>
    </w:p>
    <w:tbl>
      <w:tblPr>
        <w:tblW w:w="10274" w:type="dxa"/>
        <w:jc w:val="center"/>
        <w:tblCellSpacing w:w="0" w:type="dxa"/>
        <w:tblInd w:w="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11"/>
        <w:gridCol w:w="3672"/>
        <w:gridCol w:w="2192"/>
        <w:gridCol w:w="2195"/>
        <w:gridCol w:w="1504"/>
      </w:tblGrid>
      <w:tr w:rsidR="003D091B" w:rsidRPr="000A3681" w:rsidTr="000A3681">
        <w:trPr>
          <w:tblCellSpacing w:w="0" w:type="dxa"/>
          <w:jc w:val="center"/>
        </w:trPr>
        <w:tc>
          <w:tcPr>
            <w:tcW w:w="5000" w:type="pct"/>
            <w:gridSpan w:val="5"/>
            <w:vAlign w:val="center"/>
            <w:hideMark/>
          </w:tcPr>
          <w:p w:rsidR="003D091B" w:rsidRPr="000A3681" w:rsidRDefault="003D091B" w:rsidP="003D091B">
            <w:pPr>
              <w:jc w:val="center"/>
              <w:rPr>
                <w:sz w:val="24"/>
                <w:szCs w:val="24"/>
              </w:rPr>
            </w:pPr>
            <w:r w:rsidRPr="000A3681">
              <w:rPr>
                <w:sz w:val="24"/>
                <w:szCs w:val="24"/>
              </w:rPr>
              <w:t>ПЕРЕЧЕНЬ</w:t>
            </w:r>
          </w:p>
          <w:p w:rsidR="003D091B" w:rsidRPr="000A3681" w:rsidRDefault="003D091B" w:rsidP="003D091B">
            <w:pPr>
              <w:jc w:val="center"/>
              <w:rPr>
                <w:sz w:val="24"/>
                <w:szCs w:val="24"/>
              </w:rPr>
            </w:pPr>
            <w:r w:rsidRPr="000A3681">
              <w:rPr>
                <w:sz w:val="24"/>
                <w:szCs w:val="24"/>
              </w:rPr>
              <w:t xml:space="preserve">испытательного оборудования, подлежащего аттестации </w:t>
            </w:r>
          </w:p>
          <w:p w:rsidR="003D091B" w:rsidRPr="000A3681" w:rsidRDefault="003D091B" w:rsidP="000A3681">
            <w:pPr>
              <w:jc w:val="center"/>
              <w:rPr>
                <w:sz w:val="24"/>
                <w:szCs w:val="24"/>
              </w:rPr>
            </w:pPr>
            <w:r w:rsidRPr="000A3681">
              <w:rPr>
                <w:sz w:val="24"/>
                <w:szCs w:val="24"/>
              </w:rPr>
              <w:t xml:space="preserve">по состоянию на «  »_____________ </w:t>
            </w:r>
            <w:r w:rsidR="000A3681" w:rsidRPr="000A3681">
              <w:rPr>
                <w:sz w:val="24"/>
                <w:szCs w:val="24"/>
              </w:rPr>
              <w:t>20</w:t>
            </w:r>
            <w:r w:rsidRPr="000A3681">
              <w:rPr>
                <w:sz w:val="24"/>
                <w:szCs w:val="24"/>
              </w:rPr>
              <w:t>___ г.</w:t>
            </w:r>
          </w:p>
        </w:tc>
      </w:tr>
      <w:tr w:rsidR="003D091B" w:rsidRPr="000A3681" w:rsidTr="000A3681">
        <w:trPr>
          <w:tblCellSpacing w:w="0" w:type="dxa"/>
          <w:jc w:val="center"/>
        </w:trPr>
        <w:tc>
          <w:tcPr>
            <w:tcW w:w="346" w:type="pct"/>
            <w:vAlign w:val="center"/>
            <w:hideMark/>
          </w:tcPr>
          <w:p w:rsidR="003D091B" w:rsidRPr="000A3681" w:rsidRDefault="003D091B" w:rsidP="003D091B">
            <w:pPr>
              <w:jc w:val="center"/>
              <w:rPr>
                <w:sz w:val="24"/>
                <w:szCs w:val="24"/>
              </w:rPr>
            </w:pPr>
            <w:r w:rsidRPr="000A3681">
              <w:rPr>
                <w:sz w:val="24"/>
                <w:szCs w:val="24"/>
              </w:rPr>
              <w:t xml:space="preserve">№ </w:t>
            </w:r>
            <w:proofErr w:type="spellStart"/>
            <w:proofErr w:type="gramStart"/>
            <w:r w:rsidRPr="000A3681">
              <w:rPr>
                <w:sz w:val="24"/>
                <w:szCs w:val="24"/>
              </w:rPr>
              <w:t>п</w:t>
            </w:r>
            <w:proofErr w:type="spellEnd"/>
            <w:proofErr w:type="gramEnd"/>
            <w:r w:rsidRPr="000A3681">
              <w:rPr>
                <w:sz w:val="24"/>
                <w:szCs w:val="24"/>
              </w:rPr>
              <w:t>/</w:t>
            </w:r>
            <w:proofErr w:type="spellStart"/>
            <w:r w:rsidRPr="000A3681">
              <w:rPr>
                <w:sz w:val="24"/>
                <w:szCs w:val="24"/>
              </w:rPr>
              <w:t>п</w:t>
            </w:r>
            <w:proofErr w:type="spellEnd"/>
          </w:p>
        </w:tc>
        <w:tc>
          <w:tcPr>
            <w:tcW w:w="1787" w:type="pct"/>
            <w:vAlign w:val="center"/>
            <w:hideMark/>
          </w:tcPr>
          <w:p w:rsidR="003D091B" w:rsidRPr="000A3681" w:rsidRDefault="003D091B" w:rsidP="003D091B">
            <w:pPr>
              <w:jc w:val="center"/>
              <w:rPr>
                <w:sz w:val="24"/>
                <w:szCs w:val="24"/>
              </w:rPr>
            </w:pPr>
            <w:r w:rsidRPr="000A3681">
              <w:rPr>
                <w:sz w:val="24"/>
                <w:szCs w:val="24"/>
              </w:rPr>
              <w:t>Наименование испытательного оборудования (ИО), тип, модель, № в соответствии с принятой формой учета ИО в данной лаборатории</w:t>
            </w:r>
          </w:p>
        </w:tc>
        <w:tc>
          <w:tcPr>
            <w:tcW w:w="1067" w:type="pct"/>
            <w:vAlign w:val="center"/>
            <w:hideMark/>
          </w:tcPr>
          <w:p w:rsidR="003D091B" w:rsidRPr="000A3681" w:rsidRDefault="003D091B" w:rsidP="003D091B">
            <w:pPr>
              <w:jc w:val="center"/>
              <w:rPr>
                <w:sz w:val="24"/>
                <w:szCs w:val="24"/>
              </w:rPr>
            </w:pPr>
            <w:r w:rsidRPr="000A3681">
              <w:rPr>
                <w:sz w:val="24"/>
                <w:szCs w:val="24"/>
              </w:rPr>
              <w:t>Дата первичной аттестации, номер аттестата</w:t>
            </w:r>
          </w:p>
        </w:tc>
        <w:tc>
          <w:tcPr>
            <w:tcW w:w="1068" w:type="pct"/>
            <w:vAlign w:val="center"/>
            <w:hideMark/>
          </w:tcPr>
          <w:p w:rsidR="003D091B" w:rsidRPr="000A3681" w:rsidRDefault="003D091B" w:rsidP="003D091B">
            <w:pPr>
              <w:jc w:val="center"/>
              <w:rPr>
                <w:sz w:val="24"/>
                <w:szCs w:val="24"/>
              </w:rPr>
            </w:pPr>
            <w:r w:rsidRPr="000A3681">
              <w:rPr>
                <w:sz w:val="24"/>
                <w:szCs w:val="24"/>
              </w:rPr>
              <w:t>Периодичность аттестации, дата последней аттестации</w:t>
            </w:r>
          </w:p>
        </w:tc>
        <w:tc>
          <w:tcPr>
            <w:tcW w:w="731" w:type="pct"/>
            <w:vAlign w:val="center"/>
            <w:hideMark/>
          </w:tcPr>
          <w:p w:rsidR="003D091B" w:rsidRPr="000A3681" w:rsidRDefault="003D091B" w:rsidP="003D091B">
            <w:pPr>
              <w:jc w:val="center"/>
              <w:rPr>
                <w:sz w:val="24"/>
                <w:szCs w:val="24"/>
              </w:rPr>
            </w:pPr>
            <w:r w:rsidRPr="000A3681">
              <w:rPr>
                <w:sz w:val="24"/>
                <w:szCs w:val="24"/>
              </w:rPr>
              <w:t>Примечание</w:t>
            </w:r>
          </w:p>
        </w:tc>
      </w:tr>
      <w:tr w:rsidR="003D091B" w:rsidRPr="000A3681" w:rsidTr="000A3681">
        <w:trPr>
          <w:tblCellSpacing w:w="0" w:type="dxa"/>
          <w:jc w:val="center"/>
        </w:trPr>
        <w:tc>
          <w:tcPr>
            <w:tcW w:w="346" w:type="pct"/>
            <w:vAlign w:val="center"/>
            <w:hideMark/>
          </w:tcPr>
          <w:p w:rsidR="003D091B" w:rsidRPr="000A3681" w:rsidRDefault="003D091B" w:rsidP="003D091B">
            <w:pPr>
              <w:jc w:val="center"/>
              <w:rPr>
                <w:sz w:val="24"/>
                <w:szCs w:val="24"/>
              </w:rPr>
            </w:pPr>
            <w:r w:rsidRPr="000A3681">
              <w:rPr>
                <w:sz w:val="24"/>
                <w:szCs w:val="24"/>
              </w:rPr>
              <w:t>1</w:t>
            </w:r>
          </w:p>
        </w:tc>
        <w:tc>
          <w:tcPr>
            <w:tcW w:w="1787" w:type="pct"/>
            <w:vAlign w:val="center"/>
            <w:hideMark/>
          </w:tcPr>
          <w:p w:rsidR="003D091B" w:rsidRPr="000A3681" w:rsidRDefault="003D091B" w:rsidP="003D091B">
            <w:pPr>
              <w:jc w:val="center"/>
              <w:rPr>
                <w:sz w:val="24"/>
                <w:szCs w:val="24"/>
              </w:rPr>
            </w:pPr>
            <w:r w:rsidRPr="000A3681">
              <w:rPr>
                <w:sz w:val="24"/>
                <w:szCs w:val="24"/>
              </w:rPr>
              <w:t>2</w:t>
            </w:r>
          </w:p>
        </w:tc>
        <w:tc>
          <w:tcPr>
            <w:tcW w:w="1067" w:type="pct"/>
            <w:vAlign w:val="center"/>
            <w:hideMark/>
          </w:tcPr>
          <w:p w:rsidR="003D091B" w:rsidRPr="000A3681" w:rsidRDefault="003D091B" w:rsidP="003D091B">
            <w:pPr>
              <w:jc w:val="center"/>
              <w:rPr>
                <w:sz w:val="24"/>
                <w:szCs w:val="24"/>
              </w:rPr>
            </w:pPr>
            <w:r w:rsidRPr="000A3681">
              <w:rPr>
                <w:sz w:val="24"/>
                <w:szCs w:val="24"/>
              </w:rPr>
              <w:t>3</w:t>
            </w:r>
          </w:p>
        </w:tc>
        <w:tc>
          <w:tcPr>
            <w:tcW w:w="1068" w:type="pct"/>
            <w:vAlign w:val="center"/>
            <w:hideMark/>
          </w:tcPr>
          <w:p w:rsidR="003D091B" w:rsidRPr="000A3681" w:rsidRDefault="003D091B" w:rsidP="003D091B">
            <w:pPr>
              <w:jc w:val="center"/>
              <w:rPr>
                <w:sz w:val="24"/>
                <w:szCs w:val="24"/>
              </w:rPr>
            </w:pPr>
            <w:r w:rsidRPr="000A3681">
              <w:rPr>
                <w:sz w:val="24"/>
                <w:szCs w:val="24"/>
              </w:rPr>
              <w:t>4</w:t>
            </w:r>
          </w:p>
        </w:tc>
        <w:tc>
          <w:tcPr>
            <w:tcW w:w="731" w:type="pct"/>
            <w:vAlign w:val="center"/>
            <w:hideMark/>
          </w:tcPr>
          <w:p w:rsidR="003D091B" w:rsidRPr="000A3681" w:rsidRDefault="003D091B" w:rsidP="003D091B">
            <w:pPr>
              <w:jc w:val="center"/>
              <w:rPr>
                <w:sz w:val="24"/>
                <w:szCs w:val="24"/>
              </w:rPr>
            </w:pPr>
            <w:r w:rsidRPr="000A3681">
              <w:rPr>
                <w:sz w:val="24"/>
                <w:szCs w:val="24"/>
              </w:rPr>
              <w:t>5</w:t>
            </w:r>
          </w:p>
        </w:tc>
      </w:tr>
    </w:tbl>
    <w:p w:rsidR="000A3681" w:rsidRDefault="000A3681" w:rsidP="000A3681"/>
    <w:p w:rsidR="003D091B" w:rsidRPr="003D091B" w:rsidRDefault="003D091B" w:rsidP="000A3681">
      <w:r w:rsidRPr="003D091B">
        <w:t>Форма 4</w:t>
      </w:r>
    </w:p>
    <w:tbl>
      <w:tblPr>
        <w:tblW w:w="10497"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9"/>
        <w:gridCol w:w="1519"/>
        <w:gridCol w:w="1529"/>
        <w:gridCol w:w="1432"/>
        <w:gridCol w:w="1469"/>
        <w:gridCol w:w="941"/>
        <w:gridCol w:w="1178"/>
        <w:gridCol w:w="1178"/>
        <w:gridCol w:w="1291"/>
      </w:tblGrid>
      <w:tr w:rsidR="003D091B" w:rsidRPr="003D091B" w:rsidTr="000A3681">
        <w:trPr>
          <w:tblCellSpacing w:w="0" w:type="dxa"/>
          <w:jc w:val="center"/>
        </w:trPr>
        <w:tc>
          <w:tcPr>
            <w:tcW w:w="5000" w:type="pct"/>
            <w:gridSpan w:val="9"/>
            <w:vAlign w:val="center"/>
            <w:hideMark/>
          </w:tcPr>
          <w:p w:rsidR="003D091B" w:rsidRPr="000A3681" w:rsidRDefault="003D091B" w:rsidP="003D091B">
            <w:pPr>
              <w:jc w:val="center"/>
              <w:rPr>
                <w:sz w:val="24"/>
                <w:szCs w:val="24"/>
              </w:rPr>
            </w:pPr>
            <w:r w:rsidRPr="000A3681">
              <w:rPr>
                <w:sz w:val="24"/>
                <w:szCs w:val="24"/>
              </w:rPr>
              <w:t>ПЕРЕЧЕНЬ</w:t>
            </w:r>
          </w:p>
          <w:p w:rsidR="003D091B" w:rsidRPr="000A3681" w:rsidRDefault="003D091B" w:rsidP="003D091B">
            <w:pPr>
              <w:jc w:val="center"/>
              <w:rPr>
                <w:sz w:val="24"/>
                <w:szCs w:val="24"/>
              </w:rPr>
            </w:pPr>
            <w:r w:rsidRPr="000A3681">
              <w:rPr>
                <w:sz w:val="24"/>
                <w:szCs w:val="24"/>
              </w:rPr>
              <w:t>применяемых стандартных образцов</w:t>
            </w:r>
          </w:p>
          <w:p w:rsidR="003D091B" w:rsidRPr="000A3681" w:rsidRDefault="003D091B" w:rsidP="003D091B">
            <w:pPr>
              <w:jc w:val="center"/>
              <w:rPr>
                <w:sz w:val="24"/>
                <w:szCs w:val="24"/>
              </w:rPr>
            </w:pPr>
            <w:r w:rsidRPr="000A3681">
              <w:rPr>
                <w:sz w:val="24"/>
                <w:szCs w:val="24"/>
              </w:rPr>
              <w:t>по состоянию на «  »_________________ 199___ г.</w:t>
            </w:r>
          </w:p>
        </w:tc>
      </w:tr>
      <w:tr w:rsidR="000A3681" w:rsidRPr="003D091B" w:rsidTr="000A3681">
        <w:trPr>
          <w:tblCellSpacing w:w="0" w:type="dxa"/>
          <w:jc w:val="center"/>
        </w:trPr>
        <w:tc>
          <w:tcPr>
            <w:tcW w:w="119" w:type="pct"/>
            <w:vAlign w:val="center"/>
            <w:hideMark/>
          </w:tcPr>
          <w:p w:rsidR="003D091B" w:rsidRPr="000A3681" w:rsidRDefault="003D091B" w:rsidP="003D091B">
            <w:pPr>
              <w:jc w:val="center"/>
              <w:rPr>
                <w:sz w:val="24"/>
                <w:szCs w:val="24"/>
              </w:rPr>
            </w:pPr>
            <w:r w:rsidRPr="000A3681">
              <w:rPr>
                <w:sz w:val="24"/>
                <w:szCs w:val="24"/>
              </w:rPr>
              <w:t>№</w:t>
            </w:r>
          </w:p>
        </w:tc>
        <w:tc>
          <w:tcPr>
            <w:tcW w:w="724" w:type="pct"/>
            <w:vAlign w:val="center"/>
            <w:hideMark/>
          </w:tcPr>
          <w:p w:rsidR="003D091B" w:rsidRPr="000A3681" w:rsidRDefault="003D091B" w:rsidP="003D091B">
            <w:pPr>
              <w:jc w:val="center"/>
              <w:rPr>
                <w:sz w:val="24"/>
                <w:szCs w:val="24"/>
              </w:rPr>
            </w:pPr>
            <w:r w:rsidRPr="000A3681">
              <w:rPr>
                <w:sz w:val="24"/>
                <w:szCs w:val="24"/>
              </w:rPr>
              <w:t xml:space="preserve">Наименование </w:t>
            </w:r>
            <w:r w:rsidRPr="000A3681">
              <w:rPr>
                <w:sz w:val="24"/>
                <w:szCs w:val="24"/>
              </w:rPr>
              <w:lastRenderedPageBreak/>
              <w:t>тип, номер, категория</w:t>
            </w:r>
          </w:p>
        </w:tc>
        <w:tc>
          <w:tcPr>
            <w:tcW w:w="728" w:type="pct"/>
            <w:vAlign w:val="center"/>
            <w:hideMark/>
          </w:tcPr>
          <w:p w:rsidR="003D091B" w:rsidRPr="000A3681" w:rsidRDefault="003D091B" w:rsidP="003D091B">
            <w:pPr>
              <w:jc w:val="center"/>
              <w:rPr>
                <w:sz w:val="24"/>
                <w:szCs w:val="24"/>
              </w:rPr>
            </w:pPr>
            <w:r w:rsidRPr="000A3681">
              <w:rPr>
                <w:sz w:val="24"/>
                <w:szCs w:val="24"/>
              </w:rPr>
              <w:lastRenderedPageBreak/>
              <w:t xml:space="preserve">Разработчик </w:t>
            </w:r>
            <w:r w:rsidRPr="000A3681">
              <w:rPr>
                <w:sz w:val="24"/>
                <w:szCs w:val="24"/>
              </w:rPr>
              <w:lastRenderedPageBreak/>
              <w:t>(изготовитель)</w:t>
            </w:r>
          </w:p>
        </w:tc>
        <w:tc>
          <w:tcPr>
            <w:tcW w:w="682" w:type="pct"/>
            <w:vAlign w:val="center"/>
            <w:hideMark/>
          </w:tcPr>
          <w:p w:rsidR="003D091B" w:rsidRPr="000A3681" w:rsidRDefault="003D091B" w:rsidP="003D091B">
            <w:pPr>
              <w:jc w:val="center"/>
              <w:rPr>
                <w:sz w:val="24"/>
                <w:szCs w:val="24"/>
              </w:rPr>
            </w:pPr>
            <w:r w:rsidRPr="000A3681">
              <w:rPr>
                <w:sz w:val="24"/>
                <w:szCs w:val="24"/>
              </w:rPr>
              <w:lastRenderedPageBreak/>
              <w:t xml:space="preserve">Назначение </w:t>
            </w:r>
            <w:r w:rsidRPr="000A3681">
              <w:rPr>
                <w:sz w:val="24"/>
                <w:szCs w:val="24"/>
              </w:rPr>
              <w:lastRenderedPageBreak/>
              <w:t>(градуировка, контроль точности и др.)</w:t>
            </w:r>
          </w:p>
        </w:tc>
        <w:tc>
          <w:tcPr>
            <w:tcW w:w="700" w:type="pct"/>
            <w:vAlign w:val="center"/>
            <w:hideMark/>
          </w:tcPr>
          <w:p w:rsidR="003D091B" w:rsidRPr="000A3681" w:rsidRDefault="003D091B" w:rsidP="003D091B">
            <w:pPr>
              <w:jc w:val="center"/>
              <w:rPr>
                <w:sz w:val="24"/>
                <w:szCs w:val="24"/>
              </w:rPr>
            </w:pPr>
            <w:r w:rsidRPr="000A3681">
              <w:rPr>
                <w:sz w:val="24"/>
                <w:szCs w:val="24"/>
              </w:rPr>
              <w:lastRenderedPageBreak/>
              <w:t xml:space="preserve">Дата и № </w:t>
            </w:r>
            <w:r w:rsidRPr="000A3681">
              <w:rPr>
                <w:sz w:val="24"/>
                <w:szCs w:val="24"/>
              </w:rPr>
              <w:lastRenderedPageBreak/>
              <w:t>свидетельства на стандартный образец (</w:t>
            </w:r>
            <w:proofErr w:type="gramStart"/>
            <w:r w:rsidRPr="000A3681">
              <w:rPr>
                <w:sz w:val="24"/>
                <w:szCs w:val="24"/>
              </w:rPr>
              <w:t>СО</w:t>
            </w:r>
            <w:proofErr w:type="gramEnd"/>
            <w:r w:rsidRPr="000A3681">
              <w:rPr>
                <w:sz w:val="24"/>
                <w:szCs w:val="24"/>
              </w:rPr>
              <w:t>)</w:t>
            </w:r>
          </w:p>
        </w:tc>
        <w:tc>
          <w:tcPr>
            <w:tcW w:w="448" w:type="pct"/>
            <w:vAlign w:val="center"/>
            <w:hideMark/>
          </w:tcPr>
          <w:p w:rsidR="003D091B" w:rsidRPr="000A3681" w:rsidRDefault="003D091B" w:rsidP="003D091B">
            <w:pPr>
              <w:jc w:val="center"/>
              <w:rPr>
                <w:sz w:val="24"/>
                <w:szCs w:val="24"/>
              </w:rPr>
            </w:pPr>
            <w:r w:rsidRPr="000A3681">
              <w:rPr>
                <w:sz w:val="24"/>
                <w:szCs w:val="24"/>
              </w:rPr>
              <w:lastRenderedPageBreak/>
              <w:t xml:space="preserve">Срок </w:t>
            </w:r>
            <w:r w:rsidRPr="000A3681">
              <w:rPr>
                <w:sz w:val="24"/>
                <w:szCs w:val="24"/>
              </w:rPr>
              <w:lastRenderedPageBreak/>
              <w:t xml:space="preserve">действия типа </w:t>
            </w:r>
            <w:proofErr w:type="gramStart"/>
            <w:r w:rsidRPr="000A3681">
              <w:rPr>
                <w:sz w:val="24"/>
                <w:szCs w:val="24"/>
              </w:rPr>
              <w:t>СО</w:t>
            </w:r>
            <w:proofErr w:type="gramEnd"/>
          </w:p>
        </w:tc>
        <w:tc>
          <w:tcPr>
            <w:tcW w:w="561" w:type="pct"/>
            <w:vAlign w:val="center"/>
            <w:hideMark/>
          </w:tcPr>
          <w:p w:rsidR="003D091B" w:rsidRPr="000A3681" w:rsidRDefault="003D091B" w:rsidP="003D091B">
            <w:pPr>
              <w:jc w:val="center"/>
              <w:rPr>
                <w:sz w:val="24"/>
                <w:szCs w:val="24"/>
              </w:rPr>
            </w:pPr>
            <w:r w:rsidRPr="000A3681">
              <w:rPr>
                <w:sz w:val="24"/>
                <w:szCs w:val="24"/>
              </w:rPr>
              <w:lastRenderedPageBreak/>
              <w:t xml:space="preserve">Дата </w:t>
            </w:r>
            <w:r w:rsidRPr="000A3681">
              <w:rPr>
                <w:sz w:val="24"/>
                <w:szCs w:val="24"/>
              </w:rPr>
              <w:lastRenderedPageBreak/>
              <w:t xml:space="preserve">выпуска экземпляра </w:t>
            </w:r>
            <w:proofErr w:type="gramStart"/>
            <w:r w:rsidRPr="000A3681">
              <w:rPr>
                <w:sz w:val="24"/>
                <w:szCs w:val="24"/>
              </w:rPr>
              <w:t>СО</w:t>
            </w:r>
            <w:proofErr w:type="gramEnd"/>
          </w:p>
        </w:tc>
        <w:tc>
          <w:tcPr>
            <w:tcW w:w="561" w:type="pct"/>
            <w:vAlign w:val="center"/>
            <w:hideMark/>
          </w:tcPr>
          <w:p w:rsidR="003D091B" w:rsidRPr="000A3681" w:rsidRDefault="003D091B" w:rsidP="003D091B">
            <w:pPr>
              <w:jc w:val="center"/>
              <w:rPr>
                <w:sz w:val="24"/>
                <w:szCs w:val="24"/>
              </w:rPr>
            </w:pPr>
            <w:r w:rsidRPr="000A3681">
              <w:rPr>
                <w:sz w:val="24"/>
                <w:szCs w:val="24"/>
              </w:rPr>
              <w:lastRenderedPageBreak/>
              <w:t xml:space="preserve">Срок </w:t>
            </w:r>
            <w:r w:rsidRPr="000A3681">
              <w:rPr>
                <w:sz w:val="24"/>
                <w:szCs w:val="24"/>
              </w:rPr>
              <w:lastRenderedPageBreak/>
              <w:t xml:space="preserve">годности экземпляра </w:t>
            </w:r>
            <w:proofErr w:type="gramStart"/>
            <w:r w:rsidRPr="000A3681">
              <w:rPr>
                <w:sz w:val="24"/>
                <w:szCs w:val="24"/>
              </w:rPr>
              <w:t>СО</w:t>
            </w:r>
            <w:proofErr w:type="gramEnd"/>
          </w:p>
        </w:tc>
        <w:tc>
          <w:tcPr>
            <w:tcW w:w="477" w:type="pct"/>
            <w:vAlign w:val="center"/>
            <w:hideMark/>
          </w:tcPr>
          <w:p w:rsidR="003D091B" w:rsidRPr="000A3681" w:rsidRDefault="003D091B" w:rsidP="003D091B">
            <w:pPr>
              <w:jc w:val="center"/>
              <w:rPr>
                <w:sz w:val="24"/>
                <w:szCs w:val="24"/>
              </w:rPr>
            </w:pPr>
            <w:r w:rsidRPr="000A3681">
              <w:rPr>
                <w:sz w:val="24"/>
                <w:szCs w:val="24"/>
              </w:rPr>
              <w:lastRenderedPageBreak/>
              <w:t>Примечание</w:t>
            </w:r>
          </w:p>
        </w:tc>
      </w:tr>
      <w:tr w:rsidR="000A3681" w:rsidRPr="003D091B" w:rsidTr="000A3681">
        <w:trPr>
          <w:tblCellSpacing w:w="0" w:type="dxa"/>
          <w:jc w:val="center"/>
        </w:trPr>
        <w:tc>
          <w:tcPr>
            <w:tcW w:w="119" w:type="pct"/>
            <w:vAlign w:val="center"/>
            <w:hideMark/>
          </w:tcPr>
          <w:p w:rsidR="003D091B" w:rsidRPr="000A3681" w:rsidRDefault="003D091B" w:rsidP="003D091B">
            <w:pPr>
              <w:jc w:val="center"/>
              <w:rPr>
                <w:sz w:val="24"/>
                <w:szCs w:val="24"/>
              </w:rPr>
            </w:pPr>
            <w:r w:rsidRPr="000A3681">
              <w:rPr>
                <w:sz w:val="24"/>
                <w:szCs w:val="24"/>
              </w:rPr>
              <w:lastRenderedPageBreak/>
              <w:t>1</w:t>
            </w:r>
          </w:p>
        </w:tc>
        <w:tc>
          <w:tcPr>
            <w:tcW w:w="724" w:type="pct"/>
            <w:vAlign w:val="center"/>
            <w:hideMark/>
          </w:tcPr>
          <w:p w:rsidR="003D091B" w:rsidRPr="000A3681" w:rsidRDefault="003D091B" w:rsidP="003D091B">
            <w:pPr>
              <w:jc w:val="center"/>
              <w:rPr>
                <w:sz w:val="24"/>
                <w:szCs w:val="24"/>
              </w:rPr>
            </w:pPr>
            <w:r w:rsidRPr="000A3681">
              <w:rPr>
                <w:sz w:val="24"/>
                <w:szCs w:val="24"/>
              </w:rPr>
              <w:t>2</w:t>
            </w:r>
          </w:p>
        </w:tc>
        <w:tc>
          <w:tcPr>
            <w:tcW w:w="728" w:type="pct"/>
            <w:vAlign w:val="center"/>
            <w:hideMark/>
          </w:tcPr>
          <w:p w:rsidR="003D091B" w:rsidRPr="000A3681" w:rsidRDefault="003D091B" w:rsidP="003D091B">
            <w:pPr>
              <w:jc w:val="center"/>
              <w:rPr>
                <w:sz w:val="24"/>
                <w:szCs w:val="24"/>
              </w:rPr>
            </w:pPr>
            <w:r w:rsidRPr="000A3681">
              <w:rPr>
                <w:sz w:val="24"/>
                <w:szCs w:val="24"/>
              </w:rPr>
              <w:t>3</w:t>
            </w:r>
          </w:p>
        </w:tc>
        <w:tc>
          <w:tcPr>
            <w:tcW w:w="682" w:type="pct"/>
            <w:vAlign w:val="center"/>
            <w:hideMark/>
          </w:tcPr>
          <w:p w:rsidR="003D091B" w:rsidRPr="000A3681" w:rsidRDefault="003D091B" w:rsidP="003D091B">
            <w:pPr>
              <w:jc w:val="center"/>
              <w:rPr>
                <w:sz w:val="24"/>
                <w:szCs w:val="24"/>
              </w:rPr>
            </w:pPr>
            <w:r w:rsidRPr="000A3681">
              <w:rPr>
                <w:sz w:val="24"/>
                <w:szCs w:val="24"/>
              </w:rPr>
              <w:t>4</w:t>
            </w:r>
          </w:p>
        </w:tc>
        <w:tc>
          <w:tcPr>
            <w:tcW w:w="700" w:type="pct"/>
            <w:vAlign w:val="center"/>
            <w:hideMark/>
          </w:tcPr>
          <w:p w:rsidR="003D091B" w:rsidRPr="000A3681" w:rsidRDefault="003D091B" w:rsidP="003D091B">
            <w:pPr>
              <w:jc w:val="center"/>
              <w:rPr>
                <w:sz w:val="24"/>
                <w:szCs w:val="24"/>
              </w:rPr>
            </w:pPr>
            <w:r w:rsidRPr="000A3681">
              <w:rPr>
                <w:sz w:val="24"/>
                <w:szCs w:val="24"/>
              </w:rPr>
              <w:t>5</w:t>
            </w:r>
          </w:p>
        </w:tc>
        <w:tc>
          <w:tcPr>
            <w:tcW w:w="448" w:type="pct"/>
            <w:vAlign w:val="center"/>
            <w:hideMark/>
          </w:tcPr>
          <w:p w:rsidR="003D091B" w:rsidRPr="000A3681" w:rsidRDefault="003D091B" w:rsidP="003D091B">
            <w:pPr>
              <w:jc w:val="center"/>
              <w:rPr>
                <w:sz w:val="24"/>
                <w:szCs w:val="24"/>
              </w:rPr>
            </w:pPr>
            <w:r w:rsidRPr="000A3681">
              <w:rPr>
                <w:sz w:val="24"/>
                <w:szCs w:val="24"/>
              </w:rPr>
              <w:t>6</w:t>
            </w:r>
          </w:p>
        </w:tc>
        <w:tc>
          <w:tcPr>
            <w:tcW w:w="561" w:type="pct"/>
            <w:vAlign w:val="center"/>
            <w:hideMark/>
          </w:tcPr>
          <w:p w:rsidR="003D091B" w:rsidRPr="000A3681" w:rsidRDefault="003D091B" w:rsidP="003D091B">
            <w:pPr>
              <w:jc w:val="center"/>
              <w:rPr>
                <w:sz w:val="24"/>
                <w:szCs w:val="24"/>
              </w:rPr>
            </w:pPr>
            <w:r w:rsidRPr="000A3681">
              <w:rPr>
                <w:sz w:val="24"/>
                <w:szCs w:val="24"/>
              </w:rPr>
              <w:t>7</w:t>
            </w:r>
          </w:p>
        </w:tc>
        <w:tc>
          <w:tcPr>
            <w:tcW w:w="561" w:type="pct"/>
            <w:vAlign w:val="center"/>
            <w:hideMark/>
          </w:tcPr>
          <w:p w:rsidR="003D091B" w:rsidRPr="000A3681" w:rsidRDefault="003D091B" w:rsidP="003D091B">
            <w:pPr>
              <w:jc w:val="center"/>
              <w:rPr>
                <w:sz w:val="24"/>
                <w:szCs w:val="24"/>
              </w:rPr>
            </w:pPr>
            <w:r w:rsidRPr="000A3681">
              <w:rPr>
                <w:sz w:val="24"/>
                <w:szCs w:val="24"/>
              </w:rPr>
              <w:t>8</w:t>
            </w:r>
          </w:p>
        </w:tc>
        <w:tc>
          <w:tcPr>
            <w:tcW w:w="477" w:type="pct"/>
            <w:vAlign w:val="center"/>
            <w:hideMark/>
          </w:tcPr>
          <w:p w:rsidR="003D091B" w:rsidRPr="000A3681" w:rsidRDefault="003D091B" w:rsidP="003D091B">
            <w:pPr>
              <w:jc w:val="center"/>
              <w:rPr>
                <w:sz w:val="24"/>
                <w:szCs w:val="24"/>
              </w:rPr>
            </w:pPr>
            <w:r w:rsidRPr="000A3681">
              <w:rPr>
                <w:sz w:val="24"/>
                <w:szCs w:val="24"/>
              </w:rPr>
              <w:t>9</w:t>
            </w:r>
          </w:p>
        </w:tc>
      </w:tr>
    </w:tbl>
    <w:p w:rsidR="000A3681" w:rsidRDefault="000A3681" w:rsidP="000A3681"/>
    <w:p w:rsidR="003D091B" w:rsidRPr="003D091B" w:rsidRDefault="003D091B" w:rsidP="000A3681">
      <w:r w:rsidRPr="003D091B">
        <w:t>Форма 5</w:t>
      </w:r>
    </w:p>
    <w:tbl>
      <w:tblPr>
        <w:tblW w:w="10681" w:type="dxa"/>
        <w:jc w:val="center"/>
        <w:tblCellSpacing w:w="0" w:type="dxa"/>
        <w:tblInd w:w="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9"/>
        <w:gridCol w:w="2121"/>
        <w:gridCol w:w="1147"/>
        <w:gridCol w:w="1528"/>
        <w:gridCol w:w="1114"/>
        <w:gridCol w:w="1666"/>
        <w:gridCol w:w="2038"/>
        <w:gridCol w:w="1291"/>
      </w:tblGrid>
      <w:tr w:rsidR="000A3681" w:rsidRPr="000A3681" w:rsidTr="000A3681">
        <w:trPr>
          <w:trHeight w:val="551"/>
          <w:tblCellSpacing w:w="0" w:type="dxa"/>
          <w:jc w:val="center"/>
        </w:trPr>
        <w:tc>
          <w:tcPr>
            <w:tcW w:w="5000" w:type="pct"/>
            <w:gridSpan w:val="8"/>
            <w:vAlign w:val="center"/>
            <w:hideMark/>
          </w:tcPr>
          <w:p w:rsidR="003D091B" w:rsidRPr="000A3681" w:rsidRDefault="003D091B" w:rsidP="003D091B">
            <w:pPr>
              <w:jc w:val="center"/>
              <w:rPr>
                <w:sz w:val="24"/>
                <w:szCs w:val="24"/>
              </w:rPr>
            </w:pPr>
            <w:r w:rsidRPr="000A3681">
              <w:rPr>
                <w:sz w:val="24"/>
                <w:szCs w:val="24"/>
              </w:rPr>
              <w:t>СОСТОЯНИЕ МЕТОДИК ВЫПОЛНЕНИЯ ИЗМЕРЕНИЙ (МВИ)</w:t>
            </w:r>
          </w:p>
          <w:p w:rsidR="003D091B" w:rsidRPr="000A3681" w:rsidRDefault="003D091B" w:rsidP="003D091B">
            <w:pPr>
              <w:jc w:val="center"/>
              <w:rPr>
                <w:sz w:val="24"/>
                <w:szCs w:val="24"/>
              </w:rPr>
            </w:pPr>
            <w:r w:rsidRPr="000A3681">
              <w:rPr>
                <w:sz w:val="24"/>
                <w:szCs w:val="24"/>
              </w:rPr>
              <w:t>по состоянию на «  «_______________ 199___ г.</w:t>
            </w:r>
          </w:p>
        </w:tc>
      </w:tr>
      <w:tr w:rsidR="000A3681" w:rsidRPr="000A3681" w:rsidTr="000A3681">
        <w:trPr>
          <w:trHeight w:val="2468"/>
          <w:tblCellSpacing w:w="0" w:type="dxa"/>
          <w:jc w:val="center"/>
        </w:trPr>
        <w:tc>
          <w:tcPr>
            <w:tcW w:w="117" w:type="pct"/>
            <w:vAlign w:val="center"/>
            <w:hideMark/>
          </w:tcPr>
          <w:p w:rsidR="003D091B" w:rsidRPr="000A3681" w:rsidRDefault="003D091B" w:rsidP="003D091B">
            <w:pPr>
              <w:jc w:val="center"/>
              <w:rPr>
                <w:sz w:val="24"/>
                <w:szCs w:val="24"/>
              </w:rPr>
            </w:pPr>
            <w:r w:rsidRPr="000A3681">
              <w:rPr>
                <w:sz w:val="24"/>
                <w:szCs w:val="24"/>
              </w:rPr>
              <w:t>№</w:t>
            </w:r>
          </w:p>
        </w:tc>
        <w:tc>
          <w:tcPr>
            <w:tcW w:w="993" w:type="pct"/>
            <w:vAlign w:val="center"/>
            <w:hideMark/>
          </w:tcPr>
          <w:p w:rsidR="003D091B" w:rsidRPr="000A3681" w:rsidRDefault="003D091B" w:rsidP="003D091B">
            <w:pPr>
              <w:jc w:val="center"/>
              <w:rPr>
                <w:sz w:val="24"/>
                <w:szCs w:val="24"/>
              </w:rPr>
            </w:pPr>
            <w:r w:rsidRPr="000A3681">
              <w:rPr>
                <w:sz w:val="24"/>
                <w:szCs w:val="24"/>
              </w:rPr>
              <w:t>Шифр и наименование документа, регламентирующего МВИ</w:t>
            </w:r>
          </w:p>
        </w:tc>
        <w:tc>
          <w:tcPr>
            <w:tcW w:w="537" w:type="pct"/>
            <w:vAlign w:val="center"/>
            <w:hideMark/>
          </w:tcPr>
          <w:p w:rsidR="003D091B" w:rsidRPr="000A3681" w:rsidRDefault="003D091B" w:rsidP="003D091B">
            <w:pPr>
              <w:jc w:val="center"/>
              <w:rPr>
                <w:sz w:val="24"/>
                <w:szCs w:val="24"/>
              </w:rPr>
            </w:pPr>
            <w:r w:rsidRPr="000A3681">
              <w:rPr>
                <w:sz w:val="24"/>
                <w:szCs w:val="24"/>
              </w:rPr>
              <w:t>Сведения об аттестации МВИ</w:t>
            </w:r>
          </w:p>
          <w:p w:rsidR="003D091B" w:rsidRPr="000A3681" w:rsidRDefault="003D091B" w:rsidP="003D091B">
            <w:pPr>
              <w:jc w:val="center"/>
              <w:rPr>
                <w:sz w:val="24"/>
                <w:szCs w:val="24"/>
              </w:rPr>
            </w:pPr>
            <w:r w:rsidRPr="000A3681">
              <w:rPr>
                <w:sz w:val="24"/>
                <w:szCs w:val="24"/>
              </w:rPr>
              <w:t>Дата аттестации и № документа</w:t>
            </w:r>
          </w:p>
        </w:tc>
        <w:tc>
          <w:tcPr>
            <w:tcW w:w="715" w:type="pct"/>
            <w:vAlign w:val="center"/>
            <w:hideMark/>
          </w:tcPr>
          <w:p w:rsidR="003D091B" w:rsidRPr="000A3681" w:rsidRDefault="003D091B" w:rsidP="003D091B">
            <w:pPr>
              <w:jc w:val="center"/>
              <w:rPr>
                <w:sz w:val="24"/>
                <w:szCs w:val="24"/>
              </w:rPr>
            </w:pPr>
            <w:r w:rsidRPr="000A3681">
              <w:rPr>
                <w:sz w:val="24"/>
                <w:szCs w:val="24"/>
              </w:rPr>
              <w:t>Наименование организации, аттестовавшей методику (дата выдачи и № аттестата аккредитации, срок действия)</w:t>
            </w:r>
          </w:p>
        </w:tc>
        <w:tc>
          <w:tcPr>
            <w:tcW w:w="521" w:type="pct"/>
            <w:vAlign w:val="center"/>
            <w:hideMark/>
          </w:tcPr>
          <w:p w:rsidR="003D091B" w:rsidRPr="000A3681" w:rsidRDefault="003D091B" w:rsidP="003D091B">
            <w:pPr>
              <w:jc w:val="center"/>
              <w:rPr>
                <w:sz w:val="24"/>
                <w:szCs w:val="24"/>
              </w:rPr>
            </w:pPr>
            <w:r w:rsidRPr="000A3681">
              <w:rPr>
                <w:sz w:val="24"/>
                <w:szCs w:val="24"/>
              </w:rPr>
              <w:t>Диапазон измерений по МВИ</w:t>
            </w:r>
          </w:p>
        </w:tc>
        <w:tc>
          <w:tcPr>
            <w:tcW w:w="780" w:type="pct"/>
            <w:vAlign w:val="center"/>
            <w:hideMark/>
          </w:tcPr>
          <w:p w:rsidR="003D091B" w:rsidRPr="000A3681" w:rsidRDefault="003D091B" w:rsidP="003D091B">
            <w:pPr>
              <w:jc w:val="center"/>
              <w:rPr>
                <w:sz w:val="24"/>
                <w:szCs w:val="24"/>
              </w:rPr>
            </w:pPr>
            <w:r w:rsidRPr="000A3681">
              <w:rPr>
                <w:sz w:val="24"/>
                <w:szCs w:val="24"/>
              </w:rPr>
              <w:t>Характеристика погрешности</w:t>
            </w:r>
          </w:p>
        </w:tc>
        <w:tc>
          <w:tcPr>
            <w:tcW w:w="954" w:type="pct"/>
            <w:vAlign w:val="center"/>
            <w:hideMark/>
          </w:tcPr>
          <w:p w:rsidR="003D091B" w:rsidRPr="000A3681" w:rsidRDefault="003D091B" w:rsidP="003D091B">
            <w:pPr>
              <w:jc w:val="center"/>
              <w:rPr>
                <w:sz w:val="24"/>
                <w:szCs w:val="24"/>
              </w:rPr>
            </w:pPr>
            <w:r w:rsidRPr="000A3681">
              <w:rPr>
                <w:sz w:val="24"/>
                <w:szCs w:val="24"/>
              </w:rPr>
              <w:t>Заключение о необходимости совершенствования методики</w:t>
            </w:r>
          </w:p>
        </w:tc>
        <w:tc>
          <w:tcPr>
            <w:tcW w:w="383" w:type="pct"/>
            <w:vAlign w:val="center"/>
            <w:hideMark/>
          </w:tcPr>
          <w:p w:rsidR="003D091B" w:rsidRPr="000A3681" w:rsidRDefault="003D091B" w:rsidP="003D091B">
            <w:pPr>
              <w:jc w:val="center"/>
              <w:rPr>
                <w:sz w:val="24"/>
                <w:szCs w:val="24"/>
              </w:rPr>
            </w:pPr>
            <w:r w:rsidRPr="000A3681">
              <w:rPr>
                <w:sz w:val="24"/>
                <w:szCs w:val="24"/>
              </w:rPr>
              <w:t>Примечание</w:t>
            </w:r>
          </w:p>
        </w:tc>
      </w:tr>
      <w:tr w:rsidR="000A3681" w:rsidRPr="000A3681" w:rsidTr="000A3681">
        <w:trPr>
          <w:trHeight w:val="268"/>
          <w:tblCellSpacing w:w="0" w:type="dxa"/>
          <w:jc w:val="center"/>
        </w:trPr>
        <w:tc>
          <w:tcPr>
            <w:tcW w:w="117" w:type="pct"/>
            <w:vAlign w:val="center"/>
            <w:hideMark/>
          </w:tcPr>
          <w:p w:rsidR="003D091B" w:rsidRPr="000A3681" w:rsidRDefault="003D091B" w:rsidP="003D091B">
            <w:pPr>
              <w:jc w:val="center"/>
              <w:rPr>
                <w:sz w:val="24"/>
                <w:szCs w:val="24"/>
              </w:rPr>
            </w:pPr>
            <w:r w:rsidRPr="000A3681">
              <w:rPr>
                <w:sz w:val="24"/>
                <w:szCs w:val="24"/>
              </w:rPr>
              <w:t>1</w:t>
            </w:r>
          </w:p>
        </w:tc>
        <w:tc>
          <w:tcPr>
            <w:tcW w:w="993" w:type="pct"/>
            <w:vAlign w:val="center"/>
            <w:hideMark/>
          </w:tcPr>
          <w:p w:rsidR="003D091B" w:rsidRPr="000A3681" w:rsidRDefault="003D091B" w:rsidP="003D091B">
            <w:pPr>
              <w:jc w:val="center"/>
              <w:rPr>
                <w:sz w:val="24"/>
                <w:szCs w:val="24"/>
              </w:rPr>
            </w:pPr>
            <w:r w:rsidRPr="000A3681">
              <w:rPr>
                <w:sz w:val="24"/>
                <w:szCs w:val="24"/>
              </w:rPr>
              <w:t>2</w:t>
            </w:r>
          </w:p>
        </w:tc>
        <w:tc>
          <w:tcPr>
            <w:tcW w:w="537" w:type="pct"/>
            <w:vAlign w:val="center"/>
            <w:hideMark/>
          </w:tcPr>
          <w:p w:rsidR="003D091B" w:rsidRPr="000A3681" w:rsidRDefault="003D091B" w:rsidP="003D091B">
            <w:pPr>
              <w:jc w:val="center"/>
              <w:rPr>
                <w:sz w:val="24"/>
                <w:szCs w:val="24"/>
              </w:rPr>
            </w:pPr>
            <w:r w:rsidRPr="000A3681">
              <w:rPr>
                <w:sz w:val="24"/>
                <w:szCs w:val="24"/>
              </w:rPr>
              <w:t>3</w:t>
            </w:r>
          </w:p>
        </w:tc>
        <w:tc>
          <w:tcPr>
            <w:tcW w:w="715" w:type="pct"/>
            <w:vAlign w:val="center"/>
            <w:hideMark/>
          </w:tcPr>
          <w:p w:rsidR="003D091B" w:rsidRPr="000A3681" w:rsidRDefault="003D091B" w:rsidP="003D091B">
            <w:pPr>
              <w:jc w:val="center"/>
              <w:rPr>
                <w:sz w:val="24"/>
                <w:szCs w:val="24"/>
              </w:rPr>
            </w:pPr>
            <w:r w:rsidRPr="000A3681">
              <w:rPr>
                <w:sz w:val="24"/>
                <w:szCs w:val="24"/>
              </w:rPr>
              <w:t>4</w:t>
            </w:r>
          </w:p>
        </w:tc>
        <w:tc>
          <w:tcPr>
            <w:tcW w:w="521" w:type="pct"/>
            <w:vAlign w:val="center"/>
            <w:hideMark/>
          </w:tcPr>
          <w:p w:rsidR="003D091B" w:rsidRPr="000A3681" w:rsidRDefault="003D091B" w:rsidP="003D091B">
            <w:pPr>
              <w:jc w:val="center"/>
              <w:rPr>
                <w:sz w:val="24"/>
                <w:szCs w:val="24"/>
              </w:rPr>
            </w:pPr>
            <w:r w:rsidRPr="000A3681">
              <w:rPr>
                <w:sz w:val="24"/>
                <w:szCs w:val="24"/>
              </w:rPr>
              <w:t>5</w:t>
            </w:r>
          </w:p>
        </w:tc>
        <w:tc>
          <w:tcPr>
            <w:tcW w:w="780" w:type="pct"/>
            <w:vAlign w:val="center"/>
            <w:hideMark/>
          </w:tcPr>
          <w:p w:rsidR="003D091B" w:rsidRPr="000A3681" w:rsidRDefault="003D091B" w:rsidP="003D091B">
            <w:pPr>
              <w:jc w:val="center"/>
              <w:rPr>
                <w:sz w:val="24"/>
                <w:szCs w:val="24"/>
              </w:rPr>
            </w:pPr>
            <w:r w:rsidRPr="000A3681">
              <w:rPr>
                <w:sz w:val="24"/>
                <w:szCs w:val="24"/>
              </w:rPr>
              <w:t>6</w:t>
            </w:r>
          </w:p>
        </w:tc>
        <w:tc>
          <w:tcPr>
            <w:tcW w:w="954" w:type="pct"/>
            <w:vAlign w:val="center"/>
            <w:hideMark/>
          </w:tcPr>
          <w:p w:rsidR="003D091B" w:rsidRPr="000A3681" w:rsidRDefault="003D091B" w:rsidP="003D091B">
            <w:pPr>
              <w:jc w:val="center"/>
              <w:rPr>
                <w:sz w:val="24"/>
                <w:szCs w:val="24"/>
              </w:rPr>
            </w:pPr>
            <w:r w:rsidRPr="000A3681">
              <w:rPr>
                <w:sz w:val="24"/>
                <w:szCs w:val="24"/>
              </w:rPr>
              <w:t>7</w:t>
            </w:r>
          </w:p>
        </w:tc>
        <w:tc>
          <w:tcPr>
            <w:tcW w:w="383" w:type="pct"/>
            <w:vAlign w:val="center"/>
            <w:hideMark/>
          </w:tcPr>
          <w:p w:rsidR="003D091B" w:rsidRPr="000A3681" w:rsidRDefault="003D091B" w:rsidP="003D091B">
            <w:pPr>
              <w:jc w:val="center"/>
              <w:rPr>
                <w:sz w:val="24"/>
                <w:szCs w:val="24"/>
              </w:rPr>
            </w:pPr>
            <w:r w:rsidRPr="000A3681">
              <w:rPr>
                <w:sz w:val="24"/>
                <w:szCs w:val="24"/>
              </w:rPr>
              <w:t>8</w:t>
            </w:r>
          </w:p>
        </w:tc>
      </w:tr>
    </w:tbl>
    <w:p w:rsidR="003D091B" w:rsidRPr="000A3681" w:rsidRDefault="003D091B" w:rsidP="003D091B">
      <w:pPr>
        <w:rPr>
          <w:sz w:val="24"/>
          <w:szCs w:val="24"/>
        </w:rPr>
      </w:pPr>
      <w:r w:rsidRPr="000A3681">
        <w:rPr>
          <w:sz w:val="24"/>
          <w:szCs w:val="24"/>
        </w:rPr>
        <w:t>Примечание</w:t>
      </w:r>
    </w:p>
    <w:p w:rsidR="003D091B" w:rsidRPr="003D091B" w:rsidRDefault="003D091B" w:rsidP="003D091B">
      <w:r w:rsidRPr="000A3681">
        <w:rPr>
          <w:sz w:val="24"/>
          <w:szCs w:val="24"/>
        </w:rPr>
        <w:t xml:space="preserve">Графы 5 и 6 заполняются при проведении работ по </w:t>
      </w:r>
      <w:hyperlink r:id="rId50" w:tooltip="ГСИ. Анализ состояния измерений, контроля и испытаний на предприятии, в организации, объединении. Методика и порядок проведения работы" w:history="1">
        <w:r w:rsidRPr="000A3681">
          <w:rPr>
            <w:rStyle w:val="ab"/>
            <w:rFonts w:eastAsiaTheme="majorEastAsia"/>
            <w:color w:val="auto"/>
            <w:sz w:val="24"/>
            <w:szCs w:val="24"/>
            <w:u w:val="none"/>
          </w:rPr>
          <w:t>МИ 2240</w:t>
        </w:r>
      </w:hyperlink>
      <w:r w:rsidRPr="003D091B">
        <w:t>.</w:t>
      </w:r>
    </w:p>
    <w:p w:rsidR="000A3681" w:rsidRDefault="000A3681" w:rsidP="000A3681">
      <w:bookmarkStart w:id="155" w:name="i153656"/>
    </w:p>
    <w:p w:rsidR="003D091B" w:rsidRPr="003D091B" w:rsidRDefault="003D091B" w:rsidP="000A3681">
      <w:r w:rsidRPr="003D091B">
        <w:t>Форма 6</w:t>
      </w:r>
      <w:bookmarkEnd w:id="155"/>
    </w:p>
    <w:p w:rsidR="003D091B" w:rsidRPr="003D091B" w:rsidRDefault="003D091B" w:rsidP="003D091B">
      <w:pPr>
        <w:jc w:val="center"/>
      </w:pPr>
      <w:r w:rsidRPr="003D091B">
        <w:t>СОСТАВ И КВАЛИФИКАЦИЯ ПЕРСОНАЛА</w:t>
      </w:r>
    </w:p>
    <w:tbl>
      <w:tblPr>
        <w:tblW w:w="1063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3"/>
        <w:gridCol w:w="1402"/>
        <w:gridCol w:w="1047"/>
        <w:gridCol w:w="1561"/>
        <w:gridCol w:w="1403"/>
        <w:gridCol w:w="1743"/>
        <w:gridCol w:w="1539"/>
        <w:gridCol w:w="1363"/>
      </w:tblGrid>
      <w:tr w:rsidR="000A3681" w:rsidRPr="000A3681" w:rsidTr="000A3681">
        <w:trPr>
          <w:tblCellSpacing w:w="0" w:type="dxa"/>
          <w:jc w:val="center"/>
        </w:trPr>
        <w:tc>
          <w:tcPr>
            <w:tcW w:w="269" w:type="pct"/>
            <w:vMerge w:val="restart"/>
            <w:vAlign w:val="center"/>
            <w:hideMark/>
          </w:tcPr>
          <w:p w:rsidR="003D091B" w:rsidRPr="000A3681" w:rsidRDefault="003D091B" w:rsidP="003D091B">
            <w:pPr>
              <w:jc w:val="center"/>
              <w:rPr>
                <w:sz w:val="24"/>
                <w:szCs w:val="24"/>
              </w:rPr>
            </w:pPr>
            <w:r w:rsidRPr="000A3681">
              <w:rPr>
                <w:sz w:val="24"/>
                <w:szCs w:val="24"/>
              </w:rPr>
              <w:t>№</w:t>
            </w:r>
          </w:p>
        </w:tc>
        <w:tc>
          <w:tcPr>
            <w:tcW w:w="1151" w:type="pct"/>
            <w:gridSpan w:val="2"/>
            <w:vAlign w:val="center"/>
            <w:hideMark/>
          </w:tcPr>
          <w:p w:rsidR="003D091B" w:rsidRPr="000A3681" w:rsidRDefault="003D091B" w:rsidP="003D091B">
            <w:pPr>
              <w:jc w:val="center"/>
              <w:rPr>
                <w:sz w:val="24"/>
                <w:szCs w:val="24"/>
              </w:rPr>
            </w:pPr>
            <w:r w:rsidRPr="000A3681">
              <w:rPr>
                <w:sz w:val="24"/>
                <w:szCs w:val="24"/>
              </w:rPr>
              <w:t>Штатный состав</w:t>
            </w:r>
          </w:p>
        </w:tc>
        <w:tc>
          <w:tcPr>
            <w:tcW w:w="734" w:type="pct"/>
            <w:vMerge w:val="restart"/>
            <w:vAlign w:val="center"/>
            <w:hideMark/>
          </w:tcPr>
          <w:p w:rsidR="003D091B" w:rsidRPr="000A3681" w:rsidRDefault="003D091B" w:rsidP="003D091B">
            <w:pPr>
              <w:jc w:val="center"/>
              <w:rPr>
                <w:sz w:val="24"/>
                <w:szCs w:val="24"/>
              </w:rPr>
            </w:pPr>
            <w:r w:rsidRPr="000A3681">
              <w:rPr>
                <w:sz w:val="24"/>
                <w:szCs w:val="24"/>
              </w:rPr>
              <w:t>Образование</w:t>
            </w:r>
          </w:p>
        </w:tc>
        <w:tc>
          <w:tcPr>
            <w:tcW w:w="660" w:type="pct"/>
            <w:vMerge w:val="restart"/>
            <w:vAlign w:val="center"/>
            <w:hideMark/>
          </w:tcPr>
          <w:p w:rsidR="003D091B" w:rsidRPr="000A3681" w:rsidRDefault="003D091B" w:rsidP="003D091B">
            <w:pPr>
              <w:jc w:val="center"/>
              <w:rPr>
                <w:sz w:val="24"/>
                <w:szCs w:val="24"/>
              </w:rPr>
            </w:pPr>
            <w:r w:rsidRPr="000A3681">
              <w:rPr>
                <w:sz w:val="24"/>
                <w:szCs w:val="24"/>
              </w:rPr>
              <w:t>Стаж работы</w:t>
            </w:r>
          </w:p>
        </w:tc>
        <w:tc>
          <w:tcPr>
            <w:tcW w:w="820" w:type="pct"/>
            <w:vMerge w:val="restart"/>
            <w:vAlign w:val="center"/>
            <w:hideMark/>
          </w:tcPr>
          <w:p w:rsidR="003D091B" w:rsidRPr="000A3681" w:rsidRDefault="003D091B" w:rsidP="003D091B">
            <w:pPr>
              <w:jc w:val="center"/>
              <w:rPr>
                <w:sz w:val="24"/>
                <w:szCs w:val="24"/>
              </w:rPr>
            </w:pPr>
            <w:r w:rsidRPr="000A3681">
              <w:rPr>
                <w:sz w:val="24"/>
                <w:szCs w:val="24"/>
              </w:rPr>
              <w:t>Формы повышения квалификации</w:t>
            </w:r>
          </w:p>
        </w:tc>
        <w:tc>
          <w:tcPr>
            <w:tcW w:w="724" w:type="pct"/>
            <w:vMerge w:val="restart"/>
            <w:vAlign w:val="center"/>
            <w:hideMark/>
          </w:tcPr>
          <w:p w:rsidR="003D091B" w:rsidRPr="000A3681" w:rsidRDefault="003D091B" w:rsidP="003D091B">
            <w:pPr>
              <w:jc w:val="center"/>
              <w:rPr>
                <w:sz w:val="24"/>
                <w:szCs w:val="24"/>
              </w:rPr>
            </w:pPr>
            <w:proofErr w:type="spellStart"/>
            <w:r w:rsidRPr="000A3681">
              <w:rPr>
                <w:sz w:val="24"/>
                <w:szCs w:val="24"/>
              </w:rPr>
              <w:t>Должн</w:t>
            </w:r>
            <w:proofErr w:type="spellEnd"/>
            <w:r w:rsidRPr="000A3681">
              <w:rPr>
                <w:sz w:val="24"/>
                <w:szCs w:val="24"/>
              </w:rPr>
              <w:t xml:space="preserve">. </w:t>
            </w:r>
            <w:proofErr w:type="spellStart"/>
            <w:r w:rsidRPr="000A3681">
              <w:rPr>
                <w:sz w:val="24"/>
                <w:szCs w:val="24"/>
              </w:rPr>
              <w:t>инстр</w:t>
            </w:r>
            <w:proofErr w:type="spellEnd"/>
            <w:r w:rsidRPr="000A3681">
              <w:rPr>
                <w:sz w:val="24"/>
                <w:szCs w:val="24"/>
              </w:rPr>
              <w:t>. (дата утв.)</w:t>
            </w:r>
          </w:p>
        </w:tc>
        <w:tc>
          <w:tcPr>
            <w:tcW w:w="641" w:type="pct"/>
            <w:vMerge w:val="restart"/>
            <w:vAlign w:val="center"/>
            <w:hideMark/>
          </w:tcPr>
          <w:p w:rsidR="003D091B" w:rsidRPr="000A3681" w:rsidRDefault="003D091B" w:rsidP="003D091B">
            <w:pPr>
              <w:jc w:val="center"/>
              <w:rPr>
                <w:sz w:val="24"/>
                <w:szCs w:val="24"/>
              </w:rPr>
            </w:pPr>
            <w:r w:rsidRPr="000A3681">
              <w:rPr>
                <w:sz w:val="24"/>
                <w:szCs w:val="24"/>
              </w:rPr>
              <w:t>Примечание</w:t>
            </w:r>
          </w:p>
        </w:tc>
      </w:tr>
      <w:tr w:rsidR="000A3681" w:rsidRPr="000A3681" w:rsidTr="000A3681">
        <w:trPr>
          <w:tblCellSpacing w:w="0" w:type="dxa"/>
          <w:jc w:val="center"/>
        </w:trPr>
        <w:tc>
          <w:tcPr>
            <w:tcW w:w="269" w:type="pct"/>
            <w:vMerge/>
            <w:vAlign w:val="center"/>
            <w:hideMark/>
          </w:tcPr>
          <w:p w:rsidR="003D091B" w:rsidRPr="000A3681" w:rsidRDefault="003D091B" w:rsidP="003D091B">
            <w:pPr>
              <w:rPr>
                <w:sz w:val="24"/>
                <w:szCs w:val="24"/>
              </w:rPr>
            </w:pPr>
          </w:p>
        </w:tc>
        <w:tc>
          <w:tcPr>
            <w:tcW w:w="659" w:type="pct"/>
            <w:vAlign w:val="center"/>
            <w:hideMark/>
          </w:tcPr>
          <w:p w:rsidR="003D091B" w:rsidRPr="000A3681" w:rsidRDefault="003D091B" w:rsidP="003D091B">
            <w:pPr>
              <w:jc w:val="center"/>
              <w:rPr>
                <w:sz w:val="24"/>
                <w:szCs w:val="24"/>
              </w:rPr>
            </w:pPr>
            <w:r w:rsidRPr="000A3681">
              <w:rPr>
                <w:sz w:val="24"/>
                <w:szCs w:val="24"/>
              </w:rPr>
              <w:t>Должность</w:t>
            </w:r>
          </w:p>
        </w:tc>
        <w:tc>
          <w:tcPr>
            <w:tcW w:w="492" w:type="pct"/>
            <w:vAlign w:val="center"/>
            <w:hideMark/>
          </w:tcPr>
          <w:p w:rsidR="003D091B" w:rsidRPr="000A3681" w:rsidRDefault="003D091B" w:rsidP="003D091B">
            <w:pPr>
              <w:jc w:val="center"/>
              <w:rPr>
                <w:sz w:val="24"/>
                <w:szCs w:val="24"/>
              </w:rPr>
            </w:pPr>
            <w:r w:rsidRPr="000A3681">
              <w:rPr>
                <w:sz w:val="24"/>
                <w:szCs w:val="24"/>
              </w:rPr>
              <w:t>Ф.И.О.</w:t>
            </w:r>
          </w:p>
        </w:tc>
        <w:tc>
          <w:tcPr>
            <w:tcW w:w="734" w:type="pct"/>
            <w:vMerge/>
            <w:vAlign w:val="center"/>
            <w:hideMark/>
          </w:tcPr>
          <w:p w:rsidR="003D091B" w:rsidRPr="000A3681" w:rsidRDefault="003D091B" w:rsidP="003D091B">
            <w:pPr>
              <w:rPr>
                <w:sz w:val="24"/>
                <w:szCs w:val="24"/>
              </w:rPr>
            </w:pPr>
          </w:p>
        </w:tc>
        <w:tc>
          <w:tcPr>
            <w:tcW w:w="660" w:type="pct"/>
            <w:vMerge/>
            <w:vAlign w:val="center"/>
            <w:hideMark/>
          </w:tcPr>
          <w:p w:rsidR="003D091B" w:rsidRPr="000A3681" w:rsidRDefault="003D091B" w:rsidP="003D091B">
            <w:pPr>
              <w:rPr>
                <w:sz w:val="24"/>
                <w:szCs w:val="24"/>
              </w:rPr>
            </w:pPr>
          </w:p>
        </w:tc>
        <w:tc>
          <w:tcPr>
            <w:tcW w:w="820" w:type="pct"/>
            <w:vMerge/>
            <w:vAlign w:val="center"/>
            <w:hideMark/>
          </w:tcPr>
          <w:p w:rsidR="003D091B" w:rsidRPr="000A3681" w:rsidRDefault="003D091B" w:rsidP="003D091B">
            <w:pPr>
              <w:rPr>
                <w:sz w:val="24"/>
                <w:szCs w:val="24"/>
              </w:rPr>
            </w:pPr>
          </w:p>
        </w:tc>
        <w:tc>
          <w:tcPr>
            <w:tcW w:w="724" w:type="pct"/>
            <w:vMerge/>
            <w:vAlign w:val="center"/>
            <w:hideMark/>
          </w:tcPr>
          <w:p w:rsidR="003D091B" w:rsidRPr="000A3681" w:rsidRDefault="003D091B" w:rsidP="003D091B">
            <w:pPr>
              <w:rPr>
                <w:sz w:val="24"/>
                <w:szCs w:val="24"/>
              </w:rPr>
            </w:pPr>
          </w:p>
        </w:tc>
        <w:tc>
          <w:tcPr>
            <w:tcW w:w="641" w:type="pct"/>
            <w:vMerge/>
            <w:vAlign w:val="center"/>
            <w:hideMark/>
          </w:tcPr>
          <w:p w:rsidR="003D091B" w:rsidRPr="000A3681" w:rsidRDefault="003D091B" w:rsidP="003D091B">
            <w:pPr>
              <w:rPr>
                <w:sz w:val="24"/>
                <w:szCs w:val="24"/>
              </w:rPr>
            </w:pPr>
          </w:p>
        </w:tc>
      </w:tr>
      <w:tr w:rsidR="000A3681" w:rsidRPr="000A3681" w:rsidTr="000A3681">
        <w:trPr>
          <w:tblCellSpacing w:w="0" w:type="dxa"/>
          <w:jc w:val="center"/>
        </w:trPr>
        <w:tc>
          <w:tcPr>
            <w:tcW w:w="269" w:type="pct"/>
            <w:vAlign w:val="center"/>
            <w:hideMark/>
          </w:tcPr>
          <w:p w:rsidR="003D091B" w:rsidRPr="000A3681" w:rsidRDefault="003D091B" w:rsidP="003D091B">
            <w:pPr>
              <w:jc w:val="center"/>
              <w:rPr>
                <w:sz w:val="24"/>
                <w:szCs w:val="24"/>
              </w:rPr>
            </w:pPr>
            <w:r w:rsidRPr="000A3681">
              <w:rPr>
                <w:sz w:val="24"/>
                <w:szCs w:val="24"/>
              </w:rPr>
              <w:t>1</w:t>
            </w:r>
          </w:p>
        </w:tc>
        <w:tc>
          <w:tcPr>
            <w:tcW w:w="659" w:type="pct"/>
            <w:vAlign w:val="center"/>
            <w:hideMark/>
          </w:tcPr>
          <w:p w:rsidR="003D091B" w:rsidRPr="000A3681" w:rsidRDefault="003D091B" w:rsidP="003D091B">
            <w:pPr>
              <w:jc w:val="center"/>
              <w:rPr>
                <w:sz w:val="24"/>
                <w:szCs w:val="24"/>
              </w:rPr>
            </w:pPr>
            <w:r w:rsidRPr="000A3681">
              <w:rPr>
                <w:sz w:val="24"/>
                <w:szCs w:val="24"/>
              </w:rPr>
              <w:t>2</w:t>
            </w:r>
          </w:p>
        </w:tc>
        <w:tc>
          <w:tcPr>
            <w:tcW w:w="492" w:type="pct"/>
            <w:vAlign w:val="center"/>
            <w:hideMark/>
          </w:tcPr>
          <w:p w:rsidR="003D091B" w:rsidRPr="000A3681" w:rsidRDefault="003D091B" w:rsidP="003D091B">
            <w:pPr>
              <w:jc w:val="center"/>
              <w:rPr>
                <w:sz w:val="24"/>
                <w:szCs w:val="24"/>
              </w:rPr>
            </w:pPr>
            <w:r w:rsidRPr="000A3681">
              <w:rPr>
                <w:sz w:val="24"/>
                <w:szCs w:val="24"/>
              </w:rPr>
              <w:t>3</w:t>
            </w:r>
          </w:p>
        </w:tc>
        <w:tc>
          <w:tcPr>
            <w:tcW w:w="734" w:type="pct"/>
            <w:vAlign w:val="center"/>
            <w:hideMark/>
          </w:tcPr>
          <w:p w:rsidR="003D091B" w:rsidRPr="000A3681" w:rsidRDefault="003D091B" w:rsidP="003D091B">
            <w:pPr>
              <w:jc w:val="center"/>
              <w:rPr>
                <w:sz w:val="24"/>
                <w:szCs w:val="24"/>
              </w:rPr>
            </w:pPr>
            <w:r w:rsidRPr="000A3681">
              <w:rPr>
                <w:sz w:val="24"/>
                <w:szCs w:val="24"/>
              </w:rPr>
              <w:t>4</w:t>
            </w:r>
          </w:p>
        </w:tc>
        <w:tc>
          <w:tcPr>
            <w:tcW w:w="660" w:type="pct"/>
            <w:vAlign w:val="center"/>
            <w:hideMark/>
          </w:tcPr>
          <w:p w:rsidR="003D091B" w:rsidRPr="000A3681" w:rsidRDefault="003D091B" w:rsidP="003D091B">
            <w:pPr>
              <w:jc w:val="center"/>
              <w:rPr>
                <w:sz w:val="24"/>
                <w:szCs w:val="24"/>
              </w:rPr>
            </w:pPr>
            <w:r w:rsidRPr="000A3681">
              <w:rPr>
                <w:sz w:val="24"/>
                <w:szCs w:val="24"/>
              </w:rPr>
              <w:t>5</w:t>
            </w:r>
          </w:p>
        </w:tc>
        <w:tc>
          <w:tcPr>
            <w:tcW w:w="820" w:type="pct"/>
            <w:vAlign w:val="center"/>
            <w:hideMark/>
          </w:tcPr>
          <w:p w:rsidR="003D091B" w:rsidRPr="000A3681" w:rsidRDefault="003D091B" w:rsidP="003D091B">
            <w:pPr>
              <w:jc w:val="center"/>
              <w:rPr>
                <w:sz w:val="24"/>
                <w:szCs w:val="24"/>
              </w:rPr>
            </w:pPr>
            <w:r w:rsidRPr="000A3681">
              <w:rPr>
                <w:sz w:val="24"/>
                <w:szCs w:val="24"/>
              </w:rPr>
              <w:t>6</w:t>
            </w:r>
          </w:p>
        </w:tc>
        <w:tc>
          <w:tcPr>
            <w:tcW w:w="724" w:type="pct"/>
            <w:vAlign w:val="center"/>
            <w:hideMark/>
          </w:tcPr>
          <w:p w:rsidR="003D091B" w:rsidRPr="000A3681" w:rsidRDefault="003D091B" w:rsidP="003D091B">
            <w:pPr>
              <w:jc w:val="center"/>
              <w:rPr>
                <w:sz w:val="24"/>
                <w:szCs w:val="24"/>
              </w:rPr>
            </w:pPr>
            <w:r w:rsidRPr="000A3681">
              <w:rPr>
                <w:sz w:val="24"/>
                <w:szCs w:val="24"/>
              </w:rPr>
              <w:t>7</w:t>
            </w:r>
          </w:p>
        </w:tc>
        <w:tc>
          <w:tcPr>
            <w:tcW w:w="641" w:type="pct"/>
            <w:vAlign w:val="center"/>
            <w:hideMark/>
          </w:tcPr>
          <w:p w:rsidR="003D091B" w:rsidRPr="000A3681" w:rsidRDefault="003D091B" w:rsidP="003D091B">
            <w:pPr>
              <w:jc w:val="center"/>
              <w:rPr>
                <w:sz w:val="24"/>
                <w:szCs w:val="24"/>
              </w:rPr>
            </w:pPr>
            <w:r w:rsidRPr="000A3681">
              <w:rPr>
                <w:sz w:val="24"/>
                <w:szCs w:val="24"/>
              </w:rPr>
              <w:t>8</w:t>
            </w:r>
          </w:p>
        </w:tc>
      </w:tr>
    </w:tbl>
    <w:p w:rsidR="000A3681" w:rsidRDefault="000A3681" w:rsidP="000A3681">
      <w:pPr>
        <w:pStyle w:val="1"/>
        <w:spacing w:before="0"/>
        <w:ind w:left="360"/>
        <w:rPr>
          <w:rFonts w:ascii="Times New Roman" w:hAnsi="Times New Roman" w:cs="Times New Roman"/>
          <w:color w:val="auto"/>
        </w:rPr>
      </w:pPr>
    </w:p>
    <w:p w:rsidR="000A3681" w:rsidRDefault="000A3681" w:rsidP="000A3681"/>
    <w:p w:rsidR="000A3681" w:rsidRPr="000A3681" w:rsidRDefault="000A3681" w:rsidP="000A3681"/>
    <w:p w:rsidR="003D091B" w:rsidRPr="000A3681" w:rsidRDefault="000A3681" w:rsidP="005D1CF2">
      <w:pPr>
        <w:pStyle w:val="1"/>
        <w:numPr>
          <w:ilvl w:val="0"/>
          <w:numId w:val="31"/>
        </w:numPr>
        <w:spacing w:before="0"/>
        <w:ind w:left="0" w:firstLine="0"/>
        <w:rPr>
          <w:rFonts w:ascii="Times New Roman" w:hAnsi="Times New Roman" w:cs="Times New Roman"/>
          <w:color w:val="auto"/>
        </w:rPr>
      </w:pPr>
      <w:r w:rsidRPr="000A3681">
        <w:rPr>
          <w:rFonts w:ascii="Times New Roman" w:hAnsi="Times New Roman" w:cs="Times New Roman"/>
          <w:color w:val="auto"/>
        </w:rPr>
        <w:t xml:space="preserve">Изучить оформление </w:t>
      </w:r>
      <w:r>
        <w:rPr>
          <w:rFonts w:ascii="Times New Roman" w:hAnsi="Times New Roman" w:cs="Times New Roman"/>
          <w:color w:val="auto"/>
        </w:rPr>
        <w:t xml:space="preserve"> </w:t>
      </w:r>
      <w:r w:rsidRPr="000A3681">
        <w:rPr>
          <w:rFonts w:ascii="Times New Roman" w:hAnsi="Times New Roman" w:cs="Times New Roman"/>
          <w:color w:val="auto"/>
        </w:rPr>
        <w:t>А</w:t>
      </w:r>
      <w:r w:rsidR="003D091B" w:rsidRPr="000A3681">
        <w:rPr>
          <w:rFonts w:ascii="Times New Roman" w:hAnsi="Times New Roman" w:cs="Times New Roman"/>
          <w:color w:val="auto"/>
        </w:rPr>
        <w:t xml:space="preserve">кта </w:t>
      </w:r>
      <w:r>
        <w:rPr>
          <w:rFonts w:ascii="Times New Roman" w:hAnsi="Times New Roman" w:cs="Times New Roman"/>
          <w:color w:val="auto"/>
        </w:rPr>
        <w:t xml:space="preserve"> </w:t>
      </w:r>
      <w:r w:rsidR="003D091B" w:rsidRPr="000A3681">
        <w:rPr>
          <w:rFonts w:ascii="Times New Roman" w:hAnsi="Times New Roman" w:cs="Times New Roman"/>
          <w:color w:val="auto"/>
        </w:rPr>
        <w:t>оценки состояния измерений в лаборатории</w:t>
      </w:r>
    </w:p>
    <w:tbl>
      <w:tblPr>
        <w:tblW w:w="10207" w:type="dxa"/>
        <w:jc w:val="center"/>
        <w:tblCellSpacing w:w="0" w:type="dxa"/>
        <w:tblInd w:w="1128" w:type="dxa"/>
        <w:tblCellMar>
          <w:left w:w="0" w:type="dxa"/>
          <w:right w:w="0" w:type="dxa"/>
        </w:tblCellMar>
        <w:tblLook w:val="04A0"/>
      </w:tblPr>
      <w:tblGrid>
        <w:gridCol w:w="11340"/>
      </w:tblGrid>
      <w:tr w:rsidR="003D091B" w:rsidRPr="000A3681" w:rsidTr="0097783D">
        <w:trPr>
          <w:tblCellSpacing w:w="0" w:type="dxa"/>
          <w:jc w:val="center"/>
        </w:trPr>
        <w:tc>
          <w:tcPr>
            <w:tcW w:w="10207" w:type="dxa"/>
            <w:hideMark/>
          </w:tcPr>
          <w:p w:rsidR="003D091B" w:rsidRPr="000A3681" w:rsidRDefault="003D091B" w:rsidP="000A3681">
            <w:pPr>
              <w:jc w:val="center"/>
              <w:rPr>
                <w:szCs w:val="28"/>
              </w:rPr>
            </w:pPr>
            <w:r w:rsidRPr="000A3681">
              <w:rPr>
                <w:szCs w:val="28"/>
              </w:rPr>
              <w:t>АКТ</w:t>
            </w:r>
          </w:p>
          <w:p w:rsidR="000A3681" w:rsidRDefault="000A3681" w:rsidP="000A3681">
            <w:pPr>
              <w:rPr>
                <w:szCs w:val="28"/>
              </w:rPr>
            </w:pPr>
          </w:p>
          <w:p w:rsidR="003D091B" w:rsidRPr="000A3681" w:rsidRDefault="003D091B" w:rsidP="000A3681">
            <w:pPr>
              <w:jc w:val="center"/>
              <w:rPr>
                <w:szCs w:val="28"/>
              </w:rPr>
            </w:pPr>
            <w:r w:rsidRPr="000A3681">
              <w:rPr>
                <w:szCs w:val="28"/>
              </w:rPr>
              <w:t xml:space="preserve">В период с </w:t>
            </w:r>
            <w:r w:rsidR="000A3681">
              <w:rPr>
                <w:szCs w:val="28"/>
              </w:rPr>
              <w:t>__________</w:t>
            </w:r>
            <w:r w:rsidRPr="000A3681">
              <w:rPr>
                <w:szCs w:val="28"/>
              </w:rPr>
              <w:t xml:space="preserve"> </w:t>
            </w:r>
            <w:r w:rsidR="000A3681">
              <w:rPr>
                <w:szCs w:val="28"/>
              </w:rPr>
              <w:t>по ______________ 20</w:t>
            </w:r>
            <w:r w:rsidRPr="000A3681">
              <w:rPr>
                <w:szCs w:val="28"/>
              </w:rPr>
              <w:t xml:space="preserve">__ г. на основании </w:t>
            </w:r>
            <w:r w:rsidR="000A3681">
              <w:rPr>
                <w:szCs w:val="28"/>
              </w:rPr>
              <w:t xml:space="preserve">     </w:t>
            </w:r>
            <w:r w:rsidRPr="000A3681">
              <w:rPr>
                <w:szCs w:val="28"/>
              </w:rPr>
              <w:t>________________________</w:t>
            </w:r>
            <w:r w:rsidR="000A3681">
              <w:rPr>
                <w:szCs w:val="28"/>
              </w:rPr>
              <w:t>______________________________</w:t>
            </w:r>
          </w:p>
          <w:p w:rsidR="003D091B" w:rsidRPr="000A3681" w:rsidRDefault="003D091B" w:rsidP="000A3681">
            <w:pPr>
              <w:jc w:val="center"/>
              <w:rPr>
                <w:szCs w:val="28"/>
              </w:rPr>
            </w:pPr>
            <w:r w:rsidRPr="000A3681">
              <w:rPr>
                <w:szCs w:val="28"/>
              </w:rPr>
              <w:t>номер, дата приказа о проведении работ, наименование</w:t>
            </w:r>
          </w:p>
          <w:p w:rsidR="003D091B" w:rsidRPr="000A3681" w:rsidRDefault="003D091B" w:rsidP="000A3681">
            <w:pPr>
              <w:jc w:val="center"/>
              <w:rPr>
                <w:szCs w:val="28"/>
              </w:rPr>
            </w:pPr>
            <w:r w:rsidRPr="000A3681">
              <w:rPr>
                <w:szCs w:val="28"/>
              </w:rPr>
              <w:t>________________________________________________</w:t>
            </w:r>
            <w:r w:rsidR="000A3681">
              <w:rPr>
                <w:szCs w:val="28"/>
              </w:rPr>
              <w:t>_______</w:t>
            </w:r>
          </w:p>
          <w:p w:rsidR="003D091B" w:rsidRPr="000A3681" w:rsidRDefault="003D091B" w:rsidP="000A3681">
            <w:pPr>
              <w:jc w:val="center"/>
              <w:rPr>
                <w:szCs w:val="28"/>
              </w:rPr>
            </w:pPr>
            <w:r w:rsidRPr="000A3681">
              <w:rPr>
                <w:szCs w:val="28"/>
              </w:rPr>
              <w:t>организации, ответственной за проведение оценки состояния измерений</w:t>
            </w:r>
          </w:p>
          <w:p w:rsidR="003D091B" w:rsidRPr="000A3681" w:rsidRDefault="003D091B" w:rsidP="000A3681">
            <w:pPr>
              <w:rPr>
                <w:szCs w:val="28"/>
              </w:rPr>
            </w:pPr>
            <w:r w:rsidRPr="000A3681">
              <w:rPr>
                <w:szCs w:val="28"/>
              </w:rPr>
              <w:t>комиссия* в составе:</w:t>
            </w:r>
          </w:p>
          <w:p w:rsidR="003D091B" w:rsidRPr="000A3681" w:rsidRDefault="003D091B" w:rsidP="000A3681">
            <w:pPr>
              <w:rPr>
                <w:szCs w:val="28"/>
              </w:rPr>
            </w:pPr>
            <w:r w:rsidRPr="000A3681">
              <w:rPr>
                <w:szCs w:val="28"/>
              </w:rPr>
              <w:t>председателя ___________________________________________________________</w:t>
            </w:r>
          </w:p>
          <w:p w:rsidR="003D091B" w:rsidRPr="000A3681" w:rsidRDefault="003D091B" w:rsidP="000A3681">
            <w:pPr>
              <w:jc w:val="center"/>
              <w:rPr>
                <w:szCs w:val="28"/>
              </w:rPr>
            </w:pPr>
            <w:r w:rsidRPr="000A3681">
              <w:rPr>
                <w:szCs w:val="28"/>
              </w:rPr>
              <w:t>Фамилия И.О., должность, место работы</w:t>
            </w:r>
          </w:p>
          <w:p w:rsidR="003D091B" w:rsidRPr="000A3681" w:rsidRDefault="003D091B" w:rsidP="000A3681">
            <w:pPr>
              <w:rPr>
                <w:szCs w:val="28"/>
              </w:rPr>
            </w:pPr>
            <w:r w:rsidRPr="000A3681">
              <w:rPr>
                <w:szCs w:val="28"/>
              </w:rPr>
              <w:t>и членов комиссии ______________________________________________________</w:t>
            </w:r>
          </w:p>
          <w:p w:rsidR="003D091B" w:rsidRPr="000A3681" w:rsidRDefault="003D091B" w:rsidP="000A3681">
            <w:pPr>
              <w:jc w:val="center"/>
              <w:rPr>
                <w:szCs w:val="28"/>
              </w:rPr>
            </w:pPr>
            <w:r w:rsidRPr="000A3681">
              <w:rPr>
                <w:szCs w:val="28"/>
              </w:rPr>
              <w:t>Фамилии И.О., должности, место работы</w:t>
            </w:r>
          </w:p>
          <w:p w:rsidR="003D091B" w:rsidRPr="000A3681" w:rsidRDefault="003D091B" w:rsidP="000A3681">
            <w:pPr>
              <w:jc w:val="center"/>
              <w:rPr>
                <w:szCs w:val="28"/>
              </w:rPr>
            </w:pPr>
            <w:r w:rsidRPr="000A3681">
              <w:rPr>
                <w:szCs w:val="28"/>
              </w:rPr>
              <w:t>___________________________________________________________</w:t>
            </w:r>
          </w:p>
          <w:p w:rsidR="003D091B" w:rsidRPr="000A3681" w:rsidRDefault="003D091B" w:rsidP="000A3681">
            <w:pPr>
              <w:rPr>
                <w:szCs w:val="28"/>
              </w:rPr>
            </w:pPr>
            <w:r w:rsidRPr="000A3681">
              <w:rPr>
                <w:szCs w:val="28"/>
              </w:rPr>
              <w:lastRenderedPageBreak/>
              <w:t>провела оценку состояния измерений в лаборатории</w:t>
            </w:r>
          </w:p>
          <w:p w:rsidR="003D091B" w:rsidRPr="000A3681" w:rsidRDefault="003D091B" w:rsidP="000A3681">
            <w:pPr>
              <w:rPr>
                <w:szCs w:val="28"/>
              </w:rPr>
            </w:pPr>
            <w:r w:rsidRPr="000A3681">
              <w:rPr>
                <w:szCs w:val="28"/>
              </w:rPr>
              <w:t>_________________________________________________________________________________</w:t>
            </w:r>
          </w:p>
          <w:p w:rsidR="003D091B" w:rsidRPr="000A3681" w:rsidRDefault="003D091B" w:rsidP="000A3681">
            <w:pPr>
              <w:jc w:val="center"/>
              <w:rPr>
                <w:szCs w:val="28"/>
              </w:rPr>
            </w:pPr>
            <w:r w:rsidRPr="000A3681">
              <w:rPr>
                <w:szCs w:val="28"/>
              </w:rPr>
              <w:t>наименование лаборатории и юридического лица, в состав</w:t>
            </w:r>
          </w:p>
          <w:p w:rsidR="003D091B" w:rsidRPr="000A3681" w:rsidRDefault="003D091B" w:rsidP="000A3681">
            <w:pPr>
              <w:rPr>
                <w:szCs w:val="28"/>
              </w:rPr>
            </w:pPr>
            <w:r w:rsidRPr="000A3681">
              <w:rPr>
                <w:szCs w:val="28"/>
              </w:rPr>
              <w:t>_________________________________________________________________________________</w:t>
            </w:r>
          </w:p>
          <w:p w:rsidR="003D091B" w:rsidRPr="000A3681" w:rsidRDefault="003D091B" w:rsidP="000A3681">
            <w:pPr>
              <w:jc w:val="center"/>
              <w:rPr>
                <w:szCs w:val="28"/>
              </w:rPr>
            </w:pPr>
            <w:proofErr w:type="gramStart"/>
            <w:r w:rsidRPr="000A3681">
              <w:rPr>
                <w:szCs w:val="28"/>
              </w:rPr>
              <w:t>которого</w:t>
            </w:r>
            <w:proofErr w:type="gramEnd"/>
            <w:r w:rsidRPr="000A3681">
              <w:rPr>
                <w:szCs w:val="28"/>
              </w:rPr>
              <w:t xml:space="preserve"> входит лаборатория</w:t>
            </w:r>
          </w:p>
          <w:p w:rsidR="003D091B" w:rsidRPr="000A3681" w:rsidRDefault="003D091B" w:rsidP="000A3681">
            <w:pPr>
              <w:ind w:left="567" w:right="1133"/>
              <w:jc w:val="both"/>
              <w:rPr>
                <w:szCs w:val="28"/>
              </w:rPr>
            </w:pPr>
            <w:r w:rsidRPr="000A3681">
              <w:rPr>
                <w:szCs w:val="28"/>
              </w:rPr>
              <w:t>* Либо указывается Фамилия, И.О., должность, место работы лица, которому поручено проведение работы по оценке.</w:t>
            </w:r>
          </w:p>
          <w:p w:rsidR="003D091B" w:rsidRPr="000A3681" w:rsidRDefault="003D091B" w:rsidP="006A4096">
            <w:pPr>
              <w:ind w:left="567" w:right="1133" w:firstLine="568"/>
              <w:jc w:val="both"/>
              <w:rPr>
                <w:szCs w:val="28"/>
              </w:rPr>
            </w:pPr>
            <w:r w:rsidRPr="000A3681">
              <w:rPr>
                <w:szCs w:val="28"/>
              </w:rPr>
              <w:t xml:space="preserve">Комиссией проанализировано состояние измерений (испытаний, контроля) параметров следующих объектов: приводится перечень испытуемых объектов и измеряемых (контролируемых) параметров, допускается ссылка на Форму </w:t>
            </w:r>
            <w:hyperlink r:id="rId51" w:anchor="i145233" w:tooltip="Форма 1" w:history="1">
              <w:r w:rsidRPr="000A3681">
                <w:rPr>
                  <w:rStyle w:val="ab"/>
                  <w:rFonts w:eastAsiaTheme="majorEastAsia"/>
                  <w:color w:val="auto"/>
                  <w:szCs w:val="28"/>
                </w:rPr>
                <w:t>1</w:t>
              </w:r>
            </w:hyperlink>
            <w:r w:rsidRPr="000A3681">
              <w:rPr>
                <w:szCs w:val="28"/>
              </w:rPr>
              <w:t xml:space="preserve"> приложения А.</w:t>
            </w:r>
          </w:p>
          <w:p w:rsidR="003D091B" w:rsidRPr="000A3681" w:rsidRDefault="003D091B" w:rsidP="006A4096">
            <w:pPr>
              <w:ind w:left="567" w:right="1133" w:firstLine="568"/>
              <w:jc w:val="both"/>
              <w:rPr>
                <w:szCs w:val="28"/>
              </w:rPr>
            </w:pPr>
            <w:r w:rsidRPr="000A3681">
              <w:rPr>
                <w:szCs w:val="28"/>
              </w:rPr>
              <w:t>Комиссией установлено:</w:t>
            </w:r>
          </w:p>
          <w:p w:rsidR="003D091B" w:rsidRPr="000A3681" w:rsidRDefault="003D091B" w:rsidP="006A4096">
            <w:pPr>
              <w:ind w:left="567" w:right="1133" w:firstLine="568"/>
              <w:jc w:val="both"/>
              <w:rPr>
                <w:szCs w:val="28"/>
              </w:rPr>
            </w:pPr>
            <w:r w:rsidRPr="000A3681">
              <w:rPr>
                <w:szCs w:val="28"/>
              </w:rPr>
              <w:t xml:space="preserve">Указывают проверяемые позиции </w:t>
            </w:r>
            <w:proofErr w:type="gramStart"/>
            <w:r w:rsidRPr="000A3681">
              <w:rPr>
                <w:szCs w:val="28"/>
              </w:rPr>
              <w:t>согласно раздела</w:t>
            </w:r>
            <w:proofErr w:type="gramEnd"/>
            <w:r w:rsidRPr="000A3681">
              <w:rPr>
                <w:szCs w:val="28"/>
              </w:rPr>
              <w:t xml:space="preserve"> </w:t>
            </w:r>
            <w:hyperlink r:id="rId52" w:anchor="i95452" w:tooltip="Раздел 5" w:history="1">
              <w:r w:rsidRPr="000A3681">
                <w:rPr>
                  <w:rStyle w:val="ab"/>
                  <w:rFonts w:eastAsiaTheme="majorEastAsia"/>
                  <w:color w:val="auto"/>
                  <w:szCs w:val="28"/>
                </w:rPr>
                <w:t>5</w:t>
              </w:r>
            </w:hyperlink>
            <w:r w:rsidRPr="000A3681">
              <w:rPr>
                <w:szCs w:val="28"/>
              </w:rPr>
              <w:t xml:space="preserve"> настоящей рекомендации и соответствующих НД федеральных органов исполнительной власти и объединений юридических лиц (при наличии) и заключение комиссии по каждой позиции.</w:t>
            </w:r>
          </w:p>
          <w:p w:rsidR="003D091B" w:rsidRPr="000A3681" w:rsidRDefault="003D091B" w:rsidP="006A4096">
            <w:pPr>
              <w:ind w:left="567" w:right="1133" w:firstLine="568"/>
              <w:jc w:val="both"/>
              <w:rPr>
                <w:szCs w:val="28"/>
              </w:rPr>
            </w:pPr>
            <w:r w:rsidRPr="000A3681">
              <w:rPr>
                <w:szCs w:val="28"/>
              </w:rPr>
              <w:t>Комиссия рекомендует:</w:t>
            </w:r>
          </w:p>
          <w:p w:rsidR="003D091B" w:rsidRPr="000A3681" w:rsidRDefault="003D091B" w:rsidP="006A4096">
            <w:pPr>
              <w:ind w:left="567" w:right="1133" w:firstLine="568"/>
              <w:jc w:val="both"/>
              <w:rPr>
                <w:szCs w:val="28"/>
              </w:rPr>
            </w:pPr>
            <w:r w:rsidRPr="000A3681">
              <w:rPr>
                <w:szCs w:val="28"/>
              </w:rPr>
              <w:t>Отражают рекомендации комиссии:</w:t>
            </w:r>
          </w:p>
          <w:p w:rsidR="003D091B" w:rsidRPr="000A3681" w:rsidRDefault="003D091B" w:rsidP="0097783D">
            <w:pPr>
              <w:ind w:left="567" w:right="1133" w:firstLine="568"/>
              <w:jc w:val="both"/>
              <w:rPr>
                <w:szCs w:val="28"/>
              </w:rPr>
            </w:pPr>
            <w:r w:rsidRPr="000A3681">
              <w:rPr>
                <w:szCs w:val="28"/>
              </w:rPr>
              <w:t>1. по устранению недостатков и совершенствованию работы лаборатории, в том числе:</w:t>
            </w:r>
          </w:p>
          <w:p w:rsidR="003D091B" w:rsidRPr="000A3681" w:rsidRDefault="003D091B" w:rsidP="000A3681">
            <w:pPr>
              <w:ind w:left="567" w:right="1133"/>
              <w:jc w:val="both"/>
              <w:rPr>
                <w:szCs w:val="28"/>
              </w:rPr>
            </w:pPr>
            <w:r w:rsidRPr="000A3681">
              <w:rPr>
                <w:szCs w:val="28"/>
              </w:rPr>
              <w:t>- по совершенствованию НД, регламентирующих методики выполнения измерений;</w:t>
            </w:r>
          </w:p>
          <w:p w:rsidR="003D091B" w:rsidRPr="000A3681" w:rsidRDefault="003D091B" w:rsidP="000A3681">
            <w:pPr>
              <w:ind w:left="567" w:right="1133"/>
              <w:jc w:val="both"/>
              <w:rPr>
                <w:szCs w:val="28"/>
              </w:rPr>
            </w:pPr>
            <w:r w:rsidRPr="000A3681">
              <w:rPr>
                <w:szCs w:val="28"/>
              </w:rPr>
              <w:t>- по внедрению новых методик выполнения измерений с применением новой техники;</w:t>
            </w:r>
          </w:p>
          <w:p w:rsidR="003D091B" w:rsidRPr="000A3681" w:rsidRDefault="003D091B" w:rsidP="000A3681">
            <w:pPr>
              <w:ind w:left="567" w:right="1133"/>
              <w:jc w:val="both"/>
              <w:rPr>
                <w:szCs w:val="28"/>
              </w:rPr>
            </w:pPr>
            <w:r w:rsidRPr="000A3681">
              <w:rPr>
                <w:szCs w:val="28"/>
              </w:rPr>
              <w:t>- по совершенствованию контроля точности выполняемых измерений и т.п.</w:t>
            </w:r>
          </w:p>
          <w:p w:rsidR="003D091B" w:rsidRPr="000A3681" w:rsidRDefault="003D091B" w:rsidP="0097783D">
            <w:pPr>
              <w:ind w:left="567" w:right="1133" w:firstLine="568"/>
              <w:jc w:val="both"/>
              <w:rPr>
                <w:szCs w:val="28"/>
              </w:rPr>
            </w:pPr>
            <w:r w:rsidRPr="000A3681">
              <w:rPr>
                <w:szCs w:val="28"/>
              </w:rPr>
              <w:t>2. по разработке плана организационно-технических мероприятий по улучшению состояния метрологического обеспечения измерений.</w:t>
            </w:r>
          </w:p>
          <w:p w:rsidR="0097783D" w:rsidRDefault="0097783D" w:rsidP="000A3681">
            <w:pPr>
              <w:jc w:val="center"/>
              <w:rPr>
                <w:b/>
                <w:bCs/>
                <w:szCs w:val="28"/>
              </w:rPr>
            </w:pPr>
          </w:p>
          <w:p w:rsidR="003D091B" w:rsidRPr="000A3681" w:rsidRDefault="003D091B" w:rsidP="000A3681">
            <w:pPr>
              <w:jc w:val="center"/>
              <w:rPr>
                <w:szCs w:val="28"/>
              </w:rPr>
            </w:pPr>
            <w:r w:rsidRPr="000A3681">
              <w:rPr>
                <w:b/>
                <w:bCs/>
                <w:szCs w:val="28"/>
              </w:rPr>
              <w:t>ВЫВОДЫ КОМИССИИ</w:t>
            </w:r>
          </w:p>
          <w:p w:rsidR="003D091B" w:rsidRPr="000A3681" w:rsidRDefault="003D091B" w:rsidP="000A3681">
            <w:pPr>
              <w:jc w:val="center"/>
              <w:rPr>
                <w:szCs w:val="28"/>
              </w:rPr>
            </w:pPr>
            <w:r w:rsidRPr="000A3681">
              <w:rPr>
                <w:szCs w:val="28"/>
              </w:rPr>
              <w:t>(рекомендуемые варианты)</w:t>
            </w:r>
          </w:p>
          <w:p w:rsidR="003D091B" w:rsidRPr="000A3681" w:rsidRDefault="003D091B" w:rsidP="0097783D">
            <w:pPr>
              <w:ind w:left="1135" w:right="1133"/>
              <w:jc w:val="both"/>
              <w:rPr>
                <w:szCs w:val="28"/>
              </w:rPr>
            </w:pPr>
            <w:r w:rsidRPr="000A3681">
              <w:rPr>
                <w:szCs w:val="28"/>
              </w:rPr>
              <w:t>1 вариант</w:t>
            </w:r>
          </w:p>
          <w:p w:rsidR="003D091B" w:rsidRPr="000A3681" w:rsidRDefault="003D091B" w:rsidP="0097783D">
            <w:pPr>
              <w:ind w:left="567" w:right="1133" w:firstLine="568"/>
              <w:jc w:val="both"/>
              <w:rPr>
                <w:szCs w:val="28"/>
              </w:rPr>
            </w:pPr>
            <w:r w:rsidRPr="000A3681">
              <w:rPr>
                <w:szCs w:val="28"/>
              </w:rPr>
              <w:t>Уровень метрологического обеспечения измерений в лаборатории соответствует предъявленным требованиям.</w:t>
            </w:r>
          </w:p>
          <w:p w:rsidR="003D091B" w:rsidRPr="000A3681" w:rsidRDefault="003D091B" w:rsidP="0097783D">
            <w:pPr>
              <w:ind w:left="567" w:right="1133" w:firstLine="568"/>
              <w:jc w:val="both"/>
              <w:rPr>
                <w:szCs w:val="28"/>
              </w:rPr>
            </w:pPr>
            <w:r w:rsidRPr="000A3681">
              <w:rPr>
                <w:szCs w:val="28"/>
              </w:rPr>
              <w:t>2 вариант</w:t>
            </w:r>
          </w:p>
          <w:p w:rsidR="003D091B" w:rsidRPr="000A3681" w:rsidRDefault="003D091B" w:rsidP="0097783D">
            <w:pPr>
              <w:ind w:left="567" w:right="1133" w:firstLine="568"/>
              <w:jc w:val="both"/>
              <w:rPr>
                <w:szCs w:val="28"/>
              </w:rPr>
            </w:pPr>
            <w:r w:rsidRPr="000A3681">
              <w:rPr>
                <w:szCs w:val="28"/>
              </w:rPr>
              <w:t>В лаборатории имеются необходимые условия для выполнения измерений во всей закрепленной за лабораторией области деятельности.</w:t>
            </w:r>
          </w:p>
          <w:p w:rsidR="003D091B" w:rsidRPr="000A3681" w:rsidRDefault="003D091B" w:rsidP="0097783D">
            <w:pPr>
              <w:ind w:left="567" w:right="1133" w:firstLine="568"/>
              <w:jc w:val="both"/>
              <w:rPr>
                <w:szCs w:val="28"/>
              </w:rPr>
            </w:pPr>
            <w:r w:rsidRPr="000A3681">
              <w:rPr>
                <w:szCs w:val="28"/>
              </w:rPr>
              <w:t>Лаборатории может быть выдано свидетельство об оценке состояния измерений (во всей закрепленной за лабораторией области деятельности).</w:t>
            </w:r>
          </w:p>
          <w:p w:rsidR="003D091B" w:rsidRPr="000A3681" w:rsidRDefault="003D091B" w:rsidP="0097783D">
            <w:pPr>
              <w:ind w:left="567" w:right="1133" w:firstLine="568"/>
              <w:jc w:val="both"/>
              <w:rPr>
                <w:szCs w:val="28"/>
              </w:rPr>
            </w:pPr>
            <w:r w:rsidRPr="000A3681">
              <w:rPr>
                <w:szCs w:val="28"/>
              </w:rPr>
              <w:t>3 вариант</w:t>
            </w:r>
          </w:p>
          <w:p w:rsidR="003D091B" w:rsidRPr="000A3681" w:rsidRDefault="003D091B" w:rsidP="0097783D">
            <w:pPr>
              <w:ind w:left="567" w:right="1133" w:firstLine="568"/>
              <w:jc w:val="both"/>
              <w:rPr>
                <w:szCs w:val="28"/>
              </w:rPr>
            </w:pPr>
            <w:r w:rsidRPr="000A3681">
              <w:rPr>
                <w:szCs w:val="28"/>
              </w:rPr>
              <w:t>В лаборатории имеются необходимые условия для выполнения измерений во всей закрепленной за лабораторией области деятельности, за исключением ... (приводят перечень объектов и показателей, для которых не обеспечены условия выполнения измерений).</w:t>
            </w:r>
          </w:p>
          <w:p w:rsidR="003D091B" w:rsidRPr="000A3681" w:rsidRDefault="003D091B" w:rsidP="0097783D">
            <w:pPr>
              <w:ind w:left="567" w:right="1133" w:firstLine="568"/>
              <w:jc w:val="both"/>
              <w:rPr>
                <w:szCs w:val="28"/>
              </w:rPr>
            </w:pPr>
            <w:r w:rsidRPr="000A3681">
              <w:rPr>
                <w:szCs w:val="28"/>
              </w:rPr>
              <w:lastRenderedPageBreak/>
              <w:t>Лаборатории может быть выдано свидетельство об оценке состояния измерений (для объектов и показателей, для которых обеспечены условия выполнения измерений).</w:t>
            </w:r>
          </w:p>
          <w:p w:rsidR="003D091B" w:rsidRPr="000A3681" w:rsidRDefault="003D091B" w:rsidP="0097783D">
            <w:pPr>
              <w:ind w:left="567" w:right="1133" w:firstLine="568"/>
              <w:jc w:val="both"/>
              <w:rPr>
                <w:szCs w:val="28"/>
              </w:rPr>
            </w:pPr>
            <w:r w:rsidRPr="000A3681">
              <w:rPr>
                <w:szCs w:val="28"/>
              </w:rPr>
              <w:t>4 вариант</w:t>
            </w:r>
          </w:p>
          <w:p w:rsidR="003D091B" w:rsidRPr="000A3681" w:rsidRDefault="003D091B" w:rsidP="0097783D">
            <w:pPr>
              <w:ind w:left="567" w:right="1133" w:firstLine="568"/>
              <w:jc w:val="both"/>
              <w:rPr>
                <w:szCs w:val="28"/>
              </w:rPr>
            </w:pPr>
            <w:proofErr w:type="gramStart"/>
            <w:r w:rsidRPr="000A3681">
              <w:rPr>
                <w:szCs w:val="28"/>
              </w:rPr>
              <w:t>В лаборатории отсутствуют условия, необходимые для выполнения измерений во всей закрепленной за лабораторией области деятельности (при необходимости указывают срок устранения недостатков*.</w:t>
            </w:r>
            <w:proofErr w:type="gramEnd"/>
          </w:p>
          <w:p w:rsidR="003D091B" w:rsidRPr="000A3681" w:rsidRDefault="003D091B" w:rsidP="0097783D">
            <w:pPr>
              <w:ind w:left="567" w:right="1133" w:firstLine="568"/>
              <w:jc w:val="both"/>
              <w:rPr>
                <w:szCs w:val="28"/>
              </w:rPr>
            </w:pPr>
            <w:r w:rsidRPr="000A3681">
              <w:rPr>
                <w:szCs w:val="28"/>
              </w:rPr>
              <w:t>* После проверки устранения недостатков может быть рассмотрен вопрос о выдаче свидетельства</w:t>
            </w:r>
          </w:p>
          <w:p w:rsidR="003D091B" w:rsidRPr="000A3681" w:rsidRDefault="003D091B" w:rsidP="00912ACD">
            <w:pPr>
              <w:ind w:left="567" w:firstLine="568"/>
              <w:rPr>
                <w:szCs w:val="28"/>
              </w:rPr>
            </w:pPr>
            <w:r w:rsidRPr="000A3681">
              <w:rPr>
                <w:szCs w:val="28"/>
              </w:rPr>
              <w:t>Председатель комиссии           личная</w:t>
            </w:r>
            <w:r w:rsidR="00912ACD">
              <w:rPr>
                <w:szCs w:val="28"/>
              </w:rPr>
              <w:t xml:space="preserve"> </w:t>
            </w:r>
            <w:r w:rsidRPr="000A3681">
              <w:rPr>
                <w:szCs w:val="28"/>
              </w:rPr>
              <w:t>подпись                        (И. О. Фамилия)</w:t>
            </w:r>
          </w:p>
          <w:p w:rsidR="003D091B" w:rsidRPr="000A3681" w:rsidRDefault="003D091B" w:rsidP="00912ACD">
            <w:pPr>
              <w:ind w:left="567" w:firstLine="568"/>
              <w:rPr>
                <w:szCs w:val="28"/>
              </w:rPr>
            </w:pPr>
            <w:r w:rsidRPr="000A3681">
              <w:rPr>
                <w:szCs w:val="28"/>
              </w:rPr>
              <w:t>Члены комиссии                       личная</w:t>
            </w:r>
            <w:r w:rsidR="00912ACD">
              <w:rPr>
                <w:szCs w:val="28"/>
              </w:rPr>
              <w:t xml:space="preserve"> </w:t>
            </w:r>
            <w:r w:rsidRPr="000A3681">
              <w:rPr>
                <w:szCs w:val="28"/>
              </w:rPr>
              <w:t>подпись                        (И. О. Фамилия)</w:t>
            </w:r>
          </w:p>
          <w:p w:rsidR="003D091B" w:rsidRPr="000A3681" w:rsidRDefault="003D091B" w:rsidP="00912ACD">
            <w:pPr>
              <w:ind w:left="567" w:firstLine="568"/>
              <w:rPr>
                <w:szCs w:val="28"/>
              </w:rPr>
            </w:pPr>
            <w:r w:rsidRPr="000A3681">
              <w:rPr>
                <w:szCs w:val="28"/>
              </w:rPr>
              <w:t xml:space="preserve">С актом </w:t>
            </w:r>
            <w:proofErr w:type="gramStart"/>
            <w:r w:rsidRPr="000A3681">
              <w:rPr>
                <w:szCs w:val="28"/>
              </w:rPr>
              <w:t>ознакомлен</w:t>
            </w:r>
            <w:proofErr w:type="gramEnd"/>
            <w:r w:rsidRPr="000A3681">
              <w:rPr>
                <w:szCs w:val="28"/>
              </w:rPr>
              <w:t>:</w:t>
            </w:r>
          </w:p>
          <w:p w:rsidR="003D091B" w:rsidRPr="000A3681" w:rsidRDefault="003D091B" w:rsidP="00912ACD">
            <w:pPr>
              <w:ind w:left="567" w:firstLine="568"/>
              <w:rPr>
                <w:szCs w:val="28"/>
              </w:rPr>
            </w:pPr>
            <w:r w:rsidRPr="000A3681">
              <w:rPr>
                <w:szCs w:val="28"/>
              </w:rPr>
              <w:t>Руководитель                            личная</w:t>
            </w:r>
          </w:p>
          <w:p w:rsidR="003D091B" w:rsidRPr="000A3681" w:rsidRDefault="003D091B" w:rsidP="00912ACD">
            <w:pPr>
              <w:ind w:left="567" w:firstLine="568"/>
              <w:rPr>
                <w:szCs w:val="28"/>
              </w:rPr>
            </w:pPr>
            <w:r w:rsidRPr="000A3681">
              <w:rPr>
                <w:szCs w:val="28"/>
              </w:rPr>
              <w:t>лаборатории                              подпись                    </w:t>
            </w:r>
            <w:r w:rsidR="00912ACD">
              <w:rPr>
                <w:szCs w:val="28"/>
              </w:rPr>
              <w:t xml:space="preserve">             </w:t>
            </w:r>
            <w:r w:rsidRPr="000A3681">
              <w:rPr>
                <w:szCs w:val="28"/>
              </w:rPr>
              <w:t>    (И. О. Фамилия)</w:t>
            </w:r>
          </w:p>
        </w:tc>
      </w:tr>
    </w:tbl>
    <w:p w:rsidR="003D091B" w:rsidRDefault="003D091B" w:rsidP="004B3243">
      <w:pPr>
        <w:shd w:val="clear" w:color="auto" w:fill="FFFFFF"/>
        <w:ind w:firstLine="709"/>
        <w:jc w:val="both"/>
        <w:textAlignment w:val="baseline"/>
        <w:rPr>
          <w:color w:val="000000" w:themeColor="text1"/>
          <w:sz w:val="24"/>
          <w:szCs w:val="24"/>
        </w:rPr>
      </w:pPr>
    </w:p>
    <w:p w:rsidR="003D091B" w:rsidRPr="004B3243" w:rsidRDefault="003D091B" w:rsidP="004B3243">
      <w:pPr>
        <w:shd w:val="clear" w:color="auto" w:fill="FFFFFF"/>
        <w:ind w:firstLine="709"/>
        <w:jc w:val="both"/>
        <w:textAlignment w:val="baseline"/>
        <w:rPr>
          <w:color w:val="000000" w:themeColor="text1"/>
          <w:sz w:val="24"/>
          <w:szCs w:val="24"/>
        </w:rPr>
      </w:pPr>
    </w:p>
    <w:p w:rsidR="000114B2" w:rsidRPr="003D091B" w:rsidRDefault="00DE6DAD" w:rsidP="004B3243">
      <w:pPr>
        <w:shd w:val="clear" w:color="auto" w:fill="FFFFFF"/>
        <w:jc w:val="center"/>
        <w:textAlignment w:val="baseline"/>
        <w:rPr>
          <w:b/>
          <w:color w:val="000000" w:themeColor="text1"/>
          <w:szCs w:val="28"/>
        </w:rPr>
      </w:pPr>
      <w:r w:rsidRPr="003D091B">
        <w:rPr>
          <w:b/>
          <w:color w:val="000000" w:themeColor="text1"/>
          <w:szCs w:val="28"/>
        </w:rPr>
        <w:t>Задания к практическому занятию</w:t>
      </w:r>
    </w:p>
    <w:p w:rsidR="00DE6DAD" w:rsidRPr="004B3243" w:rsidRDefault="00DE6DAD" w:rsidP="004B3243">
      <w:pPr>
        <w:shd w:val="clear" w:color="auto" w:fill="FFFFFF"/>
        <w:jc w:val="both"/>
        <w:textAlignment w:val="baseline"/>
        <w:rPr>
          <w:color w:val="000000" w:themeColor="text1"/>
          <w:szCs w:val="28"/>
        </w:rPr>
      </w:pPr>
    </w:p>
    <w:p w:rsidR="004B3243" w:rsidRDefault="00DE6DAD" w:rsidP="004B3243">
      <w:pPr>
        <w:shd w:val="clear" w:color="auto" w:fill="FFFFFF"/>
        <w:tabs>
          <w:tab w:val="left" w:pos="0"/>
        </w:tabs>
        <w:jc w:val="both"/>
        <w:textAlignment w:val="baseline"/>
        <w:rPr>
          <w:b/>
        </w:rPr>
      </w:pPr>
      <w:r w:rsidRPr="004B3243">
        <w:rPr>
          <w:color w:val="000000" w:themeColor="text1"/>
          <w:szCs w:val="28"/>
        </w:rPr>
        <w:t xml:space="preserve">1. </w:t>
      </w:r>
      <w:r w:rsidR="004B3243" w:rsidRPr="004B3243">
        <w:rPr>
          <w:color w:val="000000" w:themeColor="text1"/>
          <w:szCs w:val="28"/>
        </w:rPr>
        <w:t>На основании Приложения</w:t>
      </w:r>
      <w:proofErr w:type="gramStart"/>
      <w:r w:rsidR="004B3243" w:rsidRPr="004B3243">
        <w:rPr>
          <w:color w:val="000000" w:themeColor="text1"/>
          <w:szCs w:val="28"/>
        </w:rPr>
        <w:t xml:space="preserve"> А</w:t>
      </w:r>
      <w:proofErr w:type="gramEnd"/>
      <w:r w:rsidR="004B3243" w:rsidRPr="004B3243">
        <w:rPr>
          <w:color w:val="000000" w:themeColor="text1"/>
          <w:szCs w:val="28"/>
        </w:rPr>
        <w:t xml:space="preserve"> Рекомендаций </w:t>
      </w:r>
      <w:bookmarkStart w:id="156" w:name="i133338"/>
      <w:r w:rsidR="004B3243">
        <w:rPr>
          <w:b/>
          <w:color w:val="000000" w:themeColor="text1"/>
        </w:rPr>
        <w:t xml:space="preserve">- </w:t>
      </w:r>
      <w:r w:rsidR="004B3243" w:rsidRPr="004B3243">
        <w:t xml:space="preserve">Формы </w:t>
      </w:r>
      <w:r w:rsidR="004B3243" w:rsidRPr="004B3243">
        <w:br/>
        <w:t>представления исходных материалов о состоянии измерений в лаборатории</w:t>
      </w:r>
      <w:bookmarkEnd w:id="156"/>
      <w:r w:rsidR="004B3243" w:rsidRPr="004B3243">
        <w:t xml:space="preserve"> заполнить таблицу</w:t>
      </w:r>
      <w:r w:rsidR="004B3243">
        <w:rPr>
          <w:b/>
        </w:rPr>
        <w:t xml:space="preserve"> «</w:t>
      </w:r>
      <w:r w:rsidR="004B3243">
        <w:rPr>
          <w:rStyle w:val="ecattext"/>
          <w:rFonts w:eastAsiaTheme="majorEastAsia"/>
        </w:rPr>
        <w:t>НД на объекты, методики выполнения измерений и методы испытаний</w:t>
      </w:r>
      <w:r w:rsidR="004B3243">
        <w:rPr>
          <w:b/>
        </w:rPr>
        <w:t>».</w:t>
      </w:r>
    </w:p>
    <w:p w:rsidR="003830D4" w:rsidRDefault="004B3243" w:rsidP="00451BB1">
      <w:pPr>
        <w:shd w:val="clear" w:color="auto" w:fill="FFFFFF"/>
        <w:tabs>
          <w:tab w:val="left" w:pos="0"/>
        </w:tabs>
        <w:jc w:val="both"/>
        <w:textAlignment w:val="baseline"/>
      </w:pPr>
      <w:r>
        <w:t>2. Провести заполнение таблицы –</w:t>
      </w:r>
      <w:proofErr w:type="gramStart"/>
      <w:r>
        <w:t>«</w:t>
      </w:r>
      <w:r w:rsidRPr="004B3243">
        <w:rPr>
          <w:szCs w:val="28"/>
        </w:rPr>
        <w:t>П</w:t>
      </w:r>
      <w:proofErr w:type="gramEnd"/>
      <w:r w:rsidRPr="004B3243">
        <w:rPr>
          <w:szCs w:val="28"/>
        </w:rPr>
        <w:t>еречень средств измерений</w:t>
      </w:r>
      <w:r>
        <w:t xml:space="preserve">» лаборатории. </w:t>
      </w:r>
      <w:r>
        <w:rPr>
          <w:rStyle w:val="ecattext"/>
          <w:rFonts w:eastAsiaTheme="majorEastAsia"/>
        </w:rPr>
        <w:t>Если организация аккредитована на право поверки данного типа СИ, в графе 5 указать номер, дату и срок действия аттестата аккредитации.</w:t>
      </w:r>
      <w:r>
        <w:t xml:space="preserve"> Результаты представить в виде отчета.</w:t>
      </w:r>
    </w:p>
    <w:p w:rsidR="003830D4" w:rsidRPr="00EE378F" w:rsidRDefault="003830D4" w:rsidP="00EE378F">
      <w:pPr>
        <w:shd w:val="clear" w:color="auto" w:fill="FFFFFF"/>
        <w:tabs>
          <w:tab w:val="left" w:pos="0"/>
        </w:tabs>
        <w:jc w:val="both"/>
        <w:textAlignment w:val="baseline"/>
      </w:pPr>
      <w:r w:rsidRPr="00EE378F">
        <w:t>3. Заполнить таблицу – «</w:t>
      </w:r>
      <w:r w:rsidRPr="003830D4">
        <w:rPr>
          <w:szCs w:val="28"/>
        </w:rPr>
        <w:t>П</w:t>
      </w:r>
      <w:r w:rsidRPr="00EE378F">
        <w:rPr>
          <w:szCs w:val="28"/>
        </w:rPr>
        <w:t xml:space="preserve">еречень </w:t>
      </w:r>
      <w:r w:rsidRPr="003830D4">
        <w:rPr>
          <w:szCs w:val="28"/>
        </w:rPr>
        <w:t>испытательного оборудования, подлежащего аттестации</w:t>
      </w:r>
      <w:r w:rsidRPr="00EE378F">
        <w:t>». Результаты представить в виде отчета.</w:t>
      </w:r>
    </w:p>
    <w:p w:rsidR="003830D4" w:rsidRPr="00EE378F" w:rsidRDefault="00451BB1" w:rsidP="00EE378F">
      <w:pPr>
        <w:jc w:val="both"/>
      </w:pPr>
      <w:r w:rsidRPr="00EE378F">
        <w:t>4. Заполнить таблицу –</w:t>
      </w:r>
      <w:proofErr w:type="gramStart"/>
      <w:r w:rsidRPr="00EE378F">
        <w:t>«</w:t>
      </w:r>
      <w:r w:rsidRPr="00EE378F">
        <w:rPr>
          <w:szCs w:val="28"/>
        </w:rPr>
        <w:t>С</w:t>
      </w:r>
      <w:proofErr w:type="gramEnd"/>
      <w:r w:rsidRPr="00EE378F">
        <w:rPr>
          <w:szCs w:val="28"/>
        </w:rPr>
        <w:t>остояние методик выполнения измерений (МВИ)</w:t>
      </w:r>
      <w:r w:rsidRPr="00EE378F">
        <w:t>».</w:t>
      </w:r>
      <w:r w:rsidR="00B52679" w:rsidRPr="00EE378F">
        <w:t xml:space="preserve"> Результаты представить в виде отчета.</w:t>
      </w:r>
    </w:p>
    <w:p w:rsidR="00B52679" w:rsidRPr="00EE378F" w:rsidRDefault="00B52679" w:rsidP="00EE378F">
      <w:pPr>
        <w:jc w:val="both"/>
      </w:pPr>
      <w:r w:rsidRPr="00EE378F">
        <w:t>5. Заполнить таблицу –«</w:t>
      </w:r>
      <w:r w:rsidRPr="00EE378F">
        <w:rPr>
          <w:rStyle w:val="ecattext"/>
          <w:rFonts w:eastAsiaTheme="majorEastAsia"/>
        </w:rPr>
        <w:t xml:space="preserve"> </w:t>
      </w:r>
      <w:proofErr w:type="gramStart"/>
      <w:r w:rsidRPr="00EE378F">
        <w:rPr>
          <w:rStyle w:val="ecattext"/>
          <w:rFonts w:eastAsiaTheme="majorEastAsia"/>
        </w:rPr>
        <w:t>Со</w:t>
      </w:r>
      <w:proofErr w:type="gramEnd"/>
      <w:r w:rsidRPr="00EE378F">
        <w:rPr>
          <w:rStyle w:val="ecattext"/>
          <w:rFonts w:eastAsiaTheme="majorEastAsia"/>
        </w:rPr>
        <w:t>став и квалификация персонала</w:t>
      </w:r>
      <w:r w:rsidRPr="00EE378F">
        <w:t>». Результаты представить в виде отчета.</w:t>
      </w:r>
    </w:p>
    <w:p w:rsidR="00EE378F" w:rsidRPr="00EE378F" w:rsidRDefault="00B52679" w:rsidP="00EE378F">
      <w:pPr>
        <w:pStyle w:val="1"/>
        <w:spacing w:before="0"/>
        <w:jc w:val="both"/>
        <w:rPr>
          <w:rFonts w:ascii="Times New Roman" w:hAnsi="Times New Roman" w:cs="Times New Roman"/>
          <w:b w:val="0"/>
          <w:color w:val="auto"/>
        </w:rPr>
      </w:pPr>
      <w:r w:rsidRPr="00EE378F">
        <w:rPr>
          <w:rFonts w:ascii="Times New Roman" w:hAnsi="Times New Roman" w:cs="Times New Roman"/>
          <w:b w:val="0"/>
          <w:color w:val="auto"/>
        </w:rPr>
        <w:t xml:space="preserve">6. </w:t>
      </w:r>
      <w:r w:rsidR="00EE378F" w:rsidRPr="00EE378F">
        <w:rPr>
          <w:rFonts w:ascii="Times New Roman" w:hAnsi="Times New Roman" w:cs="Times New Roman"/>
          <w:b w:val="0"/>
          <w:color w:val="auto"/>
        </w:rPr>
        <w:t xml:space="preserve">Оформить </w:t>
      </w:r>
      <w:bookmarkStart w:id="157" w:name="i171620"/>
      <w:r w:rsidR="00EE378F" w:rsidRPr="00EE378F">
        <w:rPr>
          <w:rFonts w:ascii="Times New Roman" w:hAnsi="Times New Roman" w:cs="Times New Roman"/>
          <w:b w:val="0"/>
          <w:color w:val="auto"/>
        </w:rPr>
        <w:t>Акта  оценки состояния измерений в лаборатории</w:t>
      </w:r>
      <w:bookmarkEnd w:id="157"/>
      <w:r w:rsidR="00EE378F">
        <w:rPr>
          <w:rFonts w:ascii="Times New Roman" w:hAnsi="Times New Roman" w:cs="Times New Roman"/>
          <w:b w:val="0"/>
          <w:color w:val="auto"/>
        </w:rPr>
        <w:t xml:space="preserve"> по установленной форме. </w:t>
      </w:r>
    </w:p>
    <w:p w:rsidR="000114B2" w:rsidRPr="00EE378F" w:rsidRDefault="000114B2" w:rsidP="00EE378F">
      <w:pPr>
        <w:shd w:val="clear" w:color="auto" w:fill="FFFFFF"/>
        <w:ind w:firstLine="709"/>
        <w:jc w:val="both"/>
        <w:textAlignment w:val="baseline"/>
        <w:rPr>
          <w:sz w:val="24"/>
          <w:szCs w:val="24"/>
        </w:rPr>
      </w:pPr>
    </w:p>
    <w:p w:rsidR="000114B2" w:rsidRDefault="00912ACD" w:rsidP="00912ACD">
      <w:pPr>
        <w:shd w:val="clear" w:color="auto" w:fill="FFFFFF"/>
        <w:jc w:val="center"/>
        <w:textAlignment w:val="baseline"/>
        <w:rPr>
          <w:b/>
          <w:szCs w:val="28"/>
        </w:rPr>
      </w:pPr>
      <w:r w:rsidRPr="00912ACD">
        <w:rPr>
          <w:b/>
          <w:szCs w:val="28"/>
        </w:rPr>
        <w:t>Контрольные вопросы</w:t>
      </w:r>
      <w:r w:rsidRPr="00234D73">
        <w:rPr>
          <w:szCs w:val="28"/>
        </w:rPr>
        <w:t>: (в письменном виде)</w:t>
      </w:r>
    </w:p>
    <w:p w:rsidR="00912ACD" w:rsidRDefault="00912ACD" w:rsidP="00912ACD">
      <w:pPr>
        <w:shd w:val="clear" w:color="auto" w:fill="FFFFFF"/>
        <w:textAlignment w:val="baseline"/>
        <w:rPr>
          <w:b/>
          <w:szCs w:val="28"/>
        </w:rPr>
      </w:pPr>
    </w:p>
    <w:p w:rsidR="00912ACD" w:rsidRDefault="00912ACD" w:rsidP="00C620A0">
      <w:pPr>
        <w:shd w:val="clear" w:color="auto" w:fill="FFFFFF"/>
        <w:jc w:val="both"/>
        <w:textAlignment w:val="baseline"/>
        <w:rPr>
          <w:szCs w:val="28"/>
        </w:rPr>
      </w:pPr>
      <w:r w:rsidRPr="00912ACD">
        <w:rPr>
          <w:szCs w:val="28"/>
        </w:rPr>
        <w:t>1.</w:t>
      </w:r>
      <w:r>
        <w:rPr>
          <w:szCs w:val="28"/>
        </w:rPr>
        <w:t xml:space="preserve"> </w:t>
      </w:r>
      <w:r w:rsidR="003E32D9">
        <w:rPr>
          <w:szCs w:val="28"/>
        </w:rPr>
        <w:t xml:space="preserve"> Перечислите область применения Рекомендаций.</w:t>
      </w:r>
    </w:p>
    <w:p w:rsidR="003E32D9" w:rsidRDefault="00C92FF4" w:rsidP="00C620A0">
      <w:pPr>
        <w:shd w:val="clear" w:color="auto" w:fill="FFFFFF"/>
        <w:jc w:val="both"/>
        <w:textAlignment w:val="baseline"/>
        <w:rPr>
          <w:szCs w:val="28"/>
        </w:rPr>
      </w:pPr>
      <w:r>
        <w:rPr>
          <w:szCs w:val="28"/>
        </w:rPr>
        <w:t>2.  Дайте определения основным терминам Рекомендаций.</w:t>
      </w:r>
    </w:p>
    <w:p w:rsidR="00C92FF4" w:rsidRDefault="00C92FF4" w:rsidP="00C620A0">
      <w:pPr>
        <w:shd w:val="clear" w:color="auto" w:fill="FFFFFF"/>
        <w:jc w:val="both"/>
        <w:textAlignment w:val="baseline"/>
      </w:pPr>
      <w:r>
        <w:rPr>
          <w:szCs w:val="28"/>
        </w:rPr>
        <w:t xml:space="preserve">3. </w:t>
      </w:r>
      <w:r w:rsidRPr="008B21B0">
        <w:t>Оценку состояния измерений</w:t>
      </w:r>
      <w:r>
        <w:t xml:space="preserve"> в лаборатории проводят с целью…..</w:t>
      </w:r>
    </w:p>
    <w:p w:rsidR="00C92FF4" w:rsidRDefault="00C92FF4" w:rsidP="00C620A0">
      <w:pPr>
        <w:shd w:val="clear" w:color="auto" w:fill="FFFFFF"/>
        <w:jc w:val="both"/>
        <w:textAlignment w:val="baseline"/>
      </w:pPr>
      <w:r>
        <w:t xml:space="preserve">4. </w:t>
      </w:r>
      <w:r w:rsidR="00C620A0">
        <w:t xml:space="preserve"> Кем проводится о</w:t>
      </w:r>
      <w:r w:rsidR="00C620A0" w:rsidRPr="008B21B0">
        <w:t>ценка состояния измерений</w:t>
      </w:r>
      <w:r w:rsidR="00C620A0">
        <w:t>?</w:t>
      </w:r>
    </w:p>
    <w:p w:rsidR="00C620A0" w:rsidRDefault="00C620A0" w:rsidP="00C620A0">
      <w:pPr>
        <w:shd w:val="clear" w:color="auto" w:fill="FFFFFF"/>
        <w:jc w:val="both"/>
        <w:textAlignment w:val="baseline"/>
      </w:pPr>
      <w:r>
        <w:t>5.  Расскажите об основных этапах организации</w:t>
      </w:r>
      <w:r w:rsidRPr="00A500B1">
        <w:t xml:space="preserve"> работ по оценке состояния измерений</w:t>
      </w:r>
      <w:r>
        <w:t>.</w:t>
      </w:r>
    </w:p>
    <w:p w:rsidR="00C620A0" w:rsidRDefault="00C620A0" w:rsidP="00C620A0">
      <w:pPr>
        <w:shd w:val="clear" w:color="auto" w:fill="FFFFFF"/>
        <w:jc w:val="both"/>
        <w:textAlignment w:val="baseline"/>
      </w:pPr>
      <w:r>
        <w:t xml:space="preserve">6.  Что проверяется при </w:t>
      </w:r>
      <w:r w:rsidRPr="00A500B1">
        <w:t>оценке состояния измерений в лаборатории</w:t>
      </w:r>
      <w:r>
        <w:t>?</w:t>
      </w:r>
    </w:p>
    <w:p w:rsidR="00C620A0" w:rsidRPr="00912ACD" w:rsidRDefault="00C620A0" w:rsidP="00C620A0">
      <w:pPr>
        <w:shd w:val="clear" w:color="auto" w:fill="FFFFFF"/>
        <w:jc w:val="both"/>
        <w:textAlignment w:val="baseline"/>
        <w:rPr>
          <w:szCs w:val="28"/>
        </w:rPr>
      </w:pPr>
      <w:r>
        <w:lastRenderedPageBreak/>
        <w:t xml:space="preserve">7.  Какие формы используются </w:t>
      </w:r>
      <w:proofErr w:type="gramStart"/>
      <w:r>
        <w:t>при</w:t>
      </w:r>
      <w:proofErr w:type="gramEnd"/>
      <w:r>
        <w:t xml:space="preserve"> </w:t>
      </w:r>
      <w:r w:rsidRPr="00A500B1">
        <w:t>оформление результатов</w:t>
      </w:r>
      <w:r>
        <w:t xml:space="preserve"> оценки состояния измерений. Дайте характеристику каждой форме.</w:t>
      </w:r>
    </w:p>
    <w:p w:rsidR="00C620A0" w:rsidRDefault="00C620A0" w:rsidP="00C620A0">
      <w:pPr>
        <w:shd w:val="clear" w:color="auto" w:fill="FFFFFF"/>
        <w:ind w:firstLine="709"/>
        <w:jc w:val="center"/>
        <w:textAlignment w:val="baseline"/>
        <w:rPr>
          <w:sz w:val="24"/>
          <w:szCs w:val="24"/>
        </w:rPr>
      </w:pPr>
    </w:p>
    <w:p w:rsidR="000114B2" w:rsidRPr="00C620A0" w:rsidRDefault="00C620A0" w:rsidP="00C620A0">
      <w:pPr>
        <w:shd w:val="clear" w:color="auto" w:fill="FFFFFF"/>
        <w:jc w:val="center"/>
        <w:textAlignment w:val="baseline"/>
        <w:rPr>
          <w:b/>
          <w:szCs w:val="28"/>
        </w:rPr>
      </w:pPr>
      <w:r w:rsidRPr="00C620A0">
        <w:rPr>
          <w:b/>
          <w:szCs w:val="28"/>
        </w:rPr>
        <w:t>Литература</w:t>
      </w:r>
    </w:p>
    <w:p w:rsidR="00C620A0" w:rsidRPr="00EE378F" w:rsidRDefault="00C620A0" w:rsidP="00C620A0">
      <w:pPr>
        <w:shd w:val="clear" w:color="auto" w:fill="FFFFFF"/>
        <w:ind w:firstLine="709"/>
        <w:jc w:val="center"/>
        <w:textAlignment w:val="baseline"/>
        <w:rPr>
          <w:sz w:val="24"/>
          <w:szCs w:val="24"/>
        </w:rPr>
      </w:pPr>
    </w:p>
    <w:p w:rsidR="00542B07" w:rsidRPr="00A0465E" w:rsidRDefault="00542B07" w:rsidP="00542B07">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542B07" w:rsidRPr="00F362BB" w:rsidRDefault="00542B07" w:rsidP="00542B07">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C620A0" w:rsidRPr="00F362BB" w:rsidRDefault="00C620A0" w:rsidP="00C620A0">
      <w:pPr>
        <w:jc w:val="both"/>
        <w:rPr>
          <w:szCs w:val="28"/>
          <w:lang w:eastAsia="ko-KR"/>
        </w:rPr>
      </w:pPr>
      <w:r w:rsidRPr="00F362BB">
        <w:rPr>
          <w:szCs w:val="28"/>
        </w:rPr>
        <w:t xml:space="preserve">3. </w:t>
      </w:r>
      <w:proofErr w:type="spellStart"/>
      <w:r w:rsidRPr="00F362BB">
        <w:rPr>
          <w:szCs w:val="28"/>
        </w:rPr>
        <w:t>Тулекбаева</w:t>
      </w:r>
      <w:proofErr w:type="spellEnd"/>
      <w:r w:rsidRPr="00F362BB">
        <w:rPr>
          <w:szCs w:val="28"/>
        </w:rPr>
        <w:t xml:space="preserve"> А.К.</w:t>
      </w:r>
      <w:r w:rsidRPr="00F362BB">
        <w:t xml:space="preserve"> </w:t>
      </w:r>
      <w:r w:rsidRPr="00F362BB">
        <w:rPr>
          <w:szCs w:val="28"/>
          <w:lang w:eastAsia="ko-KR"/>
        </w:rPr>
        <w:t>Аккредитации органов по сертификации и испытательных центров</w:t>
      </w:r>
      <w:r w:rsidRPr="00F362BB">
        <w:rPr>
          <w:caps/>
          <w:szCs w:val="28"/>
          <w:lang w:eastAsia="ko-KR"/>
        </w:rPr>
        <w:t xml:space="preserve">: </w:t>
      </w:r>
      <w:r w:rsidRPr="00F362BB">
        <w:rPr>
          <w:szCs w:val="28"/>
          <w:lang w:eastAsia="ko-KR"/>
        </w:rPr>
        <w:t xml:space="preserve">Учебное пособие. – Шымкент.: </w:t>
      </w:r>
      <w:r w:rsidRPr="00F362BB">
        <w:rPr>
          <w:szCs w:val="28"/>
        </w:rPr>
        <w:t xml:space="preserve">ЮКГУ им. </w:t>
      </w:r>
      <w:proofErr w:type="spellStart"/>
      <w:r w:rsidRPr="00F362BB">
        <w:rPr>
          <w:szCs w:val="28"/>
        </w:rPr>
        <w:t>М.Ауезова</w:t>
      </w:r>
      <w:proofErr w:type="spellEnd"/>
      <w:r w:rsidRPr="00F362BB">
        <w:rPr>
          <w:szCs w:val="28"/>
        </w:rPr>
        <w:t xml:space="preserve">, 2010. - 101 </w:t>
      </w:r>
      <w:proofErr w:type="gramStart"/>
      <w:r w:rsidRPr="00F362BB">
        <w:rPr>
          <w:szCs w:val="28"/>
        </w:rPr>
        <w:t>с</w:t>
      </w:r>
      <w:proofErr w:type="gramEnd"/>
      <w:r w:rsidRPr="00F362BB">
        <w:rPr>
          <w:szCs w:val="28"/>
        </w:rPr>
        <w:t>.</w:t>
      </w:r>
    </w:p>
    <w:p w:rsidR="00F362BB" w:rsidRPr="00F362BB" w:rsidRDefault="00C620A0" w:rsidP="00F362BB">
      <w:pPr>
        <w:tabs>
          <w:tab w:val="left" w:pos="284"/>
          <w:tab w:val="num" w:pos="567"/>
        </w:tabs>
        <w:jc w:val="both"/>
        <w:rPr>
          <w:szCs w:val="28"/>
        </w:rPr>
      </w:pPr>
      <w:r w:rsidRPr="00F362BB">
        <w:rPr>
          <w:szCs w:val="28"/>
        </w:rPr>
        <w:t xml:space="preserve">4. </w:t>
      </w:r>
      <w:proofErr w:type="gramStart"/>
      <w:r w:rsidR="00F362BB" w:rsidRPr="00F362BB">
        <w:rPr>
          <w:szCs w:val="28"/>
        </w:rPr>
        <w:t>Р</w:t>
      </w:r>
      <w:proofErr w:type="gramEnd"/>
      <w:r w:rsidR="00F362BB" w:rsidRPr="00F362BB">
        <w:rPr>
          <w:szCs w:val="28"/>
        </w:rPr>
        <w:t xml:space="preserve"> РК 50.2.2 -2002 ГСИ РК. Оценка состояния измерений в аналитических, испытательных и измерительных лабораториях.</w:t>
      </w:r>
    </w:p>
    <w:p w:rsidR="00C620A0" w:rsidRPr="00F362BB" w:rsidRDefault="00C620A0" w:rsidP="00C620A0">
      <w:pPr>
        <w:shd w:val="clear" w:color="auto" w:fill="FFFFFF"/>
        <w:ind w:right="-143"/>
        <w:contextualSpacing/>
        <w:jc w:val="both"/>
        <w:rPr>
          <w:szCs w:val="28"/>
        </w:rPr>
      </w:pPr>
      <w:r w:rsidRPr="00F362BB">
        <w:rPr>
          <w:szCs w:val="28"/>
        </w:rPr>
        <w:t>5.  Гончаров А.А. Метрология, стандартизация и сертификация. Учебное пособие для ВУЗов.- М., 2007 г.</w:t>
      </w:r>
    </w:p>
    <w:p w:rsidR="00F362BB" w:rsidRPr="00F362BB" w:rsidRDefault="00C620A0" w:rsidP="00F362BB">
      <w:pPr>
        <w:pStyle w:val="a7"/>
        <w:tabs>
          <w:tab w:val="left" w:pos="284"/>
        </w:tabs>
        <w:ind w:left="0"/>
        <w:jc w:val="both"/>
        <w:rPr>
          <w:sz w:val="24"/>
          <w:szCs w:val="24"/>
        </w:rPr>
      </w:pPr>
      <w:r w:rsidRPr="00F362BB">
        <w:rPr>
          <w:szCs w:val="28"/>
        </w:rPr>
        <w:t xml:space="preserve">6.  </w:t>
      </w:r>
      <w:proofErr w:type="spellStart"/>
      <w:r w:rsidR="00F362BB" w:rsidRPr="00F362BB">
        <w:rPr>
          <w:szCs w:val="28"/>
        </w:rPr>
        <w:t>Лифиц</w:t>
      </w:r>
      <w:proofErr w:type="spellEnd"/>
      <w:r w:rsidR="00F362BB" w:rsidRPr="00F362BB">
        <w:rPr>
          <w:szCs w:val="28"/>
        </w:rPr>
        <w:t xml:space="preserve"> И.М. Стандартизация, метрология и сертификация: Учебник М. Изд</w:t>
      </w:r>
      <w:proofErr w:type="gramStart"/>
      <w:r w:rsidR="00F362BB" w:rsidRPr="00F362BB">
        <w:rPr>
          <w:szCs w:val="28"/>
        </w:rPr>
        <w:t>.«</w:t>
      </w:r>
      <w:proofErr w:type="spellStart"/>
      <w:proofErr w:type="gramEnd"/>
      <w:r w:rsidR="00F362BB" w:rsidRPr="00F362BB">
        <w:rPr>
          <w:szCs w:val="28"/>
        </w:rPr>
        <w:t>Юрайт</w:t>
      </w:r>
      <w:proofErr w:type="spellEnd"/>
      <w:r w:rsidR="00F362BB" w:rsidRPr="00F362BB">
        <w:rPr>
          <w:szCs w:val="28"/>
        </w:rPr>
        <w:t>», 2007-296с.</w:t>
      </w:r>
    </w:p>
    <w:p w:rsidR="00C07F62" w:rsidRPr="00EE378F" w:rsidRDefault="00C07F62" w:rsidP="00EE378F">
      <w:pPr>
        <w:shd w:val="clear" w:color="auto" w:fill="FFFFFF"/>
        <w:ind w:firstLine="709"/>
        <w:jc w:val="both"/>
        <w:textAlignment w:val="baseline"/>
        <w:rPr>
          <w:sz w:val="24"/>
          <w:szCs w:val="24"/>
        </w:rPr>
      </w:pPr>
    </w:p>
    <w:p w:rsidR="000114B2" w:rsidRDefault="000114B2" w:rsidP="00CF76EE">
      <w:pPr>
        <w:shd w:val="clear" w:color="auto" w:fill="FFFFFF"/>
        <w:ind w:firstLine="709"/>
        <w:jc w:val="both"/>
        <w:textAlignment w:val="baseline"/>
        <w:rPr>
          <w:color w:val="000000" w:themeColor="text1"/>
          <w:sz w:val="24"/>
          <w:szCs w:val="24"/>
        </w:rPr>
      </w:pPr>
    </w:p>
    <w:p w:rsidR="0032274D" w:rsidRPr="00564300" w:rsidRDefault="0032274D" w:rsidP="0032274D">
      <w:pPr>
        <w:tabs>
          <w:tab w:val="left" w:pos="0"/>
        </w:tabs>
        <w:jc w:val="both"/>
        <w:rPr>
          <w:b/>
          <w:color w:val="000000" w:themeColor="text1"/>
          <w:szCs w:val="28"/>
          <w:lang w:val="kk-KZ"/>
        </w:rPr>
      </w:pPr>
      <w:r>
        <w:rPr>
          <w:b/>
          <w:color w:val="000000" w:themeColor="text1"/>
          <w:szCs w:val="28"/>
          <w:lang w:val="kk-KZ"/>
        </w:rPr>
        <w:tab/>
        <w:t>Практическое занятие №11</w:t>
      </w:r>
    </w:p>
    <w:p w:rsidR="00647EFA" w:rsidRPr="00D31CD1" w:rsidRDefault="00647EFA" w:rsidP="00647EFA">
      <w:pPr>
        <w:jc w:val="both"/>
        <w:rPr>
          <w:b/>
          <w:color w:val="000000" w:themeColor="text1"/>
          <w:szCs w:val="28"/>
        </w:rPr>
      </w:pPr>
      <w:r>
        <w:rPr>
          <w:b/>
          <w:color w:val="000000" w:themeColor="text1"/>
          <w:szCs w:val="28"/>
        </w:rPr>
        <w:tab/>
      </w:r>
      <w:r w:rsidR="0032274D" w:rsidRPr="00D31CD1">
        <w:rPr>
          <w:b/>
          <w:color w:val="000000" w:themeColor="text1"/>
          <w:szCs w:val="28"/>
        </w:rPr>
        <w:t xml:space="preserve">Тема: Изучить </w:t>
      </w:r>
      <w:proofErr w:type="gramStart"/>
      <w:r w:rsidRPr="00D31CD1">
        <w:rPr>
          <w:b/>
          <w:color w:val="000000" w:themeColor="text1"/>
          <w:szCs w:val="28"/>
        </w:rPr>
        <w:t>Р</w:t>
      </w:r>
      <w:proofErr w:type="gramEnd"/>
      <w:r w:rsidRPr="00D31CD1">
        <w:rPr>
          <w:b/>
          <w:color w:val="000000" w:themeColor="text1"/>
          <w:szCs w:val="28"/>
        </w:rPr>
        <w:t xml:space="preserve"> РК 50.2.4 -2002 ГСИ РК. Типовые положения о метрологической службе государственных органов управления, физического и юридического лица</w:t>
      </w:r>
      <w:r w:rsidR="00D31CD1">
        <w:rPr>
          <w:b/>
          <w:color w:val="000000" w:themeColor="text1"/>
          <w:szCs w:val="28"/>
        </w:rPr>
        <w:t>.</w:t>
      </w:r>
    </w:p>
    <w:p w:rsidR="0032274D" w:rsidRPr="00E77361" w:rsidRDefault="0032274D" w:rsidP="0032274D">
      <w:pPr>
        <w:tabs>
          <w:tab w:val="left" w:pos="284"/>
        </w:tabs>
        <w:jc w:val="both"/>
        <w:rPr>
          <w:szCs w:val="28"/>
        </w:rPr>
      </w:pPr>
      <w:r w:rsidRPr="005B1D81">
        <w:rPr>
          <w:b/>
          <w:color w:val="000000" w:themeColor="text1"/>
          <w:szCs w:val="28"/>
        </w:rPr>
        <w:tab/>
      </w:r>
      <w:r>
        <w:rPr>
          <w:b/>
          <w:color w:val="000000" w:themeColor="text1"/>
          <w:szCs w:val="28"/>
        </w:rPr>
        <w:tab/>
      </w:r>
      <w:r w:rsidRPr="004C75A9">
        <w:rPr>
          <w:color w:val="000000" w:themeColor="text1"/>
          <w:szCs w:val="28"/>
        </w:rPr>
        <w:t xml:space="preserve">Цели и задачи:  Знать </w:t>
      </w:r>
      <w:r>
        <w:rPr>
          <w:snapToGrid w:val="0"/>
          <w:color w:val="000000" w:themeColor="text1"/>
          <w:szCs w:val="28"/>
          <w:lang w:val="kk-KZ"/>
        </w:rPr>
        <w:t>Рекомендации</w:t>
      </w:r>
      <w:r w:rsidRPr="004C75A9">
        <w:rPr>
          <w:snapToGrid w:val="0"/>
          <w:color w:val="000000" w:themeColor="text1"/>
          <w:szCs w:val="28"/>
          <w:lang w:val="kk-KZ"/>
        </w:rPr>
        <w:t xml:space="preserve">  Республики Казахстан</w:t>
      </w:r>
      <w:r w:rsidRPr="004C75A9">
        <w:rPr>
          <w:color w:val="000000" w:themeColor="text1"/>
          <w:szCs w:val="28"/>
        </w:rPr>
        <w:t xml:space="preserve"> </w:t>
      </w:r>
      <w:r>
        <w:rPr>
          <w:color w:val="000000" w:themeColor="text1"/>
          <w:szCs w:val="28"/>
        </w:rPr>
        <w:t xml:space="preserve">в области обеспечения единства </w:t>
      </w:r>
      <w:r w:rsidRPr="00D31CD1">
        <w:rPr>
          <w:color w:val="000000" w:themeColor="text1"/>
          <w:szCs w:val="28"/>
        </w:rPr>
        <w:t xml:space="preserve">измерений </w:t>
      </w:r>
      <w:proofErr w:type="gramStart"/>
      <w:r w:rsidR="00D31CD1" w:rsidRPr="00D31CD1">
        <w:rPr>
          <w:color w:val="000000" w:themeColor="text1"/>
          <w:szCs w:val="28"/>
        </w:rPr>
        <w:t>Р</w:t>
      </w:r>
      <w:proofErr w:type="gramEnd"/>
      <w:r w:rsidR="00D31CD1" w:rsidRPr="00D31CD1">
        <w:rPr>
          <w:color w:val="000000" w:themeColor="text1"/>
          <w:szCs w:val="28"/>
        </w:rPr>
        <w:t xml:space="preserve"> РК 50.2.4 -2002</w:t>
      </w:r>
      <w:r w:rsidR="00D31CD1" w:rsidRPr="00D31CD1">
        <w:rPr>
          <w:b/>
          <w:color w:val="000000" w:themeColor="text1"/>
          <w:szCs w:val="28"/>
        </w:rPr>
        <w:t xml:space="preserve"> </w:t>
      </w:r>
      <w:r w:rsidRPr="005B1D81">
        <w:rPr>
          <w:snapToGrid w:val="0"/>
          <w:color w:val="000000" w:themeColor="text1"/>
          <w:szCs w:val="28"/>
          <w:lang w:val="kk-KZ"/>
        </w:rPr>
        <w:t>с целью</w:t>
      </w:r>
      <w:r w:rsidR="00D31CD1">
        <w:rPr>
          <w:snapToGrid w:val="0"/>
          <w:color w:val="000000" w:themeColor="text1"/>
          <w:szCs w:val="28"/>
          <w:lang w:val="kk-KZ"/>
        </w:rPr>
        <w:t xml:space="preserve"> его использования для разработки нормативных документов метрологической деятеьности предприятий и организаций. </w:t>
      </w:r>
    </w:p>
    <w:p w:rsidR="0032274D" w:rsidRPr="00E748DF" w:rsidRDefault="0032274D" w:rsidP="0032274D">
      <w:pPr>
        <w:tabs>
          <w:tab w:val="left" w:pos="284"/>
        </w:tabs>
        <w:jc w:val="both"/>
        <w:rPr>
          <w:szCs w:val="28"/>
        </w:rPr>
      </w:pPr>
    </w:p>
    <w:p w:rsidR="0032274D" w:rsidRPr="000114B2" w:rsidRDefault="0032274D" w:rsidP="0032274D">
      <w:pPr>
        <w:tabs>
          <w:tab w:val="left" w:pos="284"/>
        </w:tabs>
        <w:jc w:val="center"/>
        <w:rPr>
          <w:b/>
          <w:szCs w:val="28"/>
        </w:rPr>
      </w:pPr>
      <w:r w:rsidRPr="000114B2">
        <w:rPr>
          <w:b/>
          <w:szCs w:val="28"/>
        </w:rPr>
        <w:t>Содержание занятия</w:t>
      </w:r>
    </w:p>
    <w:p w:rsidR="000114B2" w:rsidRPr="00A57C26" w:rsidRDefault="000114B2" w:rsidP="00CF76EE">
      <w:pPr>
        <w:shd w:val="clear" w:color="auto" w:fill="FFFFFF"/>
        <w:ind w:firstLine="709"/>
        <w:jc w:val="both"/>
        <w:textAlignment w:val="baseline"/>
        <w:rPr>
          <w:color w:val="000000" w:themeColor="text1"/>
          <w:sz w:val="24"/>
          <w:szCs w:val="24"/>
        </w:rPr>
      </w:pP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Настоящие рекомендации устанавливают основные задачи, функции и права метрологических служб государственных органов управления, юридических лиц или их подразделений, а также физических лиц, занимающихся предпринимательской деятельностью без образования юридического лица независимо от формы собственности (далее - метрологические службы), осуществляющих работы в области обеспечения единства измерений. </w:t>
      </w:r>
      <w:r w:rsidRPr="00B13DA8">
        <w:rPr>
          <w:color w:val="000000" w:themeColor="text1"/>
          <w:sz w:val="28"/>
          <w:szCs w:val="28"/>
        </w:rPr>
        <w:t> </w:t>
      </w:r>
    </w:p>
    <w:p w:rsidR="00B13DA8" w:rsidRPr="00B13DA8" w:rsidRDefault="00B13DA8" w:rsidP="00085D44">
      <w:pPr>
        <w:pStyle w:val="j11"/>
        <w:shd w:val="clear" w:color="auto" w:fill="FFFFFF"/>
        <w:spacing w:before="0" w:beforeAutospacing="0" w:after="0" w:afterAutospacing="0"/>
        <w:ind w:firstLine="400"/>
        <w:jc w:val="both"/>
        <w:textAlignment w:val="baseline"/>
        <w:rPr>
          <w:rStyle w:val="s1"/>
          <w:rFonts w:eastAsiaTheme="majorEastAsia"/>
          <w:i/>
          <w:color w:val="000000" w:themeColor="text1"/>
          <w:sz w:val="28"/>
          <w:szCs w:val="28"/>
        </w:rPr>
      </w:pPr>
      <w:r w:rsidRPr="00B13DA8">
        <w:rPr>
          <w:rStyle w:val="s1"/>
          <w:rFonts w:eastAsiaTheme="majorEastAsia"/>
          <w:i/>
          <w:color w:val="000000" w:themeColor="text1"/>
          <w:sz w:val="28"/>
          <w:szCs w:val="28"/>
        </w:rPr>
        <w:t xml:space="preserve"> </w:t>
      </w:r>
      <w:r w:rsidR="00B943AA" w:rsidRPr="00B13DA8">
        <w:rPr>
          <w:rStyle w:val="s1"/>
          <w:rFonts w:eastAsiaTheme="majorEastAsia"/>
          <w:i/>
          <w:color w:val="000000" w:themeColor="text1"/>
          <w:sz w:val="28"/>
          <w:szCs w:val="28"/>
        </w:rPr>
        <w:t>Общие положения</w:t>
      </w:r>
    </w:p>
    <w:p w:rsidR="00B13DA8" w:rsidRPr="00B13DA8" w:rsidRDefault="00B943AA" w:rsidP="00085D44">
      <w:pPr>
        <w:pStyle w:val="j11"/>
        <w:shd w:val="clear" w:color="auto" w:fill="FFFFFF"/>
        <w:spacing w:before="0" w:beforeAutospacing="0" w:after="0" w:afterAutospacing="0"/>
        <w:ind w:firstLine="400"/>
        <w:jc w:val="both"/>
        <w:textAlignment w:val="baseline"/>
        <w:rPr>
          <w:rStyle w:val="s0"/>
          <w:color w:val="000000" w:themeColor="text1"/>
          <w:sz w:val="28"/>
          <w:szCs w:val="28"/>
        </w:rPr>
      </w:pPr>
      <w:r w:rsidRPr="00B13DA8">
        <w:rPr>
          <w:rStyle w:val="s0"/>
          <w:color w:val="000000" w:themeColor="text1"/>
          <w:sz w:val="28"/>
          <w:szCs w:val="28"/>
        </w:rPr>
        <w:t xml:space="preserve"> Для осуществления работ в области обеспечения единства измерений (поверка, калибровка, производство, ремонт, испытания, метрологическая аттестация методик выполнения измерений, метрологический контроль и </w:t>
      </w:r>
      <w:r w:rsidRPr="00B13DA8">
        <w:rPr>
          <w:rStyle w:val="s0"/>
          <w:color w:val="000000" w:themeColor="text1"/>
          <w:sz w:val="28"/>
          <w:szCs w:val="28"/>
        </w:rPr>
        <w:lastRenderedPageBreak/>
        <w:t>другие) государственные органы управления, физические и юридические лица создают метрологические службы.</w:t>
      </w:r>
    </w:p>
    <w:p w:rsidR="00B943AA" w:rsidRPr="00B13DA8" w:rsidRDefault="00B943AA" w:rsidP="00085D44">
      <w:pPr>
        <w:pStyle w:val="j11"/>
        <w:shd w:val="clear" w:color="auto" w:fill="FFFFFF"/>
        <w:spacing w:before="0" w:beforeAutospacing="0" w:after="0" w:afterAutospacing="0"/>
        <w:ind w:firstLine="400"/>
        <w:jc w:val="both"/>
        <w:textAlignment w:val="baseline"/>
        <w:rPr>
          <w:i/>
          <w:color w:val="000000" w:themeColor="text1"/>
          <w:sz w:val="28"/>
          <w:szCs w:val="28"/>
        </w:rPr>
      </w:pPr>
      <w:r w:rsidRPr="00B13DA8">
        <w:rPr>
          <w:rStyle w:val="s0"/>
          <w:color w:val="000000" w:themeColor="text1"/>
          <w:sz w:val="28"/>
          <w:szCs w:val="28"/>
        </w:rPr>
        <w:t>В своей деятельности метрологические службы руководствуются:</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w:t>
      </w:r>
      <w:r w:rsidRPr="00B13DA8">
        <w:rPr>
          <w:rStyle w:val="apple-converted-space"/>
          <w:color w:val="000000" w:themeColor="text1"/>
          <w:sz w:val="28"/>
          <w:szCs w:val="28"/>
        </w:rPr>
        <w:t> </w:t>
      </w:r>
      <w:bookmarkStart w:id="158" w:name="SUB1000009394"/>
      <w:r w:rsidR="006E1C3B" w:rsidRPr="00B13DA8">
        <w:rPr>
          <w:rStyle w:val="s0"/>
          <w:color w:val="000000" w:themeColor="text1"/>
          <w:sz w:val="28"/>
          <w:szCs w:val="28"/>
        </w:rPr>
        <w:fldChar w:fldCharType="begin"/>
      </w:r>
      <w:r w:rsidRPr="00B13DA8">
        <w:rPr>
          <w:rStyle w:val="s0"/>
          <w:color w:val="000000" w:themeColor="text1"/>
          <w:sz w:val="28"/>
          <w:szCs w:val="28"/>
        </w:rPr>
        <w:instrText xml:space="preserve"> HYPERLINK "http://online.zakon.kz/Document/?link_id=1000009394" \o "Закон Республики Казахстан от 7 июня 2000 года № 53-II \«Об обеспечении единства измерений\» (с изменениями и дополнениями по состоянию на 13.01.2014 г.)" \t "_parent" </w:instrText>
      </w:r>
      <w:r w:rsidR="006E1C3B" w:rsidRPr="00B13DA8">
        <w:rPr>
          <w:rStyle w:val="s0"/>
          <w:color w:val="000000" w:themeColor="text1"/>
          <w:sz w:val="28"/>
          <w:szCs w:val="28"/>
        </w:rPr>
        <w:fldChar w:fldCharType="separate"/>
      </w:r>
      <w:r w:rsidRPr="00B13DA8">
        <w:rPr>
          <w:rStyle w:val="ab"/>
          <w:bCs/>
          <w:color w:val="000000" w:themeColor="text1"/>
          <w:sz w:val="28"/>
          <w:szCs w:val="28"/>
          <w:u w:val="none"/>
        </w:rPr>
        <w:t>Законом</w:t>
      </w:r>
      <w:r w:rsidR="006E1C3B" w:rsidRPr="00B13DA8">
        <w:rPr>
          <w:rStyle w:val="s0"/>
          <w:color w:val="000000" w:themeColor="text1"/>
          <w:sz w:val="28"/>
          <w:szCs w:val="28"/>
        </w:rPr>
        <w:fldChar w:fldCharType="end"/>
      </w:r>
      <w:bookmarkEnd w:id="158"/>
      <w:r w:rsidRPr="00B13DA8">
        <w:rPr>
          <w:rStyle w:val="apple-converted-space"/>
          <w:color w:val="000000" w:themeColor="text1"/>
          <w:sz w:val="28"/>
          <w:szCs w:val="28"/>
        </w:rPr>
        <w:t> </w:t>
      </w:r>
      <w:r w:rsidRPr="00B13DA8">
        <w:rPr>
          <w:rStyle w:val="s0"/>
          <w:color w:val="000000" w:themeColor="text1"/>
          <w:sz w:val="28"/>
          <w:szCs w:val="28"/>
        </w:rPr>
        <w:t>Республики Казахстан «Об обеспечении единства измерений»;</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 законодательными и нормативными документами Республики Казахстан, в том числе по обеспечению единства измерений;</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 межгосударственными нормативными документами;</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 приказами уполномоченного государственного органа по стандартизации, метрологии и сертификации (далее - уполномоченный государственный орган);</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 Положением о метрологической службе, разработанным на основе настоящих рекомендаций;</w:t>
      </w:r>
    </w:p>
    <w:p w:rsidR="00B13DA8"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 приказами и распоряжениями государственного органа управления и юридического лица.</w:t>
      </w:r>
    </w:p>
    <w:p w:rsidR="00B13DA8"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Метрологические службы независимо от их подчиненности и форм собственности, как правило, образуются в виде структурных подразделений и возглавляются главными метрологами.</w:t>
      </w:r>
    </w:p>
    <w:p w:rsidR="00B943AA" w:rsidRPr="00B13DA8" w:rsidRDefault="00B943AA" w:rsidP="00085D44">
      <w:pPr>
        <w:pStyle w:val="j14"/>
        <w:shd w:val="clear" w:color="auto" w:fill="FFFFFF"/>
        <w:spacing w:before="0" w:beforeAutospacing="0" w:after="0" w:afterAutospacing="0"/>
        <w:ind w:firstLine="400"/>
        <w:jc w:val="both"/>
        <w:textAlignment w:val="baseline"/>
        <w:rPr>
          <w:color w:val="000000" w:themeColor="text1"/>
          <w:sz w:val="28"/>
          <w:szCs w:val="28"/>
        </w:rPr>
      </w:pPr>
      <w:r w:rsidRPr="00B13DA8">
        <w:rPr>
          <w:rStyle w:val="s0"/>
          <w:color w:val="000000" w:themeColor="text1"/>
          <w:sz w:val="28"/>
          <w:szCs w:val="28"/>
        </w:rPr>
        <w:t>Для определения основных задач, функций</w:t>
      </w:r>
      <w:r w:rsidR="00B13DA8" w:rsidRPr="00B13DA8">
        <w:rPr>
          <w:rStyle w:val="s0"/>
          <w:color w:val="000000" w:themeColor="text1"/>
          <w:sz w:val="28"/>
          <w:szCs w:val="28"/>
        </w:rPr>
        <w:t xml:space="preserve"> </w:t>
      </w:r>
      <w:r w:rsidRPr="00B13DA8">
        <w:rPr>
          <w:color w:val="000000" w:themeColor="text1"/>
          <w:sz w:val="28"/>
          <w:szCs w:val="28"/>
        </w:rPr>
        <w:t>Метрологическая служба государственных органов управления содержит:</w:t>
      </w:r>
    </w:p>
    <w:p w:rsidR="00085D44"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отдел (службу) главного метролога в центральном ап</w:t>
      </w:r>
      <w:r w:rsidR="00085D44">
        <w:rPr>
          <w:color w:val="000000" w:themeColor="text1"/>
          <w:sz w:val="28"/>
          <w:szCs w:val="28"/>
        </w:rPr>
        <w:t>парате государственного органа;</w:t>
      </w:r>
    </w:p>
    <w:p w:rsidR="00B943AA"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головные и базовые организации метрологической службы в отраслях и </w:t>
      </w:r>
      <w:proofErr w:type="spellStart"/>
      <w:r w:rsidRPr="00B13DA8">
        <w:rPr>
          <w:color w:val="000000" w:themeColor="text1"/>
          <w:sz w:val="28"/>
          <w:szCs w:val="28"/>
        </w:rPr>
        <w:t>подотраслях</w:t>
      </w:r>
      <w:proofErr w:type="spellEnd"/>
      <w:r w:rsidRPr="00B13DA8">
        <w:rPr>
          <w:color w:val="000000" w:themeColor="text1"/>
          <w:sz w:val="28"/>
          <w:szCs w:val="28"/>
        </w:rPr>
        <w:t>;</w:t>
      </w:r>
      <w:r w:rsidRPr="00B13DA8">
        <w:rPr>
          <w:color w:val="000000" w:themeColor="text1"/>
          <w:sz w:val="28"/>
          <w:szCs w:val="28"/>
        </w:rPr>
        <w:br/>
        <w:t>− метрологические службы предприятия, организации и учреждений.</w:t>
      </w:r>
    </w:p>
    <w:p w:rsidR="00B13DA8" w:rsidRPr="00B13DA8" w:rsidRDefault="00B943AA" w:rsidP="00085D44">
      <w:pPr>
        <w:pStyle w:val="a9"/>
        <w:shd w:val="clear" w:color="auto" w:fill="FFFFFF"/>
        <w:spacing w:before="0" w:beforeAutospacing="0" w:after="0" w:afterAutospacing="0"/>
        <w:ind w:firstLine="708"/>
        <w:jc w:val="both"/>
        <w:rPr>
          <w:color w:val="000000" w:themeColor="text1"/>
          <w:sz w:val="28"/>
          <w:szCs w:val="28"/>
        </w:rPr>
      </w:pPr>
      <w:r w:rsidRPr="00B13DA8">
        <w:rPr>
          <w:rStyle w:val="aa"/>
          <w:b w:val="0"/>
          <w:color w:val="000000" w:themeColor="text1"/>
          <w:sz w:val="28"/>
          <w:szCs w:val="28"/>
        </w:rPr>
        <w:t>Головные и базовые организации метрологической службы</w:t>
      </w:r>
      <w:r w:rsidRPr="00B13DA8">
        <w:rPr>
          <w:color w:val="000000" w:themeColor="text1"/>
          <w:sz w:val="28"/>
          <w:szCs w:val="28"/>
        </w:rPr>
        <w:t> образуются государственным органом управления из числа ведущих научно-производственных (производственных) объединений, научно-исследовательских, проектно-конструкторских и технологических организаций.</w:t>
      </w:r>
    </w:p>
    <w:p w:rsidR="00B13DA8" w:rsidRPr="00B13DA8" w:rsidRDefault="00B943AA" w:rsidP="00085D44">
      <w:pPr>
        <w:pStyle w:val="a9"/>
        <w:shd w:val="clear" w:color="auto" w:fill="FFFFFF"/>
        <w:spacing w:before="0" w:beforeAutospacing="0" w:after="0" w:afterAutospacing="0"/>
        <w:ind w:firstLine="708"/>
        <w:jc w:val="both"/>
        <w:rPr>
          <w:color w:val="000000" w:themeColor="text1"/>
          <w:sz w:val="28"/>
          <w:szCs w:val="28"/>
        </w:rPr>
      </w:pPr>
      <w:r w:rsidRPr="00B13DA8">
        <w:rPr>
          <w:rStyle w:val="aa"/>
          <w:b w:val="0"/>
          <w:color w:val="000000" w:themeColor="text1"/>
          <w:sz w:val="28"/>
          <w:szCs w:val="28"/>
        </w:rPr>
        <w:t>Метрологические службы юридических лиц</w:t>
      </w:r>
      <w:r w:rsidRPr="00B13DA8">
        <w:rPr>
          <w:color w:val="000000" w:themeColor="text1"/>
          <w:sz w:val="28"/>
          <w:szCs w:val="28"/>
        </w:rPr>
        <w:t> организуются в виде самостоятельных структурных подразделений для решения вопросов по обеспечению единства и требуемой точности измерений при проведении исследований, разработок, испытаний, в производстве и эксплуатации продукции. В состав метрологической службы входят калибровочные лаборатории, а также структурные подразделения по ремонту СИ.</w:t>
      </w:r>
      <w:r w:rsidRPr="00B13DA8">
        <w:rPr>
          <w:color w:val="000000" w:themeColor="text1"/>
          <w:sz w:val="28"/>
          <w:szCs w:val="28"/>
        </w:rPr>
        <w:br/>
        <w:t>Структура, основные задачи, права и обязанности метрологических служб содержатся в Положении о метрологической службе, разработанной в соответствии с правилом по метрологии </w:t>
      </w:r>
      <w:hyperlink r:id="rId53" w:tgtFrame="_blank" w:history="1">
        <w:r w:rsidRPr="00B13DA8">
          <w:rPr>
            <w:rStyle w:val="ab"/>
            <w:color w:val="000000" w:themeColor="text1"/>
            <w:sz w:val="28"/>
            <w:szCs w:val="28"/>
            <w:u w:val="none"/>
          </w:rPr>
          <w:t>ПР50-732-93 «Типовое положение о метрологической службе государственных органов управления РФ и юридических лиц»</w:t>
        </w:r>
      </w:hyperlink>
      <w:r w:rsidR="00085D44">
        <w:rPr>
          <w:color w:val="000000" w:themeColor="text1"/>
          <w:sz w:val="28"/>
          <w:szCs w:val="28"/>
        </w:rPr>
        <w:t xml:space="preserve">. </w:t>
      </w:r>
      <w:r w:rsidRPr="00B13DA8">
        <w:rPr>
          <w:color w:val="000000" w:themeColor="text1"/>
          <w:sz w:val="28"/>
          <w:szCs w:val="28"/>
        </w:rPr>
        <w:t>Положение о метрологической службе государственных органов управления п</w:t>
      </w:r>
      <w:r w:rsidR="00B13DA8" w:rsidRPr="00B13DA8">
        <w:rPr>
          <w:color w:val="000000" w:themeColor="text1"/>
          <w:sz w:val="28"/>
          <w:szCs w:val="28"/>
        </w:rPr>
        <w:t>одписывается его руководителем.</w:t>
      </w:r>
    </w:p>
    <w:p w:rsidR="00B13DA8" w:rsidRPr="00B13DA8" w:rsidRDefault="00B943AA" w:rsidP="00085D44">
      <w:pPr>
        <w:pStyle w:val="a9"/>
        <w:shd w:val="clear" w:color="auto" w:fill="FFFFFF"/>
        <w:spacing w:before="0" w:beforeAutospacing="0" w:after="0" w:afterAutospacing="0"/>
        <w:ind w:firstLine="708"/>
        <w:jc w:val="both"/>
        <w:rPr>
          <w:color w:val="000000" w:themeColor="text1"/>
          <w:sz w:val="28"/>
          <w:szCs w:val="28"/>
        </w:rPr>
      </w:pPr>
      <w:r w:rsidRPr="00B13DA8">
        <w:rPr>
          <w:color w:val="000000" w:themeColor="text1"/>
          <w:sz w:val="28"/>
          <w:szCs w:val="28"/>
        </w:rPr>
        <w:t>В моментах, когда деятельность госуд</w:t>
      </w:r>
      <w:r w:rsidR="00B13DA8" w:rsidRPr="00B13DA8">
        <w:rPr>
          <w:color w:val="000000" w:themeColor="text1"/>
          <w:sz w:val="28"/>
          <w:szCs w:val="28"/>
        </w:rPr>
        <w:t>арственных органов управления РК</w:t>
      </w:r>
      <w:r w:rsidRPr="00B13DA8">
        <w:rPr>
          <w:color w:val="000000" w:themeColor="text1"/>
          <w:sz w:val="28"/>
          <w:szCs w:val="28"/>
        </w:rPr>
        <w:t xml:space="preserve"> производится в сферах действия государственного метрологического </w:t>
      </w:r>
      <w:r w:rsidRPr="00B13DA8">
        <w:rPr>
          <w:color w:val="000000" w:themeColor="text1"/>
          <w:sz w:val="28"/>
          <w:szCs w:val="28"/>
        </w:rPr>
        <w:lastRenderedPageBreak/>
        <w:t>контроля и надзора, Положения о метрологических службах госуд</w:t>
      </w:r>
      <w:r w:rsidR="00B13DA8" w:rsidRPr="00B13DA8">
        <w:rPr>
          <w:color w:val="000000" w:themeColor="text1"/>
          <w:sz w:val="28"/>
          <w:szCs w:val="28"/>
        </w:rPr>
        <w:t>арственных органов управления РК</w:t>
      </w:r>
      <w:r w:rsidRPr="00B13DA8">
        <w:rPr>
          <w:color w:val="000000" w:themeColor="text1"/>
          <w:sz w:val="28"/>
          <w:szCs w:val="28"/>
        </w:rPr>
        <w:t xml:space="preserve"> должны согласовываться с </w:t>
      </w:r>
      <w:r w:rsidR="00B13DA8" w:rsidRPr="00B13DA8">
        <w:rPr>
          <w:color w:val="000000" w:themeColor="text1"/>
          <w:sz w:val="28"/>
          <w:szCs w:val="28"/>
        </w:rPr>
        <w:t>Комитетом технического регулирования и метрологии РК</w:t>
      </w:r>
      <w:r w:rsidRPr="00B13DA8">
        <w:rPr>
          <w:color w:val="000000" w:themeColor="text1"/>
          <w:sz w:val="28"/>
          <w:szCs w:val="28"/>
        </w:rPr>
        <w:t>.</w:t>
      </w:r>
    </w:p>
    <w:p w:rsidR="00B943AA" w:rsidRPr="00B13DA8" w:rsidRDefault="00B943AA" w:rsidP="00085D44">
      <w:pPr>
        <w:pStyle w:val="a9"/>
        <w:shd w:val="clear" w:color="auto" w:fill="FFFFFF"/>
        <w:spacing w:before="0" w:beforeAutospacing="0" w:after="0" w:afterAutospacing="0"/>
        <w:ind w:firstLine="708"/>
        <w:jc w:val="both"/>
        <w:rPr>
          <w:color w:val="000000" w:themeColor="text1"/>
          <w:sz w:val="28"/>
          <w:szCs w:val="28"/>
        </w:rPr>
      </w:pPr>
      <w:r w:rsidRPr="00B13DA8">
        <w:rPr>
          <w:color w:val="000000" w:themeColor="text1"/>
          <w:sz w:val="28"/>
          <w:szCs w:val="28"/>
        </w:rPr>
        <w:t>К основным задачам метрологических служб государственных органов управления и юридических лиц относятся:</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организация единства и требуемой точности измерений, увеличение уровня и совершенствование техники измерений в</w:t>
      </w:r>
      <w:r w:rsidR="00B13DA8" w:rsidRPr="00B13DA8">
        <w:rPr>
          <w:color w:val="000000" w:themeColor="text1"/>
          <w:sz w:val="28"/>
          <w:szCs w:val="28"/>
        </w:rPr>
        <w:t xml:space="preserve"> объединениях, на предприятиях;</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обозначение основных направлений действий и производство работ по метрологическому обеспечению исследований, разработки, производства, испы</w:t>
      </w:r>
      <w:r w:rsidR="00B13DA8" w:rsidRPr="00B13DA8">
        <w:rPr>
          <w:color w:val="000000" w:themeColor="text1"/>
          <w:sz w:val="28"/>
          <w:szCs w:val="28"/>
        </w:rPr>
        <w:t>таний и эксплуатации продукции;</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использование современных методов и средств измерений, автоматизированного контрольно-измерительного оборудования, информационно-измерительных систем и комплексов, эталонов, </w:t>
      </w:r>
      <w:r w:rsidR="00B13DA8" w:rsidRPr="00B13DA8">
        <w:rPr>
          <w:color w:val="000000" w:themeColor="text1"/>
          <w:sz w:val="28"/>
          <w:szCs w:val="28"/>
        </w:rPr>
        <w:t>используемых для калибровки СИ;</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проведение метрологического контроля </w:t>
      </w:r>
      <w:r w:rsidR="00B817B1">
        <w:rPr>
          <w:color w:val="000000" w:themeColor="text1"/>
          <w:sz w:val="28"/>
          <w:szCs w:val="28"/>
        </w:rPr>
        <w:t>производства</w:t>
      </w:r>
      <w:r w:rsidRPr="00B13DA8">
        <w:rPr>
          <w:color w:val="000000" w:themeColor="text1"/>
          <w:sz w:val="28"/>
          <w:szCs w:val="28"/>
        </w:rPr>
        <w:t xml:space="preserve"> калибровки средств измерений, проводя проверку представления средств измерения на испытания в целях утверждения типа во время,</w:t>
      </w:r>
      <w:r w:rsidR="00B13DA8" w:rsidRPr="00B13DA8">
        <w:rPr>
          <w:color w:val="000000" w:themeColor="text1"/>
          <w:sz w:val="28"/>
          <w:szCs w:val="28"/>
        </w:rPr>
        <w:t xml:space="preserve"> а также на проведение поверки;</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проведение надзора за состоянием и использованием СИ, аттестованными МВИ, выполнением метрологических правил и норм, нормативных документов по обеспечению единства измерений.</w:t>
      </w:r>
    </w:p>
    <w:p w:rsidR="00B13DA8" w:rsidRPr="00B13DA8" w:rsidRDefault="00B13DA8" w:rsidP="00085D44">
      <w:pPr>
        <w:pStyle w:val="a9"/>
        <w:shd w:val="clear" w:color="auto" w:fill="FFFFFF"/>
        <w:spacing w:before="0" w:beforeAutospacing="0" w:after="0" w:afterAutospacing="0"/>
        <w:ind w:firstLine="708"/>
        <w:jc w:val="both"/>
        <w:rPr>
          <w:color w:val="000000" w:themeColor="text1"/>
          <w:sz w:val="28"/>
          <w:szCs w:val="28"/>
        </w:rPr>
      </w:pPr>
    </w:p>
    <w:p w:rsidR="00B13DA8" w:rsidRPr="00085D44" w:rsidRDefault="00B943AA" w:rsidP="00085D44">
      <w:pPr>
        <w:pStyle w:val="a9"/>
        <w:shd w:val="clear" w:color="auto" w:fill="FFFFFF"/>
        <w:spacing w:before="0" w:beforeAutospacing="0" w:after="0" w:afterAutospacing="0"/>
        <w:ind w:firstLine="708"/>
        <w:jc w:val="both"/>
        <w:rPr>
          <w:i/>
          <w:color w:val="000000" w:themeColor="text1"/>
          <w:sz w:val="28"/>
          <w:szCs w:val="28"/>
        </w:rPr>
      </w:pPr>
      <w:r w:rsidRPr="00085D44">
        <w:rPr>
          <w:i/>
          <w:color w:val="000000" w:themeColor="text1"/>
          <w:sz w:val="28"/>
          <w:szCs w:val="28"/>
        </w:rPr>
        <w:t>Права и обязанности службы главного метролога в центральном аппарате государственных органов управления</w:t>
      </w:r>
    </w:p>
    <w:p w:rsidR="00B943AA" w:rsidRPr="00B13DA8" w:rsidRDefault="00B943AA" w:rsidP="00085D44">
      <w:pPr>
        <w:pStyle w:val="a9"/>
        <w:shd w:val="clear" w:color="auto" w:fill="FFFFFF"/>
        <w:spacing w:before="0" w:beforeAutospacing="0" w:after="0" w:afterAutospacing="0"/>
        <w:ind w:firstLine="708"/>
        <w:jc w:val="both"/>
        <w:rPr>
          <w:color w:val="000000" w:themeColor="text1"/>
          <w:sz w:val="28"/>
          <w:szCs w:val="28"/>
        </w:rPr>
      </w:pPr>
      <w:r w:rsidRPr="00B13DA8">
        <w:rPr>
          <w:color w:val="000000" w:themeColor="text1"/>
          <w:sz w:val="28"/>
          <w:szCs w:val="28"/>
        </w:rPr>
        <w:t>Служба главного метролога в центральном аппарате государственного органа управления имеет право:</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производить метрологический надзор за состоянием и использованием СИ, аттестованными МВИ, эталонами единиц величин, используемыми для калибровки СИ, выполнением метрологических норм и правил, НД по </w:t>
      </w:r>
      <w:r w:rsidR="00B13DA8" w:rsidRPr="00B13DA8">
        <w:rPr>
          <w:color w:val="000000" w:themeColor="text1"/>
          <w:sz w:val="28"/>
          <w:szCs w:val="28"/>
        </w:rPr>
        <w:t>обеспечению единства измерений;</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вручать метрологическим службам подчиненных предприятий предписания обязательные для выполнения, направляющие на предостережение, </w:t>
      </w:r>
      <w:proofErr w:type="spellStart"/>
      <w:r w:rsidRPr="00B13DA8">
        <w:rPr>
          <w:color w:val="000000" w:themeColor="text1"/>
          <w:sz w:val="28"/>
          <w:szCs w:val="28"/>
        </w:rPr>
        <w:t>останавливание</w:t>
      </w:r>
      <w:proofErr w:type="spellEnd"/>
      <w:r w:rsidRPr="00B13DA8">
        <w:rPr>
          <w:color w:val="000000" w:themeColor="text1"/>
          <w:sz w:val="28"/>
          <w:szCs w:val="28"/>
        </w:rPr>
        <w:t xml:space="preserve"> или прекращение нарушений</w:t>
      </w:r>
      <w:r w:rsidR="00B13DA8" w:rsidRPr="00B13DA8">
        <w:rPr>
          <w:color w:val="000000" w:themeColor="text1"/>
          <w:sz w:val="28"/>
          <w:szCs w:val="28"/>
        </w:rPr>
        <w:t xml:space="preserve"> метрологических норм и правил;</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подавать руководству государственного органа управления представления о назначении головных и базовых организаций метрологической службы и производит</w:t>
      </w:r>
      <w:r w:rsidR="00B13DA8" w:rsidRPr="00B13DA8">
        <w:rPr>
          <w:color w:val="000000" w:themeColor="text1"/>
          <w:sz w:val="28"/>
          <w:szCs w:val="28"/>
        </w:rPr>
        <w:t xml:space="preserve">ь </w:t>
      </w:r>
      <w:proofErr w:type="gramStart"/>
      <w:r w:rsidR="00B13DA8" w:rsidRPr="00B13DA8">
        <w:rPr>
          <w:color w:val="000000" w:themeColor="text1"/>
          <w:sz w:val="28"/>
          <w:szCs w:val="28"/>
        </w:rPr>
        <w:t>контроль за</w:t>
      </w:r>
      <w:proofErr w:type="gramEnd"/>
      <w:r w:rsidR="00B13DA8" w:rsidRPr="00B13DA8">
        <w:rPr>
          <w:color w:val="000000" w:themeColor="text1"/>
          <w:sz w:val="28"/>
          <w:szCs w:val="28"/>
        </w:rPr>
        <w:t xml:space="preserve"> их деятельностью;</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выполнять аккредитацию головных и базовых орга</w:t>
      </w:r>
      <w:r w:rsidR="00B13DA8" w:rsidRPr="00B13DA8">
        <w:rPr>
          <w:color w:val="000000" w:themeColor="text1"/>
          <w:sz w:val="28"/>
          <w:szCs w:val="28"/>
        </w:rPr>
        <w:t>низаций метрологической службы;</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подавать предложения руководству государственного органа управления </w:t>
      </w:r>
      <w:proofErr w:type="gramStart"/>
      <w:r w:rsidRPr="00B13DA8">
        <w:rPr>
          <w:color w:val="000000" w:themeColor="text1"/>
          <w:sz w:val="28"/>
          <w:szCs w:val="28"/>
        </w:rPr>
        <w:t>об</w:t>
      </w:r>
      <w:proofErr w:type="gramEnd"/>
      <w:r w:rsidRPr="00B13DA8">
        <w:rPr>
          <w:color w:val="000000" w:themeColor="text1"/>
          <w:sz w:val="28"/>
          <w:szCs w:val="28"/>
        </w:rPr>
        <w:t xml:space="preserve"> замене нормативных документов, приказов, распоряжений и указаний в области метрологического обеспечения, не соответствующих действующему </w:t>
      </w:r>
      <w:r w:rsidRPr="00B13DA8">
        <w:rPr>
          <w:color w:val="000000" w:themeColor="text1"/>
          <w:sz w:val="28"/>
          <w:szCs w:val="28"/>
        </w:rPr>
        <w:lastRenderedPageBreak/>
        <w:t xml:space="preserve">законодательству, метрологическим правилам и нормам; подавать заключения по </w:t>
      </w:r>
      <w:r w:rsidR="00B13DA8" w:rsidRPr="00B13DA8">
        <w:rPr>
          <w:color w:val="000000" w:themeColor="text1"/>
          <w:sz w:val="28"/>
          <w:szCs w:val="28"/>
        </w:rPr>
        <w:t>проектам НД по теме метрология;</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подавать предложения руководству государственного органа управления о вовлечении независимых экспертов к производству метрологической экспертизы проектной, конструкторской, технологической документации, экспертизы долгосрочных и среднесрочных программ метрологического обеспечения отрасли, к участию к аккредитации головных и базовых орга</w:t>
      </w:r>
      <w:r w:rsidR="00B13DA8" w:rsidRPr="00B13DA8">
        <w:rPr>
          <w:color w:val="000000" w:themeColor="text1"/>
          <w:sz w:val="28"/>
          <w:szCs w:val="28"/>
        </w:rPr>
        <w:t>низаций метрологической службы;</w:t>
      </w:r>
    </w:p>
    <w:p w:rsidR="00B13DA8"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xml:space="preserve">− требовать от подвергаемых контролю метрологических служб юридических лиц материалы, </w:t>
      </w:r>
      <w:r w:rsidR="00B13DA8" w:rsidRPr="00B13DA8">
        <w:rPr>
          <w:color w:val="000000" w:themeColor="text1"/>
          <w:sz w:val="28"/>
          <w:szCs w:val="28"/>
        </w:rPr>
        <w:t>нужные для проведения проверок;</w:t>
      </w:r>
    </w:p>
    <w:p w:rsidR="00B943AA" w:rsidRPr="00B13DA8" w:rsidRDefault="00B943AA" w:rsidP="00085D44">
      <w:pPr>
        <w:pStyle w:val="a9"/>
        <w:shd w:val="clear" w:color="auto" w:fill="FFFFFF"/>
        <w:spacing w:before="0" w:beforeAutospacing="0" w:after="0" w:afterAutospacing="0"/>
        <w:jc w:val="both"/>
        <w:rPr>
          <w:color w:val="000000" w:themeColor="text1"/>
          <w:sz w:val="28"/>
          <w:szCs w:val="28"/>
        </w:rPr>
      </w:pPr>
      <w:r w:rsidRPr="00B13DA8">
        <w:rPr>
          <w:color w:val="000000" w:themeColor="text1"/>
          <w:sz w:val="28"/>
          <w:szCs w:val="28"/>
        </w:rPr>
        <w:t>− участвовать в аттестации испытательных подразделений, аналитических лабораторий, метрологических служб.</w:t>
      </w:r>
    </w:p>
    <w:p w:rsidR="00B943AA" w:rsidRPr="00B13DA8" w:rsidRDefault="00B943AA" w:rsidP="00085D44">
      <w:pPr>
        <w:tabs>
          <w:tab w:val="left" w:pos="284"/>
          <w:tab w:val="num" w:pos="567"/>
        </w:tabs>
        <w:jc w:val="both"/>
        <w:rPr>
          <w:color w:val="000000" w:themeColor="text1"/>
          <w:szCs w:val="28"/>
        </w:rPr>
      </w:pPr>
    </w:p>
    <w:p w:rsidR="00B13DA8" w:rsidRDefault="00085D44" w:rsidP="00085D44">
      <w:pPr>
        <w:tabs>
          <w:tab w:val="num" w:pos="0"/>
        </w:tabs>
        <w:jc w:val="center"/>
        <w:rPr>
          <w:b/>
          <w:color w:val="000000" w:themeColor="text1"/>
          <w:szCs w:val="28"/>
        </w:rPr>
      </w:pPr>
      <w:r w:rsidRPr="00085D44">
        <w:rPr>
          <w:b/>
          <w:color w:val="000000" w:themeColor="text1"/>
          <w:szCs w:val="28"/>
        </w:rPr>
        <w:t>Порядок проведения занятия</w:t>
      </w:r>
    </w:p>
    <w:p w:rsidR="009F74B0" w:rsidRDefault="009F74B0" w:rsidP="009F74B0">
      <w:pPr>
        <w:tabs>
          <w:tab w:val="num" w:pos="0"/>
        </w:tabs>
        <w:rPr>
          <w:color w:val="000000" w:themeColor="text1"/>
          <w:szCs w:val="28"/>
        </w:rPr>
      </w:pPr>
    </w:p>
    <w:p w:rsidR="009F74B0" w:rsidRDefault="009F74B0" w:rsidP="009F74B0">
      <w:pPr>
        <w:tabs>
          <w:tab w:val="num" w:pos="0"/>
        </w:tabs>
        <w:jc w:val="both"/>
        <w:rPr>
          <w:color w:val="000000" w:themeColor="text1"/>
          <w:szCs w:val="28"/>
        </w:rPr>
      </w:pPr>
      <w:r w:rsidRPr="009F74B0">
        <w:rPr>
          <w:color w:val="000000" w:themeColor="text1"/>
          <w:szCs w:val="28"/>
        </w:rPr>
        <w:t xml:space="preserve">1. </w:t>
      </w:r>
      <w:r>
        <w:rPr>
          <w:color w:val="000000" w:themeColor="text1"/>
          <w:szCs w:val="28"/>
        </w:rPr>
        <w:t>Изучаются основные положения Рекомендаций</w:t>
      </w:r>
    </w:p>
    <w:p w:rsidR="009F74B0" w:rsidRDefault="009F74B0" w:rsidP="009F74B0">
      <w:pPr>
        <w:tabs>
          <w:tab w:val="num" w:pos="0"/>
        </w:tabs>
        <w:jc w:val="both"/>
        <w:rPr>
          <w:color w:val="000000" w:themeColor="text1"/>
          <w:szCs w:val="28"/>
        </w:rPr>
      </w:pPr>
      <w:r>
        <w:rPr>
          <w:color w:val="000000" w:themeColor="text1"/>
          <w:szCs w:val="28"/>
        </w:rPr>
        <w:t>2. На примере выбранного предприятия разрабатывается Положение о метрологической службе.</w:t>
      </w:r>
    </w:p>
    <w:p w:rsidR="00187B53" w:rsidRDefault="00187B53" w:rsidP="00187B53">
      <w:pPr>
        <w:tabs>
          <w:tab w:val="num" w:pos="0"/>
        </w:tabs>
        <w:jc w:val="both"/>
        <w:rPr>
          <w:color w:val="000000" w:themeColor="text1"/>
          <w:szCs w:val="28"/>
        </w:rPr>
      </w:pPr>
      <w:r>
        <w:rPr>
          <w:color w:val="000000" w:themeColor="text1"/>
          <w:szCs w:val="28"/>
        </w:rPr>
        <w:t>3. На примере выбранного органа государственного управления разрабатывается Положение о метрологической службе.</w:t>
      </w:r>
    </w:p>
    <w:p w:rsidR="00187B53" w:rsidRDefault="00927521" w:rsidP="009F74B0">
      <w:pPr>
        <w:tabs>
          <w:tab w:val="num" w:pos="0"/>
        </w:tabs>
        <w:jc w:val="both"/>
        <w:rPr>
          <w:color w:val="000000" w:themeColor="text1"/>
          <w:szCs w:val="28"/>
        </w:rPr>
      </w:pPr>
      <w:r>
        <w:rPr>
          <w:color w:val="000000" w:themeColor="text1"/>
          <w:szCs w:val="28"/>
        </w:rPr>
        <w:t>4. Разрабатывается должностная инструкция главного метролога метрологической службы предприятия.</w:t>
      </w:r>
    </w:p>
    <w:p w:rsidR="00927521" w:rsidRDefault="00927521" w:rsidP="00927521">
      <w:pPr>
        <w:tabs>
          <w:tab w:val="num" w:pos="0"/>
        </w:tabs>
        <w:jc w:val="both"/>
        <w:rPr>
          <w:color w:val="000000" w:themeColor="text1"/>
          <w:szCs w:val="28"/>
        </w:rPr>
      </w:pPr>
      <w:r>
        <w:rPr>
          <w:color w:val="000000" w:themeColor="text1"/>
          <w:szCs w:val="28"/>
        </w:rPr>
        <w:t>5. Разрабатываются должностные инструкции специалистов метрологической службы предприятия.</w:t>
      </w:r>
    </w:p>
    <w:p w:rsidR="00927521" w:rsidRDefault="00927521" w:rsidP="00927521">
      <w:pPr>
        <w:tabs>
          <w:tab w:val="num" w:pos="0"/>
        </w:tabs>
        <w:jc w:val="both"/>
        <w:rPr>
          <w:color w:val="000000" w:themeColor="text1"/>
          <w:szCs w:val="28"/>
        </w:rPr>
      </w:pPr>
      <w:r>
        <w:rPr>
          <w:color w:val="000000" w:themeColor="text1"/>
          <w:szCs w:val="28"/>
        </w:rPr>
        <w:t>6. Разрабатывается рабочая инструкция вспомогательного персонала метрологической службы предприятия.</w:t>
      </w:r>
    </w:p>
    <w:p w:rsidR="00927521" w:rsidRPr="009F74B0" w:rsidRDefault="00051221" w:rsidP="009F74B0">
      <w:pPr>
        <w:tabs>
          <w:tab w:val="num" w:pos="0"/>
        </w:tabs>
        <w:jc w:val="both"/>
        <w:rPr>
          <w:color w:val="000000" w:themeColor="text1"/>
          <w:szCs w:val="28"/>
        </w:rPr>
      </w:pPr>
      <w:r>
        <w:rPr>
          <w:color w:val="000000" w:themeColor="text1"/>
          <w:szCs w:val="28"/>
        </w:rPr>
        <w:t>7. Разрабатываются документированные процедуру в области метрологической деятельности предприятия.</w:t>
      </w:r>
    </w:p>
    <w:p w:rsidR="00B13DA8" w:rsidRDefault="00B13DA8" w:rsidP="009F74B0">
      <w:pPr>
        <w:tabs>
          <w:tab w:val="left" w:pos="284"/>
          <w:tab w:val="num" w:pos="567"/>
        </w:tabs>
        <w:jc w:val="both"/>
        <w:rPr>
          <w:b/>
          <w:color w:val="000000" w:themeColor="text1"/>
          <w:sz w:val="24"/>
          <w:szCs w:val="24"/>
        </w:rPr>
      </w:pPr>
    </w:p>
    <w:p w:rsidR="00B13DA8" w:rsidRDefault="00051221" w:rsidP="00051221">
      <w:pPr>
        <w:tabs>
          <w:tab w:val="left" w:pos="284"/>
          <w:tab w:val="num" w:pos="567"/>
        </w:tabs>
        <w:jc w:val="center"/>
        <w:rPr>
          <w:b/>
          <w:color w:val="000000" w:themeColor="text1"/>
          <w:szCs w:val="28"/>
        </w:rPr>
      </w:pPr>
      <w:r>
        <w:rPr>
          <w:b/>
          <w:color w:val="000000" w:themeColor="text1"/>
          <w:szCs w:val="28"/>
        </w:rPr>
        <w:t>Задания к практическому занятию</w:t>
      </w:r>
    </w:p>
    <w:p w:rsidR="00051221" w:rsidRDefault="00051221" w:rsidP="00051221">
      <w:pPr>
        <w:tabs>
          <w:tab w:val="left" w:pos="284"/>
          <w:tab w:val="num" w:pos="567"/>
        </w:tabs>
        <w:rPr>
          <w:color w:val="000000" w:themeColor="text1"/>
          <w:szCs w:val="28"/>
        </w:rPr>
      </w:pPr>
    </w:p>
    <w:p w:rsidR="00051221" w:rsidRDefault="00051221" w:rsidP="007C3175">
      <w:pPr>
        <w:tabs>
          <w:tab w:val="left" w:pos="284"/>
          <w:tab w:val="num" w:pos="567"/>
        </w:tabs>
        <w:jc w:val="both"/>
        <w:rPr>
          <w:color w:val="000000" w:themeColor="text1"/>
          <w:szCs w:val="28"/>
        </w:rPr>
      </w:pPr>
      <w:r w:rsidRPr="00051221">
        <w:rPr>
          <w:color w:val="000000" w:themeColor="text1"/>
          <w:szCs w:val="28"/>
        </w:rPr>
        <w:t xml:space="preserve">1. </w:t>
      </w:r>
      <w:r w:rsidR="007C3175">
        <w:rPr>
          <w:color w:val="000000" w:themeColor="text1"/>
          <w:szCs w:val="28"/>
        </w:rPr>
        <w:t xml:space="preserve">На основании требований Рекомендаций разработать Положение о метрологической службе предприятия по выпуску пищевой продукции. </w:t>
      </w:r>
    </w:p>
    <w:p w:rsidR="007C3175" w:rsidRDefault="007C3175" w:rsidP="007C3175">
      <w:pPr>
        <w:tabs>
          <w:tab w:val="left" w:pos="284"/>
          <w:tab w:val="num" w:pos="567"/>
        </w:tabs>
        <w:jc w:val="both"/>
        <w:rPr>
          <w:color w:val="000000" w:themeColor="text1"/>
          <w:szCs w:val="28"/>
        </w:rPr>
      </w:pPr>
      <w:r>
        <w:rPr>
          <w:color w:val="000000" w:themeColor="text1"/>
          <w:szCs w:val="28"/>
        </w:rPr>
        <w:t>2. На основании требований Рекомендаций разработать Положение о метрологической службе предприятия по выпуску продукции металлургического назначения.</w:t>
      </w:r>
    </w:p>
    <w:p w:rsidR="007C3175" w:rsidRDefault="007C3175" w:rsidP="007C3175">
      <w:pPr>
        <w:tabs>
          <w:tab w:val="left" w:pos="284"/>
          <w:tab w:val="num" w:pos="567"/>
        </w:tabs>
        <w:jc w:val="both"/>
        <w:rPr>
          <w:color w:val="000000" w:themeColor="text1"/>
          <w:szCs w:val="28"/>
        </w:rPr>
      </w:pPr>
      <w:r>
        <w:rPr>
          <w:color w:val="000000" w:themeColor="text1"/>
          <w:szCs w:val="28"/>
        </w:rPr>
        <w:t>3. На основании требований Рекомендаций разработать Положение о метрологической службе предприятия по выпуску</w:t>
      </w:r>
      <w:r w:rsidR="00234D73">
        <w:rPr>
          <w:color w:val="000000" w:themeColor="text1"/>
          <w:szCs w:val="28"/>
        </w:rPr>
        <w:t xml:space="preserve"> машиностроительной продукции.</w:t>
      </w:r>
    </w:p>
    <w:p w:rsidR="00234D73" w:rsidRDefault="00234D73" w:rsidP="007C3175">
      <w:pPr>
        <w:tabs>
          <w:tab w:val="left" w:pos="284"/>
          <w:tab w:val="num" w:pos="567"/>
        </w:tabs>
        <w:jc w:val="both"/>
        <w:rPr>
          <w:color w:val="000000" w:themeColor="text1"/>
          <w:szCs w:val="28"/>
        </w:rPr>
      </w:pPr>
      <w:r>
        <w:rPr>
          <w:color w:val="000000" w:themeColor="text1"/>
          <w:szCs w:val="28"/>
        </w:rPr>
        <w:t>4. На основании требований Рекомендаций разработать Положение о метрологической службе испытательной лаборатории.</w:t>
      </w:r>
    </w:p>
    <w:p w:rsidR="00234D73" w:rsidRDefault="00234D73" w:rsidP="007C3175">
      <w:pPr>
        <w:tabs>
          <w:tab w:val="left" w:pos="284"/>
          <w:tab w:val="num" w:pos="567"/>
        </w:tabs>
        <w:jc w:val="both"/>
        <w:rPr>
          <w:color w:val="000000" w:themeColor="text1"/>
          <w:szCs w:val="28"/>
        </w:rPr>
      </w:pPr>
      <w:r>
        <w:rPr>
          <w:color w:val="000000" w:themeColor="text1"/>
          <w:szCs w:val="28"/>
        </w:rPr>
        <w:t>5. На основании требований Рекомендаций разработать Положение о метрологической службе поверочной лаборатории.</w:t>
      </w:r>
    </w:p>
    <w:p w:rsidR="00234D73" w:rsidRPr="00051221" w:rsidRDefault="00234D73" w:rsidP="007C3175">
      <w:pPr>
        <w:tabs>
          <w:tab w:val="left" w:pos="284"/>
          <w:tab w:val="num" w:pos="567"/>
        </w:tabs>
        <w:jc w:val="both"/>
        <w:rPr>
          <w:color w:val="000000" w:themeColor="text1"/>
          <w:szCs w:val="28"/>
        </w:rPr>
      </w:pPr>
      <w:r>
        <w:rPr>
          <w:color w:val="000000" w:themeColor="text1"/>
          <w:szCs w:val="28"/>
        </w:rPr>
        <w:lastRenderedPageBreak/>
        <w:t>6. Разработать должностную инструкцию главного метролога предприятия.</w:t>
      </w:r>
    </w:p>
    <w:p w:rsidR="00B13DA8" w:rsidRDefault="00B13DA8" w:rsidP="00CF76EE">
      <w:pPr>
        <w:tabs>
          <w:tab w:val="left" w:pos="284"/>
          <w:tab w:val="num" w:pos="567"/>
        </w:tabs>
        <w:jc w:val="both"/>
        <w:rPr>
          <w:b/>
          <w:color w:val="000000" w:themeColor="text1"/>
          <w:sz w:val="24"/>
          <w:szCs w:val="24"/>
        </w:rPr>
      </w:pPr>
    </w:p>
    <w:p w:rsidR="00B13DA8" w:rsidRDefault="00B13DA8" w:rsidP="00CF76EE">
      <w:pPr>
        <w:tabs>
          <w:tab w:val="left" w:pos="284"/>
          <w:tab w:val="num" w:pos="567"/>
        </w:tabs>
        <w:jc w:val="both"/>
        <w:rPr>
          <w:b/>
          <w:color w:val="000000" w:themeColor="text1"/>
          <w:sz w:val="24"/>
          <w:szCs w:val="24"/>
        </w:rPr>
      </w:pPr>
    </w:p>
    <w:p w:rsidR="00234D73" w:rsidRDefault="00234D73" w:rsidP="00234D73">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234D73" w:rsidRDefault="00234D73" w:rsidP="00234D73">
      <w:pPr>
        <w:shd w:val="clear" w:color="auto" w:fill="FFFFFF"/>
        <w:jc w:val="center"/>
        <w:textAlignment w:val="baseline"/>
        <w:rPr>
          <w:szCs w:val="28"/>
        </w:rPr>
      </w:pPr>
    </w:p>
    <w:p w:rsidR="00234D73" w:rsidRDefault="00234D73" w:rsidP="00234D73">
      <w:pPr>
        <w:shd w:val="clear" w:color="auto" w:fill="FFFFFF"/>
        <w:jc w:val="both"/>
        <w:textAlignment w:val="baseline"/>
        <w:rPr>
          <w:szCs w:val="28"/>
        </w:rPr>
      </w:pPr>
      <w:r>
        <w:rPr>
          <w:szCs w:val="28"/>
        </w:rPr>
        <w:t>1.  Область применения рекомендаций.</w:t>
      </w:r>
    </w:p>
    <w:p w:rsidR="00234D73" w:rsidRDefault="00234D73" w:rsidP="00234D73">
      <w:pPr>
        <w:shd w:val="clear" w:color="auto" w:fill="FFFFFF"/>
        <w:jc w:val="both"/>
        <w:textAlignment w:val="baseline"/>
        <w:rPr>
          <w:szCs w:val="28"/>
        </w:rPr>
      </w:pPr>
      <w:r>
        <w:rPr>
          <w:szCs w:val="28"/>
        </w:rPr>
        <w:t>2. Требования стандарта к метрологической службе государственных органов.</w:t>
      </w:r>
    </w:p>
    <w:p w:rsidR="00234D73" w:rsidRPr="00234D73" w:rsidRDefault="00234D73" w:rsidP="00234D73">
      <w:pPr>
        <w:shd w:val="clear" w:color="auto" w:fill="FFFFFF"/>
        <w:jc w:val="both"/>
        <w:textAlignment w:val="baseline"/>
        <w:rPr>
          <w:szCs w:val="28"/>
        </w:rPr>
      </w:pPr>
      <w:r w:rsidRPr="00234D73">
        <w:rPr>
          <w:szCs w:val="28"/>
        </w:rPr>
        <w:t>3. Требования стандарта к метрологической службе юридических лиц.</w:t>
      </w:r>
    </w:p>
    <w:p w:rsidR="00234D73" w:rsidRDefault="00234D73" w:rsidP="00234D73">
      <w:pPr>
        <w:pStyle w:val="a9"/>
        <w:shd w:val="clear" w:color="auto" w:fill="FFFFFF"/>
        <w:spacing w:before="0" w:beforeAutospacing="0" w:after="0" w:afterAutospacing="0"/>
        <w:jc w:val="both"/>
        <w:rPr>
          <w:color w:val="000000" w:themeColor="text1"/>
          <w:sz w:val="28"/>
          <w:szCs w:val="28"/>
        </w:rPr>
      </w:pPr>
      <w:r w:rsidRPr="00234D73">
        <w:rPr>
          <w:color w:val="000000" w:themeColor="text1"/>
          <w:sz w:val="28"/>
          <w:szCs w:val="28"/>
        </w:rPr>
        <w:t>4. Права и обязанности службы главного метролога в центральном аппарате государственных органов управления</w:t>
      </w:r>
      <w:r>
        <w:rPr>
          <w:color w:val="000000" w:themeColor="text1"/>
          <w:sz w:val="28"/>
          <w:szCs w:val="28"/>
        </w:rPr>
        <w:t>.</w:t>
      </w:r>
    </w:p>
    <w:p w:rsidR="00234D73" w:rsidRDefault="00234D73" w:rsidP="00234D73">
      <w:pPr>
        <w:pStyle w:val="a9"/>
        <w:shd w:val="clear" w:color="auto" w:fill="FFFFFF"/>
        <w:spacing w:before="0" w:beforeAutospacing="0" w:after="0" w:afterAutospacing="0"/>
        <w:jc w:val="both"/>
        <w:rPr>
          <w:color w:val="000000" w:themeColor="text1"/>
          <w:sz w:val="28"/>
          <w:szCs w:val="28"/>
        </w:rPr>
      </w:pPr>
      <w:r>
        <w:rPr>
          <w:color w:val="000000" w:themeColor="text1"/>
          <w:sz w:val="28"/>
          <w:szCs w:val="28"/>
        </w:rPr>
        <w:t xml:space="preserve">5. </w:t>
      </w:r>
      <w:r w:rsidRPr="00234D73">
        <w:rPr>
          <w:color w:val="000000" w:themeColor="text1"/>
          <w:sz w:val="28"/>
          <w:szCs w:val="28"/>
        </w:rPr>
        <w:t>Права и обязанности службы главного метролога</w:t>
      </w:r>
      <w:r>
        <w:rPr>
          <w:color w:val="000000" w:themeColor="text1"/>
          <w:sz w:val="28"/>
          <w:szCs w:val="28"/>
        </w:rPr>
        <w:t xml:space="preserve"> промышленного предприятия.</w:t>
      </w:r>
    </w:p>
    <w:p w:rsidR="00234D73" w:rsidRDefault="00234D73" w:rsidP="00234D73">
      <w:pPr>
        <w:pStyle w:val="a9"/>
        <w:shd w:val="clear" w:color="auto" w:fill="FFFFFF"/>
        <w:spacing w:before="0" w:beforeAutospacing="0" w:after="0" w:afterAutospacing="0"/>
        <w:jc w:val="both"/>
        <w:rPr>
          <w:color w:val="000000" w:themeColor="text1"/>
          <w:sz w:val="28"/>
          <w:szCs w:val="28"/>
        </w:rPr>
      </w:pPr>
      <w:r>
        <w:rPr>
          <w:color w:val="000000" w:themeColor="text1"/>
          <w:sz w:val="28"/>
          <w:szCs w:val="28"/>
        </w:rPr>
        <w:t>6. Назовите основные требуемые разделы Положения о метрологической службе предприятия.</w:t>
      </w:r>
    </w:p>
    <w:p w:rsidR="00234D73" w:rsidRPr="00234D73" w:rsidRDefault="00234D73" w:rsidP="00234D73">
      <w:pPr>
        <w:pStyle w:val="a9"/>
        <w:shd w:val="clear" w:color="auto" w:fill="FFFFFF"/>
        <w:spacing w:before="0" w:beforeAutospacing="0" w:after="0" w:afterAutospacing="0"/>
        <w:jc w:val="both"/>
        <w:rPr>
          <w:color w:val="000000" w:themeColor="text1"/>
          <w:sz w:val="28"/>
          <w:szCs w:val="28"/>
        </w:rPr>
      </w:pPr>
      <w:r>
        <w:rPr>
          <w:color w:val="000000" w:themeColor="text1"/>
          <w:sz w:val="28"/>
          <w:szCs w:val="28"/>
        </w:rPr>
        <w:t>7. Структура должностной инструкции главного метролога.</w:t>
      </w:r>
    </w:p>
    <w:p w:rsidR="00B13DA8" w:rsidRPr="00234D73" w:rsidRDefault="00B13DA8" w:rsidP="00234D73">
      <w:pPr>
        <w:tabs>
          <w:tab w:val="left" w:pos="284"/>
          <w:tab w:val="num" w:pos="567"/>
        </w:tabs>
        <w:jc w:val="both"/>
        <w:rPr>
          <w:color w:val="000000" w:themeColor="text1"/>
          <w:szCs w:val="28"/>
        </w:rPr>
      </w:pPr>
    </w:p>
    <w:p w:rsidR="00234D73" w:rsidRPr="00C620A0" w:rsidRDefault="00234D73" w:rsidP="00234D73">
      <w:pPr>
        <w:shd w:val="clear" w:color="auto" w:fill="FFFFFF"/>
        <w:jc w:val="center"/>
        <w:textAlignment w:val="baseline"/>
        <w:rPr>
          <w:b/>
          <w:szCs w:val="28"/>
        </w:rPr>
      </w:pPr>
      <w:r w:rsidRPr="00C620A0">
        <w:rPr>
          <w:b/>
          <w:szCs w:val="28"/>
        </w:rPr>
        <w:t>Литература</w:t>
      </w:r>
    </w:p>
    <w:p w:rsidR="00234D73" w:rsidRPr="00EE378F" w:rsidRDefault="00234D73" w:rsidP="00234D73">
      <w:pPr>
        <w:shd w:val="clear" w:color="auto" w:fill="FFFFFF"/>
        <w:ind w:firstLine="709"/>
        <w:jc w:val="center"/>
        <w:textAlignment w:val="baseline"/>
        <w:rPr>
          <w:sz w:val="24"/>
          <w:szCs w:val="24"/>
        </w:rPr>
      </w:pPr>
    </w:p>
    <w:p w:rsidR="00515C34" w:rsidRPr="00A0465E" w:rsidRDefault="00515C34" w:rsidP="00515C34">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515C34" w:rsidRPr="00F362BB" w:rsidRDefault="00515C34" w:rsidP="00515C34">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515C34" w:rsidRPr="00F362BB" w:rsidRDefault="00515C34" w:rsidP="00515C34">
      <w:pPr>
        <w:jc w:val="both"/>
        <w:rPr>
          <w:szCs w:val="28"/>
          <w:lang w:eastAsia="ko-KR"/>
        </w:rPr>
      </w:pPr>
      <w:r w:rsidRPr="00F362BB">
        <w:rPr>
          <w:szCs w:val="28"/>
        </w:rPr>
        <w:t xml:space="preserve">3. </w:t>
      </w:r>
      <w:proofErr w:type="spellStart"/>
      <w:r w:rsidRPr="00F362BB">
        <w:rPr>
          <w:szCs w:val="28"/>
        </w:rPr>
        <w:t>Тулекбаева</w:t>
      </w:r>
      <w:proofErr w:type="spellEnd"/>
      <w:r w:rsidRPr="00F362BB">
        <w:rPr>
          <w:szCs w:val="28"/>
        </w:rPr>
        <w:t xml:space="preserve"> А.К.</w:t>
      </w:r>
      <w:r w:rsidRPr="00F362BB">
        <w:t xml:space="preserve"> </w:t>
      </w:r>
      <w:r w:rsidRPr="00F362BB">
        <w:rPr>
          <w:szCs w:val="28"/>
          <w:lang w:eastAsia="ko-KR"/>
        </w:rPr>
        <w:t>Аккредитации органов по сертификации и испытательных центров</w:t>
      </w:r>
      <w:r w:rsidRPr="00F362BB">
        <w:rPr>
          <w:caps/>
          <w:szCs w:val="28"/>
          <w:lang w:eastAsia="ko-KR"/>
        </w:rPr>
        <w:t xml:space="preserve">: </w:t>
      </w:r>
      <w:r w:rsidRPr="00F362BB">
        <w:rPr>
          <w:szCs w:val="28"/>
          <w:lang w:eastAsia="ko-KR"/>
        </w:rPr>
        <w:t xml:space="preserve">Учебное пособие. – Шымкент.: </w:t>
      </w:r>
      <w:r w:rsidRPr="00F362BB">
        <w:rPr>
          <w:szCs w:val="28"/>
        </w:rPr>
        <w:t xml:space="preserve">ЮКГУ им. </w:t>
      </w:r>
      <w:proofErr w:type="spellStart"/>
      <w:r w:rsidRPr="00F362BB">
        <w:rPr>
          <w:szCs w:val="28"/>
        </w:rPr>
        <w:t>М.Ауезова</w:t>
      </w:r>
      <w:proofErr w:type="spellEnd"/>
      <w:r w:rsidRPr="00F362BB">
        <w:rPr>
          <w:szCs w:val="28"/>
        </w:rPr>
        <w:t xml:space="preserve">, 2010. - 101 </w:t>
      </w:r>
      <w:proofErr w:type="gramStart"/>
      <w:r w:rsidRPr="00F362BB">
        <w:rPr>
          <w:szCs w:val="28"/>
        </w:rPr>
        <w:t>с</w:t>
      </w:r>
      <w:proofErr w:type="gramEnd"/>
      <w:r w:rsidRPr="00F362BB">
        <w:rPr>
          <w:szCs w:val="28"/>
        </w:rPr>
        <w:t>.</w:t>
      </w:r>
    </w:p>
    <w:p w:rsidR="00515C34" w:rsidRPr="00D7699E" w:rsidRDefault="00515C34" w:rsidP="00515C34">
      <w:pPr>
        <w:tabs>
          <w:tab w:val="left" w:pos="284"/>
          <w:tab w:val="num" w:pos="567"/>
        </w:tabs>
        <w:jc w:val="both"/>
        <w:rPr>
          <w:szCs w:val="28"/>
        </w:rPr>
      </w:pPr>
      <w:r w:rsidRPr="00D7699E">
        <w:rPr>
          <w:szCs w:val="28"/>
        </w:rPr>
        <w:t xml:space="preserve">4. </w:t>
      </w:r>
      <w:proofErr w:type="gramStart"/>
      <w:r w:rsidR="007548C2" w:rsidRPr="00D7699E">
        <w:rPr>
          <w:color w:val="000000" w:themeColor="text1"/>
          <w:szCs w:val="28"/>
        </w:rPr>
        <w:t>Р</w:t>
      </w:r>
      <w:proofErr w:type="gramEnd"/>
      <w:r w:rsidR="007548C2" w:rsidRPr="00D7699E">
        <w:rPr>
          <w:color w:val="000000" w:themeColor="text1"/>
          <w:szCs w:val="28"/>
        </w:rPr>
        <w:t xml:space="preserve"> РК 50.2.4 -2002 ГСИ РК. Типовые положения о метрологической службе государственных органов управления, физического и юридического лица</w:t>
      </w:r>
      <w:r w:rsidRPr="00D7699E">
        <w:rPr>
          <w:szCs w:val="28"/>
        </w:rPr>
        <w:t>.</w:t>
      </w:r>
    </w:p>
    <w:p w:rsidR="00515C34" w:rsidRPr="00F362BB" w:rsidRDefault="00515C34" w:rsidP="00515C34">
      <w:pPr>
        <w:shd w:val="clear" w:color="auto" w:fill="FFFFFF"/>
        <w:ind w:right="-143"/>
        <w:contextualSpacing/>
        <w:jc w:val="both"/>
        <w:rPr>
          <w:szCs w:val="28"/>
        </w:rPr>
      </w:pPr>
      <w:r w:rsidRPr="00F362BB">
        <w:rPr>
          <w:szCs w:val="28"/>
        </w:rPr>
        <w:t>5.  Гончаров А.А. Метрология, стандартизация и сертификация. Учебное пособие для ВУЗов.- М., 2007 г.</w:t>
      </w:r>
    </w:p>
    <w:p w:rsidR="00515C34" w:rsidRPr="00F362BB" w:rsidRDefault="00515C34" w:rsidP="00515C34">
      <w:pPr>
        <w:pStyle w:val="a7"/>
        <w:tabs>
          <w:tab w:val="left" w:pos="284"/>
        </w:tabs>
        <w:ind w:left="0"/>
        <w:jc w:val="both"/>
        <w:rPr>
          <w:sz w:val="24"/>
          <w:szCs w:val="24"/>
        </w:rPr>
      </w:pPr>
      <w:r w:rsidRPr="00F362BB">
        <w:rPr>
          <w:szCs w:val="28"/>
        </w:rPr>
        <w:t xml:space="preserve">6.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515C34" w:rsidRDefault="00515C34" w:rsidP="00515C34">
      <w:pPr>
        <w:shd w:val="clear" w:color="auto" w:fill="FFFFFF"/>
        <w:ind w:firstLine="709"/>
        <w:jc w:val="both"/>
        <w:textAlignment w:val="baseline"/>
        <w:rPr>
          <w:sz w:val="24"/>
          <w:szCs w:val="24"/>
        </w:rPr>
      </w:pPr>
    </w:p>
    <w:p w:rsidR="009F76AC" w:rsidRDefault="005473C9" w:rsidP="005473C9">
      <w:pPr>
        <w:tabs>
          <w:tab w:val="left" w:pos="0"/>
        </w:tabs>
        <w:jc w:val="both"/>
        <w:rPr>
          <w:b/>
          <w:color w:val="000000" w:themeColor="text1"/>
          <w:szCs w:val="28"/>
          <w:lang w:val="kk-KZ"/>
        </w:rPr>
      </w:pPr>
      <w:r>
        <w:rPr>
          <w:b/>
          <w:color w:val="000000" w:themeColor="text1"/>
          <w:szCs w:val="28"/>
          <w:lang w:val="kk-KZ"/>
        </w:rPr>
        <w:tab/>
      </w:r>
    </w:p>
    <w:p w:rsidR="005473C9" w:rsidRPr="00564300" w:rsidRDefault="009F76AC" w:rsidP="005473C9">
      <w:pPr>
        <w:tabs>
          <w:tab w:val="left" w:pos="0"/>
        </w:tabs>
        <w:jc w:val="both"/>
        <w:rPr>
          <w:b/>
          <w:color w:val="000000" w:themeColor="text1"/>
          <w:szCs w:val="28"/>
          <w:lang w:val="kk-KZ"/>
        </w:rPr>
      </w:pPr>
      <w:r>
        <w:rPr>
          <w:b/>
          <w:color w:val="000000" w:themeColor="text1"/>
          <w:szCs w:val="28"/>
          <w:lang w:val="kk-KZ"/>
        </w:rPr>
        <w:tab/>
      </w:r>
      <w:r w:rsidR="005473C9">
        <w:rPr>
          <w:b/>
          <w:color w:val="000000" w:themeColor="text1"/>
          <w:szCs w:val="28"/>
          <w:lang w:val="kk-KZ"/>
        </w:rPr>
        <w:t>Практическое занятие №12</w:t>
      </w:r>
    </w:p>
    <w:p w:rsidR="003B24DE" w:rsidRPr="003B24DE" w:rsidRDefault="005473C9" w:rsidP="003B24DE">
      <w:pPr>
        <w:pStyle w:val="a7"/>
        <w:tabs>
          <w:tab w:val="left" w:pos="284"/>
          <w:tab w:val="num" w:pos="567"/>
        </w:tabs>
        <w:jc w:val="both"/>
        <w:rPr>
          <w:b/>
          <w:color w:val="000000" w:themeColor="text1"/>
          <w:szCs w:val="28"/>
        </w:rPr>
      </w:pPr>
      <w:r w:rsidRPr="003B24DE">
        <w:rPr>
          <w:b/>
          <w:color w:val="000000" w:themeColor="text1"/>
          <w:szCs w:val="28"/>
        </w:rPr>
        <w:t xml:space="preserve">Тема: Изучить </w:t>
      </w:r>
      <w:proofErr w:type="gramStart"/>
      <w:r w:rsidR="003B24DE" w:rsidRPr="003B24DE">
        <w:rPr>
          <w:b/>
          <w:color w:val="000000" w:themeColor="text1"/>
          <w:szCs w:val="28"/>
        </w:rPr>
        <w:t>Р</w:t>
      </w:r>
      <w:proofErr w:type="gramEnd"/>
      <w:r w:rsidR="003B24DE" w:rsidRPr="003B24DE">
        <w:rPr>
          <w:b/>
          <w:color w:val="000000" w:themeColor="text1"/>
          <w:szCs w:val="28"/>
        </w:rPr>
        <w:t xml:space="preserve"> РК 50.2.3 -2001 ГСИ РК. Калибровочные знаки. Общие требования</w:t>
      </w:r>
      <w:r w:rsidR="003B24DE">
        <w:rPr>
          <w:b/>
          <w:color w:val="000000" w:themeColor="text1"/>
          <w:szCs w:val="28"/>
        </w:rPr>
        <w:t>.</w:t>
      </w:r>
    </w:p>
    <w:p w:rsidR="005473C9" w:rsidRDefault="005473C9" w:rsidP="005473C9">
      <w:pPr>
        <w:tabs>
          <w:tab w:val="left" w:pos="284"/>
        </w:tabs>
        <w:jc w:val="both"/>
        <w:rPr>
          <w:color w:val="000000" w:themeColor="text1"/>
          <w:szCs w:val="28"/>
        </w:rPr>
      </w:pPr>
      <w:r w:rsidRPr="005B1D81">
        <w:rPr>
          <w:b/>
          <w:color w:val="000000" w:themeColor="text1"/>
          <w:szCs w:val="28"/>
        </w:rPr>
        <w:tab/>
      </w:r>
      <w:r>
        <w:rPr>
          <w:b/>
          <w:color w:val="000000" w:themeColor="text1"/>
          <w:szCs w:val="28"/>
        </w:rPr>
        <w:tab/>
      </w:r>
      <w:r w:rsidRPr="004C75A9">
        <w:rPr>
          <w:color w:val="000000" w:themeColor="text1"/>
          <w:szCs w:val="28"/>
        </w:rPr>
        <w:t xml:space="preserve">Цели и задачи:  Знать </w:t>
      </w:r>
      <w:r>
        <w:rPr>
          <w:snapToGrid w:val="0"/>
          <w:color w:val="000000" w:themeColor="text1"/>
          <w:szCs w:val="28"/>
          <w:lang w:val="kk-KZ"/>
        </w:rPr>
        <w:t>Рекомендации</w:t>
      </w:r>
      <w:r w:rsidRPr="004C75A9">
        <w:rPr>
          <w:snapToGrid w:val="0"/>
          <w:color w:val="000000" w:themeColor="text1"/>
          <w:szCs w:val="28"/>
          <w:lang w:val="kk-KZ"/>
        </w:rPr>
        <w:t xml:space="preserve">  Республики Казахстан</w:t>
      </w:r>
      <w:r w:rsidRPr="004C75A9">
        <w:rPr>
          <w:color w:val="000000" w:themeColor="text1"/>
          <w:szCs w:val="28"/>
        </w:rPr>
        <w:t xml:space="preserve"> </w:t>
      </w:r>
      <w:r w:rsidR="00DA7CAB">
        <w:rPr>
          <w:color w:val="000000" w:themeColor="text1"/>
          <w:szCs w:val="28"/>
        </w:rPr>
        <w:t xml:space="preserve"> </w:t>
      </w:r>
      <w:proofErr w:type="gramStart"/>
      <w:r w:rsidR="00DA7CAB" w:rsidRPr="00DA7CAB">
        <w:rPr>
          <w:color w:val="000000" w:themeColor="text1"/>
          <w:szCs w:val="28"/>
        </w:rPr>
        <w:t>Р</w:t>
      </w:r>
      <w:proofErr w:type="gramEnd"/>
      <w:r w:rsidR="00DA7CAB" w:rsidRPr="00DA7CAB">
        <w:rPr>
          <w:color w:val="000000" w:themeColor="text1"/>
          <w:szCs w:val="28"/>
        </w:rPr>
        <w:t xml:space="preserve"> РК 50.2.3 -2001</w:t>
      </w:r>
      <w:r w:rsidR="00DA7CAB" w:rsidRPr="003B24DE">
        <w:rPr>
          <w:b/>
          <w:color w:val="000000" w:themeColor="text1"/>
          <w:szCs w:val="28"/>
        </w:rPr>
        <w:t xml:space="preserve"> </w:t>
      </w:r>
      <w:r w:rsidR="00DA7CAB" w:rsidRPr="00DA7CAB">
        <w:rPr>
          <w:color w:val="000000" w:themeColor="text1"/>
          <w:szCs w:val="28"/>
        </w:rPr>
        <w:t xml:space="preserve">для получения компетенции в области калибровочных знаков, используемых в процессе проведения калибровки различных средств измерений. </w:t>
      </w:r>
    </w:p>
    <w:p w:rsidR="009A0558" w:rsidRPr="00DA7CAB" w:rsidRDefault="009A0558" w:rsidP="005473C9">
      <w:pPr>
        <w:tabs>
          <w:tab w:val="left" w:pos="284"/>
        </w:tabs>
        <w:jc w:val="both"/>
        <w:rPr>
          <w:szCs w:val="28"/>
        </w:rPr>
      </w:pPr>
    </w:p>
    <w:p w:rsidR="00B13DA8" w:rsidRDefault="00B13DA8" w:rsidP="00DA7CAB">
      <w:pPr>
        <w:tabs>
          <w:tab w:val="left" w:pos="284"/>
          <w:tab w:val="num" w:pos="567"/>
        </w:tabs>
        <w:jc w:val="center"/>
        <w:rPr>
          <w:color w:val="000000" w:themeColor="text1"/>
          <w:szCs w:val="28"/>
        </w:rPr>
      </w:pPr>
    </w:p>
    <w:p w:rsidR="00DA7CAB" w:rsidRPr="00DA7CAB" w:rsidRDefault="00DA7CAB" w:rsidP="00DA7CAB">
      <w:pPr>
        <w:tabs>
          <w:tab w:val="left" w:pos="284"/>
          <w:tab w:val="num" w:pos="567"/>
        </w:tabs>
        <w:jc w:val="center"/>
        <w:rPr>
          <w:b/>
          <w:color w:val="000000" w:themeColor="text1"/>
          <w:szCs w:val="28"/>
        </w:rPr>
      </w:pPr>
      <w:r w:rsidRPr="00DA7CAB">
        <w:rPr>
          <w:b/>
          <w:color w:val="000000" w:themeColor="text1"/>
          <w:szCs w:val="28"/>
        </w:rPr>
        <w:lastRenderedPageBreak/>
        <w:t>Содержание занятия</w:t>
      </w:r>
    </w:p>
    <w:p w:rsidR="00DA7CAB" w:rsidRDefault="00DA7CAB" w:rsidP="00DA7CAB">
      <w:pPr>
        <w:pStyle w:val="a9"/>
        <w:spacing w:before="0" w:beforeAutospacing="0" w:after="0" w:afterAutospacing="0"/>
        <w:ind w:left="150" w:firstLine="558"/>
        <w:jc w:val="both"/>
        <w:rPr>
          <w:rStyle w:val="aa"/>
          <w:b w:val="0"/>
          <w:color w:val="000000" w:themeColor="text1"/>
        </w:rPr>
      </w:pPr>
    </w:p>
    <w:p w:rsidR="0054355B" w:rsidRPr="007E2E59" w:rsidRDefault="0054355B" w:rsidP="007E2E59">
      <w:pPr>
        <w:pStyle w:val="a9"/>
        <w:spacing w:before="0" w:beforeAutospacing="0" w:after="0" w:afterAutospacing="0"/>
        <w:ind w:left="150" w:firstLine="558"/>
        <w:jc w:val="both"/>
        <w:rPr>
          <w:color w:val="000000" w:themeColor="text1"/>
          <w:sz w:val="28"/>
          <w:szCs w:val="28"/>
        </w:rPr>
      </w:pPr>
      <w:r w:rsidRPr="007E2E59">
        <w:rPr>
          <w:rStyle w:val="aa"/>
          <w:b w:val="0"/>
          <w:color w:val="000000" w:themeColor="text1"/>
          <w:sz w:val="28"/>
          <w:szCs w:val="28"/>
        </w:rPr>
        <w:t>Калибровочное клеймо</w:t>
      </w:r>
      <w:r w:rsidRPr="007E2E59">
        <w:rPr>
          <w:rStyle w:val="apple-converted-space"/>
          <w:color w:val="000000" w:themeColor="text1"/>
          <w:sz w:val="28"/>
          <w:szCs w:val="28"/>
        </w:rPr>
        <w:t> </w:t>
      </w:r>
      <w:r w:rsidRPr="007E2E59">
        <w:rPr>
          <w:color w:val="000000" w:themeColor="text1"/>
          <w:sz w:val="28"/>
          <w:szCs w:val="28"/>
        </w:rPr>
        <w:t>- технические устройство, предназначенное для нанесения оттиска клейма на средство измерений, дополнительное устройство или техническую документацию в целях:</w:t>
      </w:r>
    </w:p>
    <w:p w:rsidR="0054355B" w:rsidRPr="007E2E59" w:rsidRDefault="0054355B" w:rsidP="005D1CF2">
      <w:pPr>
        <w:numPr>
          <w:ilvl w:val="0"/>
          <w:numId w:val="11"/>
        </w:numPr>
        <w:jc w:val="both"/>
        <w:rPr>
          <w:color w:val="000000" w:themeColor="text1"/>
          <w:szCs w:val="28"/>
        </w:rPr>
      </w:pPr>
      <w:r w:rsidRPr="007E2E59">
        <w:rPr>
          <w:color w:val="000000" w:themeColor="text1"/>
          <w:szCs w:val="28"/>
        </w:rPr>
        <w:t>удостоверения, что средства измерений имеют метрологические характеристики, соответствующие установленным техническим требованиям;</w:t>
      </w:r>
    </w:p>
    <w:p w:rsidR="0054355B" w:rsidRPr="007E2E59" w:rsidRDefault="0054355B" w:rsidP="005D1CF2">
      <w:pPr>
        <w:numPr>
          <w:ilvl w:val="0"/>
          <w:numId w:val="11"/>
        </w:numPr>
        <w:jc w:val="both"/>
        <w:rPr>
          <w:color w:val="000000" w:themeColor="text1"/>
          <w:szCs w:val="28"/>
        </w:rPr>
      </w:pPr>
      <w:r w:rsidRPr="007E2E59">
        <w:rPr>
          <w:color w:val="000000" w:themeColor="text1"/>
          <w:szCs w:val="28"/>
        </w:rPr>
        <w:t>исключения при необходимости доступа к регулировочным (</w:t>
      </w:r>
      <w:proofErr w:type="spellStart"/>
      <w:r w:rsidRPr="007E2E59">
        <w:rPr>
          <w:color w:val="000000" w:themeColor="text1"/>
          <w:szCs w:val="28"/>
        </w:rPr>
        <w:t>юстировочным</w:t>
      </w:r>
      <w:proofErr w:type="spellEnd"/>
      <w:r w:rsidRPr="007E2E59">
        <w:rPr>
          <w:color w:val="000000" w:themeColor="text1"/>
          <w:szCs w:val="28"/>
        </w:rPr>
        <w:t>) устройствам средств измерений;</w:t>
      </w:r>
    </w:p>
    <w:p w:rsidR="0054355B" w:rsidRPr="007E2E59" w:rsidRDefault="0054355B" w:rsidP="005D1CF2">
      <w:pPr>
        <w:numPr>
          <w:ilvl w:val="0"/>
          <w:numId w:val="11"/>
        </w:numPr>
        <w:jc w:val="both"/>
        <w:rPr>
          <w:color w:val="000000" w:themeColor="text1"/>
          <w:szCs w:val="28"/>
        </w:rPr>
      </w:pPr>
      <w:r w:rsidRPr="007E2E59">
        <w:rPr>
          <w:color w:val="000000" w:themeColor="text1"/>
          <w:szCs w:val="28"/>
        </w:rPr>
        <w:t>опечатывания непригодных к применению средств измерений;</w:t>
      </w:r>
    </w:p>
    <w:p w:rsidR="0054355B" w:rsidRPr="007E2E59" w:rsidRDefault="0054355B" w:rsidP="005D1CF2">
      <w:pPr>
        <w:numPr>
          <w:ilvl w:val="0"/>
          <w:numId w:val="11"/>
        </w:numPr>
        <w:jc w:val="both"/>
        <w:rPr>
          <w:color w:val="000000" w:themeColor="text1"/>
          <w:szCs w:val="28"/>
        </w:rPr>
      </w:pPr>
      <w:r w:rsidRPr="007E2E59">
        <w:rPr>
          <w:color w:val="000000" w:themeColor="text1"/>
          <w:szCs w:val="28"/>
        </w:rPr>
        <w:t>аннулирования существующего клейма (аннулирующие клейма). </w:t>
      </w:r>
    </w:p>
    <w:p w:rsidR="007E2E59" w:rsidRPr="007E2E59" w:rsidRDefault="0054355B" w:rsidP="007E2E59">
      <w:pPr>
        <w:pStyle w:val="a9"/>
        <w:spacing w:before="0" w:beforeAutospacing="0" w:after="0" w:afterAutospacing="0"/>
        <w:ind w:left="150" w:firstLine="558"/>
        <w:jc w:val="both"/>
        <w:rPr>
          <w:color w:val="000000" w:themeColor="text1"/>
          <w:sz w:val="28"/>
          <w:szCs w:val="28"/>
        </w:rPr>
      </w:pPr>
      <w:r w:rsidRPr="007E2E59">
        <w:rPr>
          <w:color w:val="000000" w:themeColor="text1"/>
          <w:sz w:val="28"/>
          <w:szCs w:val="28"/>
        </w:rPr>
        <w:t>Рисунки на калибровочные клейма разрабатывает</w:t>
      </w:r>
      <w:r w:rsidRPr="007E2E59">
        <w:rPr>
          <w:rStyle w:val="apple-converted-space"/>
          <w:color w:val="000000" w:themeColor="text1"/>
          <w:sz w:val="28"/>
          <w:szCs w:val="28"/>
        </w:rPr>
        <w:t> </w:t>
      </w:r>
      <w:proofErr w:type="spellStart"/>
      <w:r w:rsidR="007E2E59" w:rsidRPr="007E2E59">
        <w:rPr>
          <w:sz w:val="28"/>
          <w:szCs w:val="28"/>
        </w:rPr>
        <w:t>КазИнМетр</w:t>
      </w:r>
      <w:proofErr w:type="spellEnd"/>
      <w:r w:rsidR="007E2E59" w:rsidRPr="007E2E59">
        <w:rPr>
          <w:sz w:val="28"/>
          <w:szCs w:val="28"/>
        </w:rPr>
        <w:t xml:space="preserve">. </w:t>
      </w:r>
      <w:r w:rsidRPr="007E2E59">
        <w:rPr>
          <w:color w:val="000000" w:themeColor="text1"/>
          <w:sz w:val="28"/>
          <w:szCs w:val="28"/>
        </w:rPr>
        <w:t>При нанесении клейма на средство измерений, оттиск должен получаться четким, а метод нанесения должен обеспечивать сохранность клейма на протяжении всего калибровочного интервала применительно к условиям, в которых эксп</w:t>
      </w:r>
      <w:r w:rsidR="007E2E59" w:rsidRPr="007E2E59">
        <w:rPr>
          <w:color w:val="000000" w:themeColor="text1"/>
          <w:sz w:val="28"/>
          <w:szCs w:val="28"/>
        </w:rPr>
        <w:t>луатируется средство измерений.</w:t>
      </w:r>
    </w:p>
    <w:p w:rsidR="0054355B" w:rsidRPr="007E2E59" w:rsidRDefault="0054355B" w:rsidP="007E2E59">
      <w:pPr>
        <w:pStyle w:val="a9"/>
        <w:spacing w:before="0" w:beforeAutospacing="0" w:after="0" w:afterAutospacing="0"/>
        <w:ind w:left="150" w:firstLine="558"/>
        <w:jc w:val="both"/>
        <w:rPr>
          <w:color w:val="000000" w:themeColor="text1"/>
          <w:sz w:val="28"/>
          <w:szCs w:val="28"/>
        </w:rPr>
      </w:pPr>
      <w:r w:rsidRPr="007E2E59">
        <w:rPr>
          <w:color w:val="000000" w:themeColor="text1"/>
          <w:sz w:val="28"/>
          <w:szCs w:val="28"/>
        </w:rPr>
        <w:t>Применяются следующие способы нанесения калибровочных клейм:</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ударный;</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давление на пломбу или нанесение специальной мастики;</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 xml:space="preserve">наклейка клейма в виде </w:t>
      </w:r>
      <w:proofErr w:type="spellStart"/>
      <w:r w:rsidRPr="007E2E59">
        <w:rPr>
          <w:color w:val="000000" w:themeColor="text1"/>
          <w:szCs w:val="28"/>
        </w:rPr>
        <w:t>деколей</w:t>
      </w:r>
      <w:proofErr w:type="spellEnd"/>
      <w:r w:rsidRPr="007E2E59">
        <w:rPr>
          <w:color w:val="000000" w:themeColor="text1"/>
          <w:szCs w:val="28"/>
        </w:rPr>
        <w:t>;</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электрографический;</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электрохимический;</w:t>
      </w:r>
    </w:p>
    <w:p w:rsidR="0054355B" w:rsidRPr="007E2E59" w:rsidRDefault="0054355B" w:rsidP="005D1CF2">
      <w:pPr>
        <w:numPr>
          <w:ilvl w:val="0"/>
          <w:numId w:val="12"/>
        </w:numPr>
        <w:jc w:val="both"/>
        <w:rPr>
          <w:color w:val="000000" w:themeColor="text1"/>
          <w:szCs w:val="28"/>
        </w:rPr>
      </w:pPr>
      <w:r w:rsidRPr="007E2E59">
        <w:rPr>
          <w:color w:val="000000" w:themeColor="text1"/>
          <w:szCs w:val="28"/>
        </w:rPr>
        <w:t>другие способы.</w:t>
      </w:r>
    </w:p>
    <w:p w:rsidR="009F76AC" w:rsidRDefault="009F76AC" w:rsidP="007E2E59">
      <w:pPr>
        <w:pStyle w:val="a9"/>
        <w:spacing w:before="0" w:beforeAutospacing="0" w:after="0" w:afterAutospacing="0"/>
        <w:ind w:firstLine="360"/>
        <w:jc w:val="both"/>
        <w:rPr>
          <w:color w:val="000000" w:themeColor="text1"/>
          <w:sz w:val="28"/>
          <w:szCs w:val="28"/>
        </w:rPr>
      </w:pPr>
    </w:p>
    <w:p w:rsidR="009F76AC" w:rsidRDefault="009F76AC" w:rsidP="007E2E59">
      <w:pPr>
        <w:pStyle w:val="a9"/>
        <w:spacing w:before="0" w:beforeAutospacing="0" w:after="0" w:afterAutospacing="0"/>
        <w:ind w:firstLine="360"/>
        <w:jc w:val="both"/>
        <w:rPr>
          <w:color w:val="000000" w:themeColor="text1"/>
          <w:sz w:val="28"/>
          <w:szCs w:val="28"/>
        </w:rPr>
      </w:pPr>
    </w:p>
    <w:p w:rsidR="0054355B" w:rsidRPr="007E2E59" w:rsidRDefault="0054355B" w:rsidP="007E2E59">
      <w:pPr>
        <w:pStyle w:val="a9"/>
        <w:spacing w:before="0" w:beforeAutospacing="0" w:after="0" w:afterAutospacing="0"/>
        <w:ind w:firstLine="360"/>
        <w:jc w:val="both"/>
        <w:rPr>
          <w:color w:val="000000" w:themeColor="text1"/>
          <w:sz w:val="28"/>
          <w:szCs w:val="28"/>
        </w:rPr>
      </w:pPr>
      <w:r w:rsidRPr="007E2E59">
        <w:rPr>
          <w:color w:val="000000" w:themeColor="text1"/>
          <w:sz w:val="28"/>
          <w:szCs w:val="28"/>
        </w:rPr>
        <w:t> </w:t>
      </w:r>
      <w:r w:rsidRPr="007E2E59">
        <w:rPr>
          <w:rStyle w:val="aa"/>
          <w:b w:val="0"/>
          <w:color w:val="000000" w:themeColor="text1"/>
          <w:sz w:val="28"/>
          <w:szCs w:val="28"/>
        </w:rPr>
        <w:t>Калибровочные клейма содержат следующую информацию:</w:t>
      </w:r>
    </w:p>
    <w:p w:rsidR="0054355B" w:rsidRPr="007E2E59" w:rsidRDefault="0054355B" w:rsidP="005D1CF2">
      <w:pPr>
        <w:numPr>
          <w:ilvl w:val="0"/>
          <w:numId w:val="13"/>
        </w:numPr>
        <w:jc w:val="both"/>
        <w:rPr>
          <w:color w:val="000000" w:themeColor="text1"/>
          <w:szCs w:val="28"/>
        </w:rPr>
      </w:pPr>
      <w:r w:rsidRPr="007E2E59">
        <w:rPr>
          <w:color w:val="000000" w:themeColor="text1"/>
          <w:szCs w:val="28"/>
        </w:rPr>
        <w:t>знак</w:t>
      </w:r>
      <w:proofErr w:type="gramStart"/>
      <w:r w:rsidRPr="007E2E59">
        <w:rPr>
          <w:color w:val="000000" w:themeColor="text1"/>
          <w:szCs w:val="28"/>
        </w:rPr>
        <w:t xml:space="preserve"> К</w:t>
      </w:r>
      <w:proofErr w:type="gramEnd"/>
      <w:r w:rsidRPr="007E2E59">
        <w:rPr>
          <w:color w:val="000000" w:themeColor="text1"/>
          <w:szCs w:val="28"/>
        </w:rPr>
        <w:t>, используемый для идентификации калибровочного клейма в системе калибровки</w:t>
      </w:r>
      <w:r w:rsidR="007E2E59">
        <w:rPr>
          <w:color w:val="000000" w:themeColor="text1"/>
          <w:szCs w:val="28"/>
        </w:rPr>
        <w:t xml:space="preserve"> РК</w:t>
      </w:r>
      <w:r w:rsidRPr="007E2E59">
        <w:rPr>
          <w:color w:val="000000" w:themeColor="text1"/>
          <w:szCs w:val="28"/>
        </w:rPr>
        <w:t>;</w:t>
      </w:r>
    </w:p>
    <w:p w:rsidR="0054355B" w:rsidRPr="007E2E59" w:rsidRDefault="0054355B" w:rsidP="005D1CF2">
      <w:pPr>
        <w:numPr>
          <w:ilvl w:val="0"/>
          <w:numId w:val="13"/>
        </w:numPr>
        <w:jc w:val="both"/>
        <w:rPr>
          <w:color w:val="000000" w:themeColor="text1"/>
          <w:szCs w:val="28"/>
        </w:rPr>
      </w:pPr>
      <w:r w:rsidRPr="007E2E59">
        <w:rPr>
          <w:color w:val="000000" w:themeColor="text1"/>
          <w:szCs w:val="28"/>
        </w:rPr>
        <w:t>условный шифр аккредитующего органа, имеющего право проведения калибровочных работ, или метрологической службы юридического лица, аккредитованного на право проведения калибровочных работ;</w:t>
      </w:r>
    </w:p>
    <w:p w:rsidR="0054355B" w:rsidRPr="007E2E59" w:rsidRDefault="0054355B" w:rsidP="005D1CF2">
      <w:pPr>
        <w:numPr>
          <w:ilvl w:val="0"/>
          <w:numId w:val="13"/>
        </w:numPr>
        <w:jc w:val="both"/>
        <w:rPr>
          <w:color w:val="000000" w:themeColor="text1"/>
          <w:szCs w:val="28"/>
        </w:rPr>
      </w:pPr>
      <w:r w:rsidRPr="007E2E59">
        <w:rPr>
          <w:color w:val="000000" w:themeColor="text1"/>
          <w:szCs w:val="28"/>
        </w:rPr>
        <w:t>две последние цифры года применения калибровочного клейма;</w:t>
      </w:r>
    </w:p>
    <w:p w:rsidR="0054355B" w:rsidRPr="007E2E59" w:rsidRDefault="0054355B" w:rsidP="005D1CF2">
      <w:pPr>
        <w:numPr>
          <w:ilvl w:val="0"/>
          <w:numId w:val="13"/>
        </w:numPr>
        <w:jc w:val="both"/>
        <w:rPr>
          <w:color w:val="000000" w:themeColor="text1"/>
          <w:szCs w:val="28"/>
        </w:rPr>
      </w:pPr>
      <w:r w:rsidRPr="007E2E59">
        <w:rPr>
          <w:color w:val="000000" w:themeColor="text1"/>
          <w:szCs w:val="28"/>
        </w:rPr>
        <w:t>индивидуальный знак калибровщика. </w:t>
      </w:r>
    </w:p>
    <w:p w:rsidR="007E2E59" w:rsidRDefault="0054355B" w:rsidP="007E2E59">
      <w:pPr>
        <w:pStyle w:val="a9"/>
        <w:spacing w:before="0" w:beforeAutospacing="0" w:after="0" w:afterAutospacing="0"/>
        <w:ind w:left="150" w:firstLine="558"/>
        <w:jc w:val="both"/>
        <w:rPr>
          <w:color w:val="000000" w:themeColor="text1"/>
          <w:sz w:val="28"/>
          <w:szCs w:val="28"/>
        </w:rPr>
      </w:pPr>
      <w:r w:rsidRPr="007E2E59">
        <w:rPr>
          <w:color w:val="000000" w:themeColor="text1"/>
          <w:sz w:val="28"/>
          <w:szCs w:val="28"/>
        </w:rPr>
        <w:t>В случае необходимости клеймо может содержать дополнительную информацию, например, квартал или месяц года, в котором проводилась</w:t>
      </w:r>
      <w:r w:rsidRPr="007E2E59">
        <w:rPr>
          <w:rStyle w:val="apple-converted-space"/>
          <w:color w:val="000000" w:themeColor="text1"/>
          <w:sz w:val="28"/>
          <w:szCs w:val="28"/>
        </w:rPr>
        <w:t> </w:t>
      </w:r>
      <w:hyperlink r:id="rId54" w:tgtFrame="_blank" w:history="1">
        <w:r w:rsidRPr="007E2E59">
          <w:rPr>
            <w:rStyle w:val="ab"/>
            <w:color w:val="000000" w:themeColor="text1"/>
            <w:sz w:val="28"/>
            <w:szCs w:val="28"/>
            <w:u w:val="none"/>
          </w:rPr>
          <w:t>калибровка СИ</w:t>
        </w:r>
      </w:hyperlink>
      <w:r w:rsidRPr="007E2E59">
        <w:rPr>
          <w:color w:val="000000" w:themeColor="text1"/>
          <w:sz w:val="28"/>
          <w:szCs w:val="28"/>
        </w:rPr>
        <w:t>, при этом изображение оттиска клейма должно оставаться четким.</w:t>
      </w:r>
    </w:p>
    <w:p w:rsidR="00293312" w:rsidRPr="00293312" w:rsidRDefault="007E2E59" w:rsidP="00293312">
      <w:pPr>
        <w:pStyle w:val="a9"/>
        <w:spacing w:before="0" w:beforeAutospacing="0" w:after="0" w:afterAutospacing="0"/>
        <w:ind w:left="150" w:firstLine="558"/>
        <w:jc w:val="both"/>
        <w:rPr>
          <w:color w:val="000000" w:themeColor="text1"/>
          <w:sz w:val="28"/>
          <w:szCs w:val="28"/>
        </w:rPr>
      </w:pPr>
      <w:r>
        <w:rPr>
          <w:color w:val="000000" w:themeColor="text1"/>
          <w:sz w:val="28"/>
          <w:szCs w:val="28"/>
        </w:rPr>
        <w:t>Клей</w:t>
      </w:r>
      <w:r w:rsidR="0054355B" w:rsidRPr="007E2E59">
        <w:rPr>
          <w:color w:val="000000" w:themeColor="text1"/>
          <w:sz w:val="28"/>
          <w:szCs w:val="28"/>
        </w:rPr>
        <w:t xml:space="preserve">ма, предназначенные для исключения доступа к узлам, регулировки показаний средства </w:t>
      </w:r>
      <w:proofErr w:type="gramStart"/>
      <w:r w:rsidR="0054355B" w:rsidRPr="007E2E59">
        <w:rPr>
          <w:color w:val="000000" w:themeColor="text1"/>
          <w:sz w:val="28"/>
          <w:szCs w:val="28"/>
        </w:rPr>
        <w:t>измерении</w:t>
      </w:r>
      <w:proofErr w:type="gramEnd"/>
      <w:r w:rsidR="0054355B" w:rsidRPr="007E2E59">
        <w:rPr>
          <w:color w:val="000000" w:themeColor="text1"/>
          <w:sz w:val="28"/>
          <w:szCs w:val="28"/>
        </w:rPr>
        <w:t xml:space="preserve">, могут не содержать индивидуального знака калибровщика, в этом случае на средство измерений, или эксплуатационную документацию наносят </w:t>
      </w:r>
      <w:r w:rsidR="008E090B">
        <w:rPr>
          <w:color w:val="000000" w:themeColor="text1"/>
          <w:sz w:val="28"/>
          <w:szCs w:val="28"/>
        </w:rPr>
        <w:t>дополнительно калибровочное клей</w:t>
      </w:r>
      <w:r w:rsidR="0054355B" w:rsidRPr="007E2E59">
        <w:rPr>
          <w:color w:val="000000" w:themeColor="text1"/>
          <w:sz w:val="28"/>
          <w:szCs w:val="28"/>
        </w:rPr>
        <w:t>мо, содержание индивидуальный знак калибровщика.</w:t>
      </w:r>
      <w:r w:rsidR="0054355B" w:rsidRPr="007E2E59">
        <w:rPr>
          <w:color w:val="000000" w:themeColor="text1"/>
          <w:sz w:val="28"/>
          <w:szCs w:val="28"/>
        </w:rPr>
        <w:br/>
      </w:r>
      <w:r w:rsidR="0054355B" w:rsidRPr="007E2E59">
        <w:rPr>
          <w:color w:val="000000" w:themeColor="text1"/>
          <w:sz w:val="28"/>
          <w:szCs w:val="28"/>
        </w:rPr>
        <w:lastRenderedPageBreak/>
        <w:t xml:space="preserve">Аннулирующие клейма содержат рисунок крестообразной формы, </w:t>
      </w:r>
      <w:r w:rsidR="0054355B" w:rsidRPr="00293312">
        <w:rPr>
          <w:color w:val="000000" w:themeColor="text1"/>
          <w:sz w:val="28"/>
          <w:szCs w:val="28"/>
        </w:rPr>
        <w:t>указывающий на прекращение действия калибровочного клейма, нанесенного на средства измерений или техническую документацию.</w:t>
      </w:r>
    </w:p>
    <w:p w:rsidR="00293312" w:rsidRPr="00293312" w:rsidRDefault="0054355B" w:rsidP="00293312">
      <w:pPr>
        <w:pStyle w:val="a9"/>
        <w:spacing w:before="0" w:beforeAutospacing="0" w:after="0" w:afterAutospacing="0"/>
        <w:ind w:left="150" w:firstLine="558"/>
        <w:jc w:val="both"/>
        <w:rPr>
          <w:color w:val="000000" w:themeColor="text1"/>
          <w:sz w:val="28"/>
          <w:szCs w:val="28"/>
        </w:rPr>
      </w:pPr>
      <w:r w:rsidRPr="00293312">
        <w:rPr>
          <w:rStyle w:val="aa"/>
          <w:b w:val="0"/>
          <w:color w:val="000000" w:themeColor="text1"/>
          <w:sz w:val="28"/>
          <w:szCs w:val="28"/>
        </w:rPr>
        <w:t>Формы и размеры калибровочных клейм</w:t>
      </w:r>
      <w:r w:rsidRPr="00293312">
        <w:rPr>
          <w:rStyle w:val="apple-converted-space"/>
          <w:color w:val="000000" w:themeColor="text1"/>
          <w:sz w:val="28"/>
          <w:szCs w:val="28"/>
        </w:rPr>
        <w:t> </w:t>
      </w:r>
      <w:r w:rsidRPr="00293312">
        <w:rPr>
          <w:color w:val="000000" w:themeColor="text1"/>
          <w:sz w:val="28"/>
          <w:szCs w:val="28"/>
        </w:rPr>
        <w:t xml:space="preserve">аналогичны формам и размерам </w:t>
      </w:r>
      <w:proofErr w:type="spellStart"/>
      <w:r w:rsidRPr="00293312">
        <w:rPr>
          <w:color w:val="000000" w:themeColor="text1"/>
          <w:sz w:val="28"/>
          <w:szCs w:val="28"/>
        </w:rPr>
        <w:t>поверительных</w:t>
      </w:r>
      <w:proofErr w:type="spellEnd"/>
      <w:r w:rsidRPr="00293312">
        <w:rPr>
          <w:color w:val="000000" w:themeColor="text1"/>
          <w:sz w:val="28"/>
          <w:szCs w:val="28"/>
        </w:rPr>
        <w:t xml:space="preserve"> клейм в соответствии с правилами но метрологии</w:t>
      </w:r>
      <w:r w:rsidRPr="00293312">
        <w:rPr>
          <w:rStyle w:val="apple-converted-space"/>
          <w:color w:val="000000" w:themeColor="text1"/>
          <w:sz w:val="28"/>
          <w:szCs w:val="28"/>
        </w:rPr>
        <w:t> </w:t>
      </w:r>
      <w:hyperlink r:id="rId55" w:tgtFrame="_blank" w:tooltip="скачать ПР 50.2.007-94" w:history="1">
        <w:proofErr w:type="gramStart"/>
        <w:r w:rsidRPr="00293312">
          <w:rPr>
            <w:rStyle w:val="ab"/>
            <w:color w:val="000000" w:themeColor="text1"/>
            <w:sz w:val="28"/>
            <w:szCs w:val="28"/>
            <w:u w:val="none"/>
          </w:rPr>
          <w:t>ПР</w:t>
        </w:r>
        <w:proofErr w:type="gramEnd"/>
        <w:r w:rsidRPr="00293312">
          <w:rPr>
            <w:rStyle w:val="ab"/>
            <w:color w:val="000000" w:themeColor="text1"/>
            <w:sz w:val="28"/>
            <w:szCs w:val="28"/>
            <w:u w:val="none"/>
          </w:rPr>
          <w:t xml:space="preserve"> РСК 002-95</w:t>
        </w:r>
      </w:hyperlink>
      <w:r w:rsidRPr="00293312">
        <w:rPr>
          <w:rStyle w:val="apple-converted-space"/>
          <w:color w:val="000000" w:themeColor="text1"/>
          <w:sz w:val="28"/>
          <w:szCs w:val="28"/>
        </w:rPr>
        <w:t> </w:t>
      </w:r>
      <w:r w:rsidRPr="00293312">
        <w:rPr>
          <w:color w:val="000000" w:themeColor="text1"/>
          <w:sz w:val="28"/>
          <w:szCs w:val="28"/>
        </w:rPr>
        <w:t>"Калибровочные клейма". Форма и размеры калибровочных клейм аккредитующих органов аналогичны форме и размерам</w:t>
      </w:r>
      <w:r w:rsidRPr="00293312">
        <w:rPr>
          <w:rStyle w:val="apple-converted-space"/>
          <w:color w:val="000000" w:themeColor="text1"/>
          <w:sz w:val="28"/>
          <w:szCs w:val="28"/>
        </w:rPr>
        <w:t> </w:t>
      </w:r>
      <w:proofErr w:type="spellStart"/>
      <w:r w:rsidR="006E1C3B">
        <w:fldChar w:fldCharType="begin"/>
      </w:r>
      <w:r w:rsidR="006E1C3B">
        <w:instrText>HYPERLINK "http://metrologu.ru/info/metrologia/teoria/poveritelnye-kleyma.html" \t "_blank"</w:instrText>
      </w:r>
      <w:r w:rsidR="006E1C3B">
        <w:fldChar w:fldCharType="separate"/>
      </w:r>
      <w:r w:rsidRPr="00293312">
        <w:rPr>
          <w:rStyle w:val="ab"/>
          <w:color w:val="000000" w:themeColor="text1"/>
          <w:sz w:val="28"/>
          <w:szCs w:val="28"/>
          <w:u w:val="none"/>
        </w:rPr>
        <w:t>поверительных</w:t>
      </w:r>
      <w:proofErr w:type="spellEnd"/>
      <w:r w:rsidRPr="00293312">
        <w:rPr>
          <w:rStyle w:val="ab"/>
          <w:color w:val="000000" w:themeColor="text1"/>
          <w:sz w:val="28"/>
          <w:szCs w:val="28"/>
          <w:u w:val="none"/>
        </w:rPr>
        <w:t xml:space="preserve"> клейм</w:t>
      </w:r>
      <w:r w:rsidR="006E1C3B">
        <w:fldChar w:fldCharType="end"/>
      </w:r>
      <w:r w:rsidRPr="00293312">
        <w:rPr>
          <w:color w:val="000000" w:themeColor="text1"/>
          <w:sz w:val="28"/>
          <w:szCs w:val="28"/>
        </w:rPr>
        <w:t>, установленных для органов Государственной метрологической службы с той лишь разницей, что на калибровочное клеймо вместо знака</w:t>
      </w:r>
      <w:r w:rsidRPr="00293312">
        <w:rPr>
          <w:rStyle w:val="apple-converted-space"/>
          <w:color w:val="000000" w:themeColor="text1"/>
          <w:sz w:val="28"/>
          <w:szCs w:val="28"/>
        </w:rPr>
        <w:t> </w:t>
      </w:r>
      <w:r w:rsidRPr="00293312">
        <w:rPr>
          <w:noProof/>
          <w:color w:val="000000" w:themeColor="text1"/>
          <w:sz w:val="28"/>
          <w:szCs w:val="28"/>
        </w:rPr>
        <w:drawing>
          <wp:inline distT="0" distB="0" distL="0" distR="0">
            <wp:extent cx="133350" cy="114300"/>
            <wp:effectExtent l="19050" t="0" r="0" b="0"/>
            <wp:docPr id="5" name="Рисунок 4"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
                    <pic:cNvPicPr>
                      <a:picLocks noChangeAspect="1" noChangeArrowheads="1"/>
                    </pic:cNvPicPr>
                  </pic:nvPicPr>
                  <pic:blipFill>
                    <a:blip r:embed="rId56" cstate="print"/>
                    <a:srcRect/>
                    <a:stretch>
                      <a:fillRect/>
                    </a:stretch>
                  </pic:blipFill>
                  <pic:spPr bwMode="auto">
                    <a:xfrm>
                      <a:off x="0" y="0"/>
                      <a:ext cx="133350" cy="114300"/>
                    </a:xfrm>
                    <a:prstGeom prst="rect">
                      <a:avLst/>
                    </a:prstGeom>
                    <a:noFill/>
                    <a:ln w="9525">
                      <a:noFill/>
                      <a:miter lim="800000"/>
                      <a:headEnd/>
                      <a:tailEnd/>
                    </a:ln>
                  </pic:spPr>
                </pic:pic>
              </a:graphicData>
            </a:graphic>
          </wp:inline>
        </w:drawing>
      </w:r>
      <w:r w:rsidRPr="00293312">
        <w:rPr>
          <w:color w:val="000000" w:themeColor="text1"/>
          <w:sz w:val="28"/>
          <w:szCs w:val="28"/>
        </w:rPr>
        <w:t> </w:t>
      </w:r>
      <w:proofErr w:type="gramStart"/>
      <w:r w:rsidRPr="00293312">
        <w:rPr>
          <w:color w:val="000000" w:themeColor="text1"/>
          <w:sz w:val="28"/>
          <w:szCs w:val="28"/>
        </w:rPr>
        <w:t>наносится знак</w:t>
      </w:r>
      <w:r w:rsidRPr="00293312">
        <w:rPr>
          <w:rStyle w:val="apple-converted-space"/>
          <w:color w:val="000000" w:themeColor="text1"/>
          <w:sz w:val="28"/>
          <w:szCs w:val="28"/>
        </w:rPr>
        <w:t> </w:t>
      </w:r>
      <w:r w:rsidRPr="00293312">
        <w:rPr>
          <w:rStyle w:val="aa"/>
          <w:b w:val="0"/>
          <w:color w:val="000000" w:themeColor="text1"/>
          <w:sz w:val="28"/>
          <w:szCs w:val="28"/>
        </w:rPr>
        <w:t>К</w:t>
      </w:r>
      <w:r w:rsidRPr="00293312">
        <w:rPr>
          <w:color w:val="000000" w:themeColor="text1"/>
          <w:sz w:val="28"/>
          <w:szCs w:val="28"/>
        </w:rPr>
        <w:t>. Примеры рисунков калибровочных клейм приведены</w:t>
      </w:r>
      <w:proofErr w:type="gramEnd"/>
      <w:r w:rsidRPr="00293312">
        <w:rPr>
          <w:color w:val="000000" w:themeColor="text1"/>
          <w:sz w:val="28"/>
          <w:szCs w:val="28"/>
        </w:rPr>
        <w:t xml:space="preserve"> в приложении</w:t>
      </w:r>
      <w:r w:rsidR="00293312" w:rsidRPr="00293312">
        <w:rPr>
          <w:color w:val="000000" w:themeColor="text1"/>
          <w:sz w:val="28"/>
          <w:szCs w:val="28"/>
        </w:rPr>
        <w:t xml:space="preserve"> стандарта</w:t>
      </w:r>
      <w:r w:rsidRPr="00293312">
        <w:rPr>
          <w:color w:val="000000" w:themeColor="text1"/>
          <w:sz w:val="28"/>
          <w:szCs w:val="28"/>
        </w:rPr>
        <w:t>.</w:t>
      </w:r>
    </w:p>
    <w:p w:rsidR="0054355B" w:rsidRPr="00293312" w:rsidRDefault="0054355B" w:rsidP="00293312">
      <w:pPr>
        <w:pStyle w:val="a9"/>
        <w:spacing w:before="0" w:beforeAutospacing="0" w:after="0" w:afterAutospacing="0"/>
        <w:ind w:left="150" w:firstLine="558"/>
        <w:jc w:val="both"/>
        <w:rPr>
          <w:color w:val="000000" w:themeColor="text1"/>
          <w:sz w:val="28"/>
          <w:szCs w:val="28"/>
        </w:rPr>
      </w:pPr>
      <w:r w:rsidRPr="00293312">
        <w:rPr>
          <w:rStyle w:val="ac"/>
          <w:bCs/>
          <w:color w:val="000000" w:themeColor="text1"/>
          <w:sz w:val="28"/>
          <w:szCs w:val="28"/>
        </w:rPr>
        <w:t>Форма калибровочных клейм</w:t>
      </w:r>
      <w:r w:rsidRPr="00293312">
        <w:rPr>
          <w:rStyle w:val="apple-converted-space"/>
          <w:color w:val="000000" w:themeColor="text1"/>
          <w:sz w:val="28"/>
          <w:szCs w:val="28"/>
        </w:rPr>
        <w:t> </w:t>
      </w:r>
      <w:r w:rsidRPr="00293312">
        <w:rPr>
          <w:color w:val="000000" w:themeColor="text1"/>
          <w:sz w:val="28"/>
          <w:szCs w:val="28"/>
        </w:rPr>
        <w:t>метрологических служб юридических лиц, аккредитованных па право проведения калибровочных работ:</w:t>
      </w:r>
    </w:p>
    <w:p w:rsidR="0054355B" w:rsidRPr="00293312" w:rsidRDefault="0054355B" w:rsidP="005D1CF2">
      <w:pPr>
        <w:numPr>
          <w:ilvl w:val="0"/>
          <w:numId w:val="14"/>
        </w:numPr>
        <w:jc w:val="both"/>
        <w:rPr>
          <w:color w:val="000000" w:themeColor="text1"/>
          <w:szCs w:val="28"/>
        </w:rPr>
      </w:pPr>
      <w:r w:rsidRPr="00293312">
        <w:rPr>
          <w:color w:val="000000" w:themeColor="text1"/>
          <w:szCs w:val="28"/>
        </w:rPr>
        <w:t xml:space="preserve">  </w:t>
      </w:r>
      <w:proofErr w:type="gramStart"/>
      <w:r w:rsidRPr="00293312">
        <w:rPr>
          <w:color w:val="000000" w:themeColor="text1"/>
          <w:szCs w:val="28"/>
        </w:rPr>
        <w:t>прямоугольная</w:t>
      </w:r>
      <w:proofErr w:type="gramEnd"/>
      <w:r w:rsidRPr="00293312">
        <w:rPr>
          <w:color w:val="000000" w:themeColor="text1"/>
          <w:szCs w:val="28"/>
        </w:rPr>
        <w:t xml:space="preserve"> - для средств измерений, выпускаемых из производства;</w:t>
      </w:r>
    </w:p>
    <w:p w:rsidR="00293312" w:rsidRPr="00293312" w:rsidRDefault="0054355B" w:rsidP="005D1CF2">
      <w:pPr>
        <w:numPr>
          <w:ilvl w:val="0"/>
          <w:numId w:val="14"/>
        </w:numPr>
        <w:jc w:val="both"/>
        <w:rPr>
          <w:color w:val="000000" w:themeColor="text1"/>
          <w:szCs w:val="28"/>
        </w:rPr>
      </w:pPr>
      <w:r w:rsidRPr="00293312">
        <w:rPr>
          <w:color w:val="000000" w:themeColor="text1"/>
          <w:szCs w:val="28"/>
        </w:rPr>
        <w:t xml:space="preserve">  </w:t>
      </w:r>
      <w:proofErr w:type="gramStart"/>
      <w:r w:rsidRPr="00293312">
        <w:rPr>
          <w:color w:val="000000" w:themeColor="text1"/>
          <w:szCs w:val="28"/>
        </w:rPr>
        <w:t>квадратная</w:t>
      </w:r>
      <w:proofErr w:type="gramEnd"/>
      <w:r w:rsidRPr="00293312">
        <w:rPr>
          <w:color w:val="000000" w:themeColor="text1"/>
          <w:szCs w:val="28"/>
        </w:rPr>
        <w:t xml:space="preserve"> - для средств измерений, находящихся в эксплуатации и после ремонта. </w:t>
      </w:r>
    </w:p>
    <w:p w:rsidR="00293312" w:rsidRPr="00293312" w:rsidRDefault="0054355B" w:rsidP="00293312">
      <w:pPr>
        <w:ind w:firstLine="708"/>
        <w:jc w:val="both"/>
        <w:rPr>
          <w:color w:val="000000" w:themeColor="text1"/>
          <w:szCs w:val="28"/>
        </w:rPr>
      </w:pPr>
      <w:r w:rsidRPr="00293312">
        <w:rPr>
          <w:rStyle w:val="ac"/>
          <w:bCs/>
          <w:color w:val="000000" w:themeColor="text1"/>
          <w:szCs w:val="28"/>
        </w:rPr>
        <w:t>Условный шифр</w:t>
      </w:r>
      <w:r w:rsidRPr="00293312">
        <w:rPr>
          <w:rStyle w:val="apple-converted-space"/>
          <w:bCs/>
          <w:i/>
          <w:iCs/>
          <w:color w:val="000000" w:themeColor="text1"/>
          <w:szCs w:val="28"/>
        </w:rPr>
        <w:t> </w:t>
      </w:r>
      <w:r w:rsidRPr="00293312">
        <w:rPr>
          <w:color w:val="000000" w:themeColor="text1"/>
          <w:szCs w:val="28"/>
        </w:rPr>
        <w:t>обозначается для аккредитующих органов - двумя буквами основного шрифта русского прописного алфавита (АБ; АВ; АГ и т.д.), для метрологических служб юридических лиц, аккредитованных на право калибровки средств измерений - тремя буквами основного шрифта русского прописного алфавита (ААБ; ААВ; ААГ т.д.). Регистрацию и присвоение шифра аккредитующим органам и метрологическим службам юридических лиц, применяющим калибровочные клейма, по их заявкам осуществляет</w:t>
      </w:r>
      <w:r w:rsidRPr="00293312">
        <w:rPr>
          <w:rStyle w:val="apple-converted-space"/>
          <w:color w:val="000000" w:themeColor="text1"/>
          <w:szCs w:val="28"/>
        </w:rPr>
        <w:t> </w:t>
      </w:r>
      <w:proofErr w:type="spellStart"/>
      <w:r w:rsidR="006E1C3B">
        <w:fldChar w:fldCharType="begin"/>
      </w:r>
      <w:r w:rsidR="006E1C3B">
        <w:instrText>HYPERLINK "http://metrologu.ru/info/uchrezhdenia/nii/vniims.html" \t "_blank" \o "ВНИИМС"</w:instrText>
      </w:r>
      <w:r w:rsidR="006E1C3B">
        <w:fldChar w:fldCharType="separate"/>
      </w:r>
      <w:r w:rsidR="00293312">
        <w:rPr>
          <w:rStyle w:val="ab"/>
          <w:color w:val="000000" w:themeColor="text1"/>
          <w:szCs w:val="28"/>
          <w:u w:val="none"/>
        </w:rPr>
        <w:t>КазИнМетр</w:t>
      </w:r>
      <w:proofErr w:type="spellEnd"/>
      <w:r w:rsidR="006E1C3B">
        <w:fldChar w:fldCharType="end"/>
      </w:r>
      <w:r w:rsidRPr="00293312">
        <w:rPr>
          <w:color w:val="000000" w:themeColor="text1"/>
          <w:szCs w:val="28"/>
        </w:rPr>
        <w:t>.</w:t>
      </w:r>
    </w:p>
    <w:p w:rsidR="00293312" w:rsidRPr="00293312" w:rsidRDefault="0054355B" w:rsidP="00293312">
      <w:pPr>
        <w:ind w:firstLine="708"/>
        <w:jc w:val="both"/>
        <w:rPr>
          <w:color w:val="000000" w:themeColor="text1"/>
          <w:szCs w:val="28"/>
        </w:rPr>
      </w:pPr>
      <w:r w:rsidRPr="00293312">
        <w:rPr>
          <w:rStyle w:val="ac"/>
          <w:bCs/>
          <w:color w:val="000000" w:themeColor="text1"/>
          <w:szCs w:val="28"/>
        </w:rPr>
        <w:t>Индивидуальный знак калибровщика</w:t>
      </w:r>
      <w:r w:rsidRPr="00293312">
        <w:rPr>
          <w:rStyle w:val="apple-converted-space"/>
          <w:color w:val="000000" w:themeColor="text1"/>
          <w:szCs w:val="28"/>
        </w:rPr>
        <w:t> </w:t>
      </w:r>
      <w:r w:rsidRPr="00293312">
        <w:rPr>
          <w:color w:val="000000" w:themeColor="text1"/>
          <w:szCs w:val="28"/>
        </w:rPr>
        <w:t>обозначается одной из букв, взятых из русского, латинского и греческого алфавитов.</w:t>
      </w:r>
      <w:r w:rsidRPr="00293312">
        <w:rPr>
          <w:color w:val="000000" w:themeColor="text1"/>
          <w:szCs w:val="28"/>
        </w:rPr>
        <w:br/>
      </w:r>
      <w:r w:rsidRPr="00293312">
        <w:rPr>
          <w:rStyle w:val="ac"/>
          <w:bCs/>
          <w:color w:val="000000" w:themeColor="text1"/>
          <w:szCs w:val="28"/>
        </w:rPr>
        <w:t>Квартал</w:t>
      </w:r>
      <w:r w:rsidRPr="00293312">
        <w:rPr>
          <w:rStyle w:val="apple-converted-space"/>
          <w:color w:val="000000" w:themeColor="text1"/>
          <w:szCs w:val="28"/>
        </w:rPr>
        <w:t> </w:t>
      </w:r>
      <w:r w:rsidRPr="00293312">
        <w:rPr>
          <w:color w:val="000000" w:themeColor="text1"/>
          <w:szCs w:val="28"/>
        </w:rPr>
        <w:t>года обозначается арабскими цифрами (1,2,3,4).</w:t>
      </w:r>
    </w:p>
    <w:p w:rsidR="0054355B" w:rsidRPr="00293312" w:rsidRDefault="0054355B" w:rsidP="00293312">
      <w:pPr>
        <w:ind w:firstLine="708"/>
        <w:jc w:val="both"/>
        <w:rPr>
          <w:color w:val="000000" w:themeColor="text1"/>
          <w:szCs w:val="28"/>
        </w:rPr>
      </w:pPr>
      <w:r w:rsidRPr="00293312">
        <w:rPr>
          <w:rStyle w:val="aa"/>
          <w:b w:val="0"/>
          <w:color w:val="000000" w:themeColor="text1"/>
          <w:szCs w:val="28"/>
        </w:rPr>
        <w:t>Перечень калибровочных клейм</w:t>
      </w:r>
      <w:r w:rsidRPr="00293312">
        <w:rPr>
          <w:rStyle w:val="apple-converted-space"/>
          <w:color w:val="000000" w:themeColor="text1"/>
          <w:szCs w:val="28"/>
        </w:rPr>
        <w:t> </w:t>
      </w:r>
      <w:r w:rsidRPr="00293312">
        <w:rPr>
          <w:color w:val="000000" w:themeColor="text1"/>
          <w:szCs w:val="28"/>
        </w:rPr>
        <w:t xml:space="preserve">по видам измерений разрабатывает Научно-методический центр </w:t>
      </w:r>
      <w:proofErr w:type="spellStart"/>
      <w:r w:rsidR="00293312">
        <w:rPr>
          <w:color w:val="000000" w:themeColor="text1"/>
          <w:szCs w:val="28"/>
        </w:rPr>
        <w:t>КазИнМетр</w:t>
      </w:r>
      <w:proofErr w:type="spellEnd"/>
      <w:r w:rsidR="00293312">
        <w:rPr>
          <w:color w:val="000000" w:themeColor="text1"/>
          <w:szCs w:val="28"/>
        </w:rPr>
        <w:t xml:space="preserve"> </w:t>
      </w:r>
      <w:r w:rsidRPr="00293312">
        <w:rPr>
          <w:color w:val="000000" w:themeColor="text1"/>
          <w:szCs w:val="28"/>
        </w:rPr>
        <w:t>на основании предложений аккредитующих органов и метрологических служб юридических лиц, применяющих калибровочные клейма.</w:t>
      </w:r>
    </w:p>
    <w:p w:rsidR="00293312" w:rsidRPr="00293312" w:rsidRDefault="00293312" w:rsidP="00CF76EE">
      <w:pPr>
        <w:tabs>
          <w:tab w:val="left" w:pos="284"/>
        </w:tabs>
        <w:jc w:val="both"/>
        <w:rPr>
          <w:b/>
          <w:color w:val="000000" w:themeColor="text1"/>
          <w:szCs w:val="28"/>
        </w:rPr>
      </w:pPr>
    </w:p>
    <w:p w:rsidR="00293312" w:rsidRDefault="0028160F" w:rsidP="0028160F">
      <w:pPr>
        <w:tabs>
          <w:tab w:val="left" w:pos="284"/>
        </w:tabs>
        <w:jc w:val="center"/>
        <w:rPr>
          <w:b/>
          <w:color w:val="000000" w:themeColor="text1"/>
          <w:szCs w:val="28"/>
        </w:rPr>
      </w:pPr>
      <w:r>
        <w:rPr>
          <w:b/>
          <w:color w:val="000000" w:themeColor="text1"/>
          <w:szCs w:val="28"/>
        </w:rPr>
        <w:t>Порядок проведения занятия</w:t>
      </w:r>
    </w:p>
    <w:p w:rsidR="0028160F" w:rsidRDefault="0028160F" w:rsidP="0028160F">
      <w:pPr>
        <w:tabs>
          <w:tab w:val="left" w:pos="284"/>
        </w:tabs>
        <w:rPr>
          <w:b/>
          <w:color w:val="000000" w:themeColor="text1"/>
          <w:szCs w:val="28"/>
        </w:rPr>
      </w:pPr>
    </w:p>
    <w:p w:rsidR="0028160F" w:rsidRDefault="0028160F" w:rsidP="0028160F">
      <w:pPr>
        <w:tabs>
          <w:tab w:val="left" w:pos="284"/>
        </w:tabs>
        <w:jc w:val="both"/>
        <w:rPr>
          <w:color w:val="000000" w:themeColor="text1"/>
          <w:szCs w:val="28"/>
        </w:rPr>
      </w:pPr>
      <w:r w:rsidRPr="0028160F">
        <w:rPr>
          <w:color w:val="000000" w:themeColor="text1"/>
          <w:szCs w:val="28"/>
        </w:rPr>
        <w:t xml:space="preserve">1. </w:t>
      </w:r>
      <w:r>
        <w:rPr>
          <w:color w:val="000000" w:themeColor="text1"/>
          <w:szCs w:val="28"/>
        </w:rPr>
        <w:t>Изучаются цели  применения  калибровочных знаков.</w:t>
      </w:r>
    </w:p>
    <w:p w:rsidR="0028160F" w:rsidRDefault="0028160F" w:rsidP="0028160F">
      <w:pPr>
        <w:tabs>
          <w:tab w:val="left" w:pos="284"/>
        </w:tabs>
        <w:jc w:val="both"/>
        <w:rPr>
          <w:color w:val="000000" w:themeColor="text1"/>
          <w:szCs w:val="28"/>
        </w:rPr>
      </w:pPr>
      <w:r>
        <w:rPr>
          <w:color w:val="000000" w:themeColor="text1"/>
          <w:szCs w:val="28"/>
        </w:rPr>
        <w:t xml:space="preserve">2. Изучаются </w:t>
      </w:r>
      <w:r w:rsidRPr="007E2E59">
        <w:rPr>
          <w:color w:val="000000" w:themeColor="text1"/>
          <w:szCs w:val="28"/>
        </w:rPr>
        <w:t>способы нанесения калибровочных клейм</w:t>
      </w:r>
      <w:r>
        <w:rPr>
          <w:color w:val="000000" w:themeColor="text1"/>
          <w:szCs w:val="28"/>
        </w:rPr>
        <w:t>.</w:t>
      </w:r>
    </w:p>
    <w:p w:rsidR="0028160F" w:rsidRDefault="0028160F" w:rsidP="0028160F">
      <w:pPr>
        <w:tabs>
          <w:tab w:val="left" w:pos="284"/>
        </w:tabs>
        <w:jc w:val="both"/>
        <w:rPr>
          <w:color w:val="000000" w:themeColor="text1"/>
          <w:szCs w:val="28"/>
        </w:rPr>
      </w:pPr>
      <w:r>
        <w:rPr>
          <w:color w:val="000000" w:themeColor="text1"/>
          <w:szCs w:val="28"/>
        </w:rPr>
        <w:t>3. Изучается информация, которая содержится в каждом калибровочном  клейме.</w:t>
      </w:r>
    </w:p>
    <w:p w:rsidR="0028160F" w:rsidRDefault="0028160F" w:rsidP="0028160F">
      <w:pPr>
        <w:tabs>
          <w:tab w:val="left" w:pos="284"/>
        </w:tabs>
        <w:jc w:val="both"/>
        <w:rPr>
          <w:rStyle w:val="aa"/>
          <w:b w:val="0"/>
          <w:color w:val="000000" w:themeColor="text1"/>
          <w:szCs w:val="28"/>
        </w:rPr>
      </w:pPr>
      <w:r>
        <w:rPr>
          <w:color w:val="000000" w:themeColor="text1"/>
          <w:szCs w:val="28"/>
        </w:rPr>
        <w:t xml:space="preserve">4. Изучаются </w:t>
      </w:r>
      <w:r>
        <w:rPr>
          <w:rStyle w:val="aa"/>
          <w:b w:val="0"/>
          <w:color w:val="000000" w:themeColor="text1"/>
          <w:szCs w:val="28"/>
        </w:rPr>
        <w:t>ф</w:t>
      </w:r>
      <w:r w:rsidRPr="00293312">
        <w:rPr>
          <w:rStyle w:val="aa"/>
          <w:b w:val="0"/>
          <w:color w:val="000000" w:themeColor="text1"/>
          <w:szCs w:val="28"/>
        </w:rPr>
        <w:t>ормы и размеры калибровочных клейм</w:t>
      </w:r>
      <w:r>
        <w:rPr>
          <w:rStyle w:val="aa"/>
          <w:b w:val="0"/>
          <w:color w:val="000000" w:themeColor="text1"/>
          <w:szCs w:val="28"/>
        </w:rPr>
        <w:t>, согласно требованиям стандарта.</w:t>
      </w:r>
    </w:p>
    <w:p w:rsidR="0028160F" w:rsidRPr="0028160F" w:rsidRDefault="0028160F" w:rsidP="0028160F">
      <w:pPr>
        <w:tabs>
          <w:tab w:val="left" w:pos="284"/>
        </w:tabs>
        <w:jc w:val="both"/>
        <w:rPr>
          <w:color w:val="000000" w:themeColor="text1"/>
          <w:szCs w:val="28"/>
        </w:rPr>
      </w:pPr>
      <w:r>
        <w:rPr>
          <w:rStyle w:val="aa"/>
          <w:b w:val="0"/>
          <w:color w:val="000000" w:themeColor="text1"/>
          <w:szCs w:val="28"/>
        </w:rPr>
        <w:lastRenderedPageBreak/>
        <w:t xml:space="preserve">5. </w:t>
      </w:r>
      <w:r w:rsidRPr="00293312">
        <w:rPr>
          <w:rStyle w:val="apple-converted-space"/>
          <w:color w:val="000000" w:themeColor="text1"/>
          <w:szCs w:val="28"/>
        </w:rPr>
        <w:t> </w:t>
      </w:r>
      <w:r>
        <w:rPr>
          <w:rStyle w:val="apple-converted-space"/>
          <w:color w:val="000000" w:themeColor="text1"/>
          <w:szCs w:val="28"/>
        </w:rPr>
        <w:t xml:space="preserve">Изучается </w:t>
      </w:r>
      <w:r w:rsidRPr="001C338A">
        <w:rPr>
          <w:rStyle w:val="ac"/>
          <w:bCs/>
          <w:i w:val="0"/>
          <w:color w:val="000000" w:themeColor="text1"/>
          <w:szCs w:val="28"/>
        </w:rPr>
        <w:t>форма калибровочных клейм</w:t>
      </w:r>
      <w:r w:rsidRPr="00293312">
        <w:rPr>
          <w:rStyle w:val="apple-converted-space"/>
          <w:color w:val="000000" w:themeColor="text1"/>
          <w:szCs w:val="28"/>
        </w:rPr>
        <w:t> </w:t>
      </w:r>
      <w:r w:rsidRPr="00293312">
        <w:rPr>
          <w:color w:val="000000" w:themeColor="text1"/>
          <w:szCs w:val="28"/>
        </w:rPr>
        <w:t>метрологических служб юридических лиц, аккредитованных па право проведения калибровочных работ</w:t>
      </w:r>
    </w:p>
    <w:p w:rsidR="00293312" w:rsidRDefault="0028160F" w:rsidP="0028160F">
      <w:pPr>
        <w:tabs>
          <w:tab w:val="left" w:pos="284"/>
        </w:tabs>
        <w:jc w:val="both"/>
        <w:rPr>
          <w:rStyle w:val="apple-converted-space"/>
          <w:bCs/>
          <w:iCs/>
          <w:color w:val="000000" w:themeColor="text1"/>
          <w:szCs w:val="28"/>
        </w:rPr>
      </w:pPr>
      <w:r w:rsidRPr="0028160F">
        <w:rPr>
          <w:color w:val="000000" w:themeColor="text1"/>
          <w:szCs w:val="28"/>
        </w:rPr>
        <w:t xml:space="preserve">6. </w:t>
      </w:r>
      <w:r>
        <w:rPr>
          <w:color w:val="000000" w:themeColor="text1"/>
          <w:szCs w:val="28"/>
        </w:rPr>
        <w:t xml:space="preserve">Изучается </w:t>
      </w:r>
      <w:r>
        <w:rPr>
          <w:rStyle w:val="ac"/>
          <w:bCs/>
          <w:i w:val="0"/>
          <w:color w:val="000000" w:themeColor="text1"/>
          <w:szCs w:val="28"/>
        </w:rPr>
        <w:t>у</w:t>
      </w:r>
      <w:r w:rsidRPr="0028160F">
        <w:rPr>
          <w:rStyle w:val="ac"/>
          <w:bCs/>
          <w:i w:val="0"/>
          <w:color w:val="000000" w:themeColor="text1"/>
          <w:szCs w:val="28"/>
        </w:rPr>
        <w:t>словный шифр</w:t>
      </w:r>
      <w:r w:rsidRPr="0028160F">
        <w:rPr>
          <w:rStyle w:val="apple-converted-space"/>
          <w:bCs/>
          <w:i/>
          <w:iCs/>
          <w:color w:val="000000" w:themeColor="text1"/>
          <w:szCs w:val="28"/>
        </w:rPr>
        <w:t> </w:t>
      </w:r>
      <w:r w:rsidRPr="0028160F">
        <w:rPr>
          <w:rStyle w:val="apple-converted-space"/>
          <w:bCs/>
          <w:iCs/>
          <w:color w:val="000000" w:themeColor="text1"/>
          <w:szCs w:val="28"/>
        </w:rPr>
        <w:t>для субъектов системы обеспечения единства измерений.</w:t>
      </w:r>
    </w:p>
    <w:p w:rsidR="00C71E6F" w:rsidRDefault="00C71E6F" w:rsidP="0028160F">
      <w:pPr>
        <w:tabs>
          <w:tab w:val="left" w:pos="284"/>
        </w:tabs>
        <w:jc w:val="both"/>
      </w:pPr>
      <w:r>
        <w:rPr>
          <w:rStyle w:val="apple-converted-space"/>
          <w:bCs/>
          <w:iCs/>
          <w:color w:val="000000" w:themeColor="text1"/>
          <w:szCs w:val="28"/>
        </w:rPr>
        <w:t xml:space="preserve">7. Изучается </w:t>
      </w:r>
      <w:r w:rsidRPr="00C71E6F">
        <w:rPr>
          <w:rStyle w:val="ac"/>
          <w:bCs/>
          <w:i w:val="0"/>
          <w:color w:val="000000" w:themeColor="text1"/>
          <w:szCs w:val="28"/>
        </w:rPr>
        <w:t>индивидуальный знак калибровщика</w:t>
      </w:r>
      <w:r>
        <w:t>.</w:t>
      </w:r>
    </w:p>
    <w:p w:rsidR="00C71E6F" w:rsidRDefault="00C71E6F" w:rsidP="0028160F">
      <w:pPr>
        <w:tabs>
          <w:tab w:val="left" w:pos="284"/>
        </w:tabs>
        <w:jc w:val="both"/>
      </w:pPr>
    </w:p>
    <w:p w:rsidR="00C71E6F" w:rsidRDefault="00C71E6F" w:rsidP="00C71E6F">
      <w:pPr>
        <w:tabs>
          <w:tab w:val="left" w:pos="284"/>
        </w:tabs>
        <w:jc w:val="center"/>
        <w:rPr>
          <w:b/>
        </w:rPr>
      </w:pPr>
      <w:r w:rsidRPr="00C71E6F">
        <w:rPr>
          <w:b/>
        </w:rPr>
        <w:t>Задания к практическому занятию</w:t>
      </w:r>
    </w:p>
    <w:p w:rsidR="003B244B" w:rsidRDefault="003B244B" w:rsidP="00B92F4F">
      <w:pPr>
        <w:tabs>
          <w:tab w:val="left" w:pos="284"/>
        </w:tabs>
      </w:pPr>
    </w:p>
    <w:p w:rsidR="00B92F4F" w:rsidRDefault="00B92F4F" w:rsidP="00CA2C60">
      <w:pPr>
        <w:tabs>
          <w:tab w:val="left" w:pos="284"/>
        </w:tabs>
        <w:jc w:val="both"/>
        <w:rPr>
          <w:color w:val="000000" w:themeColor="text1"/>
          <w:szCs w:val="28"/>
        </w:rPr>
      </w:pPr>
      <w:r w:rsidRPr="00B92F4F">
        <w:t xml:space="preserve">1. </w:t>
      </w:r>
      <w:r w:rsidR="003B244B">
        <w:t xml:space="preserve">В виде отчета привести </w:t>
      </w:r>
      <w:r w:rsidR="003B244B">
        <w:rPr>
          <w:color w:val="000000" w:themeColor="text1"/>
          <w:szCs w:val="28"/>
        </w:rPr>
        <w:t>цели  применения  калибровочных знаков.</w:t>
      </w:r>
    </w:p>
    <w:p w:rsidR="003B244B" w:rsidRDefault="003B244B" w:rsidP="00CA2C60">
      <w:pPr>
        <w:tabs>
          <w:tab w:val="left" w:pos="284"/>
        </w:tabs>
        <w:jc w:val="both"/>
        <w:rPr>
          <w:color w:val="000000" w:themeColor="text1"/>
          <w:szCs w:val="28"/>
        </w:rPr>
      </w:pPr>
      <w:r>
        <w:rPr>
          <w:color w:val="000000" w:themeColor="text1"/>
          <w:szCs w:val="28"/>
        </w:rPr>
        <w:t>2. Составить глоссарий по способам</w:t>
      </w:r>
      <w:r w:rsidRPr="007E2E59">
        <w:rPr>
          <w:color w:val="000000" w:themeColor="text1"/>
          <w:szCs w:val="28"/>
        </w:rPr>
        <w:t xml:space="preserve"> нанесения калибровочных клейм</w:t>
      </w:r>
      <w:r>
        <w:rPr>
          <w:color w:val="000000" w:themeColor="text1"/>
          <w:szCs w:val="28"/>
        </w:rPr>
        <w:t>.</w:t>
      </w:r>
    </w:p>
    <w:p w:rsidR="003B244B" w:rsidRDefault="003B244B" w:rsidP="00CA2C60">
      <w:pPr>
        <w:tabs>
          <w:tab w:val="left" w:pos="284"/>
        </w:tabs>
        <w:jc w:val="both"/>
        <w:rPr>
          <w:color w:val="000000" w:themeColor="text1"/>
          <w:szCs w:val="28"/>
        </w:rPr>
      </w:pPr>
      <w:r>
        <w:rPr>
          <w:color w:val="000000" w:themeColor="text1"/>
          <w:szCs w:val="28"/>
        </w:rPr>
        <w:t xml:space="preserve">3. </w:t>
      </w:r>
      <w:r>
        <w:t>В виде отчета</w:t>
      </w:r>
      <w:r w:rsidR="00CA2C60" w:rsidRPr="00CA2C60">
        <w:rPr>
          <w:color w:val="000000" w:themeColor="text1"/>
          <w:szCs w:val="28"/>
        </w:rPr>
        <w:t xml:space="preserve"> </w:t>
      </w:r>
      <w:r w:rsidR="00CA2C60">
        <w:rPr>
          <w:color w:val="000000" w:themeColor="text1"/>
          <w:szCs w:val="28"/>
        </w:rPr>
        <w:t>представить информацию, которая содержится в каждом калибровочном  клейме.</w:t>
      </w:r>
    </w:p>
    <w:p w:rsidR="00CA2C60" w:rsidRDefault="00CA2C60" w:rsidP="00CA2C60">
      <w:pPr>
        <w:tabs>
          <w:tab w:val="left" w:pos="284"/>
        </w:tabs>
        <w:jc w:val="both"/>
        <w:rPr>
          <w:rStyle w:val="aa"/>
          <w:b w:val="0"/>
          <w:color w:val="000000" w:themeColor="text1"/>
          <w:szCs w:val="28"/>
        </w:rPr>
      </w:pPr>
      <w:r>
        <w:rPr>
          <w:color w:val="000000" w:themeColor="text1"/>
          <w:szCs w:val="28"/>
        </w:rPr>
        <w:t xml:space="preserve">4. </w:t>
      </w:r>
      <w:r w:rsidR="00D02981">
        <w:rPr>
          <w:color w:val="000000" w:themeColor="text1"/>
          <w:szCs w:val="28"/>
        </w:rPr>
        <w:t xml:space="preserve">Привести </w:t>
      </w:r>
      <w:r w:rsidR="00D02981">
        <w:rPr>
          <w:rStyle w:val="aa"/>
          <w:b w:val="0"/>
          <w:color w:val="000000" w:themeColor="text1"/>
          <w:szCs w:val="28"/>
        </w:rPr>
        <w:t>ф</w:t>
      </w:r>
      <w:r w:rsidR="00D02981" w:rsidRPr="00293312">
        <w:rPr>
          <w:rStyle w:val="aa"/>
          <w:b w:val="0"/>
          <w:color w:val="000000" w:themeColor="text1"/>
          <w:szCs w:val="28"/>
        </w:rPr>
        <w:t>ормы и размеры калибровочных клейм</w:t>
      </w:r>
      <w:r w:rsidR="00D02981">
        <w:rPr>
          <w:rStyle w:val="aa"/>
          <w:b w:val="0"/>
          <w:color w:val="000000" w:themeColor="text1"/>
          <w:szCs w:val="28"/>
        </w:rPr>
        <w:t>. Результаты представить в виде отчета.</w:t>
      </w:r>
    </w:p>
    <w:p w:rsidR="00D02981" w:rsidRPr="00B92F4F" w:rsidRDefault="00D02981" w:rsidP="00CA2C60">
      <w:pPr>
        <w:tabs>
          <w:tab w:val="left" w:pos="284"/>
        </w:tabs>
        <w:jc w:val="both"/>
        <w:rPr>
          <w:color w:val="000000" w:themeColor="text1"/>
          <w:szCs w:val="28"/>
        </w:rPr>
      </w:pPr>
      <w:r>
        <w:rPr>
          <w:rStyle w:val="aa"/>
          <w:b w:val="0"/>
          <w:color w:val="000000" w:themeColor="text1"/>
          <w:szCs w:val="28"/>
        </w:rPr>
        <w:t xml:space="preserve">5. </w:t>
      </w:r>
      <w:r w:rsidR="0096342D">
        <w:rPr>
          <w:rStyle w:val="aa"/>
          <w:b w:val="0"/>
          <w:color w:val="000000" w:themeColor="text1"/>
          <w:szCs w:val="28"/>
        </w:rPr>
        <w:t xml:space="preserve">Составить презентацию по </w:t>
      </w:r>
      <w:proofErr w:type="spellStart"/>
      <w:r w:rsidR="0096342D">
        <w:rPr>
          <w:rStyle w:val="aa"/>
          <w:b w:val="0"/>
          <w:color w:val="000000" w:themeColor="text1"/>
          <w:szCs w:val="28"/>
        </w:rPr>
        <w:t>Переченю</w:t>
      </w:r>
      <w:proofErr w:type="spellEnd"/>
      <w:r w:rsidR="0096342D" w:rsidRPr="00293312">
        <w:rPr>
          <w:rStyle w:val="aa"/>
          <w:b w:val="0"/>
          <w:color w:val="000000" w:themeColor="text1"/>
          <w:szCs w:val="28"/>
        </w:rPr>
        <w:t xml:space="preserve"> калибровочных клейм</w:t>
      </w:r>
      <w:r w:rsidR="0096342D" w:rsidRPr="00293312">
        <w:rPr>
          <w:rStyle w:val="apple-converted-space"/>
          <w:color w:val="000000" w:themeColor="text1"/>
          <w:szCs w:val="28"/>
        </w:rPr>
        <w:t> </w:t>
      </w:r>
      <w:r w:rsidR="0096342D" w:rsidRPr="00293312">
        <w:rPr>
          <w:color w:val="000000" w:themeColor="text1"/>
          <w:szCs w:val="28"/>
        </w:rPr>
        <w:t>по видам измерений</w:t>
      </w:r>
      <w:r w:rsidR="0096342D">
        <w:rPr>
          <w:color w:val="000000" w:themeColor="text1"/>
          <w:szCs w:val="28"/>
        </w:rPr>
        <w:t>.</w:t>
      </w:r>
    </w:p>
    <w:p w:rsidR="00293312" w:rsidRPr="00293312" w:rsidRDefault="00293312" w:rsidP="00CF76EE">
      <w:pPr>
        <w:tabs>
          <w:tab w:val="left" w:pos="284"/>
        </w:tabs>
        <w:jc w:val="both"/>
        <w:rPr>
          <w:b/>
          <w:color w:val="000000" w:themeColor="text1"/>
          <w:szCs w:val="28"/>
        </w:rPr>
      </w:pPr>
    </w:p>
    <w:p w:rsidR="0096342D" w:rsidRDefault="0096342D" w:rsidP="0096342D">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293312" w:rsidRDefault="00293312" w:rsidP="00CF76EE">
      <w:pPr>
        <w:tabs>
          <w:tab w:val="left" w:pos="284"/>
        </w:tabs>
        <w:jc w:val="both"/>
        <w:rPr>
          <w:b/>
          <w:color w:val="000000" w:themeColor="text1"/>
          <w:sz w:val="24"/>
          <w:szCs w:val="24"/>
        </w:rPr>
      </w:pPr>
    </w:p>
    <w:p w:rsidR="0096342D" w:rsidRDefault="0096342D" w:rsidP="00CF76EE">
      <w:pPr>
        <w:tabs>
          <w:tab w:val="left" w:pos="284"/>
        </w:tabs>
        <w:jc w:val="both"/>
        <w:rPr>
          <w:color w:val="000000" w:themeColor="text1"/>
          <w:szCs w:val="28"/>
        </w:rPr>
      </w:pPr>
      <w:r w:rsidRPr="0096342D">
        <w:rPr>
          <w:color w:val="000000" w:themeColor="text1"/>
          <w:szCs w:val="28"/>
        </w:rPr>
        <w:t xml:space="preserve">1. </w:t>
      </w:r>
      <w:r>
        <w:rPr>
          <w:color w:val="000000" w:themeColor="text1"/>
          <w:szCs w:val="28"/>
        </w:rPr>
        <w:t>Расскажите о цели использования калибровочного клейма.</w:t>
      </w:r>
    </w:p>
    <w:p w:rsidR="0096342D" w:rsidRDefault="0096342D" w:rsidP="00CF76EE">
      <w:pPr>
        <w:tabs>
          <w:tab w:val="left" w:pos="284"/>
        </w:tabs>
        <w:jc w:val="both"/>
        <w:rPr>
          <w:color w:val="000000" w:themeColor="text1"/>
          <w:szCs w:val="28"/>
        </w:rPr>
      </w:pPr>
      <w:r>
        <w:rPr>
          <w:color w:val="000000" w:themeColor="text1"/>
          <w:szCs w:val="28"/>
        </w:rPr>
        <w:t>2. Кем разрабатываются р</w:t>
      </w:r>
      <w:r w:rsidRPr="007E2E59">
        <w:rPr>
          <w:color w:val="000000" w:themeColor="text1"/>
          <w:szCs w:val="28"/>
        </w:rPr>
        <w:t>исунки на калибровочные клейма</w:t>
      </w:r>
      <w:r>
        <w:rPr>
          <w:color w:val="000000" w:themeColor="text1"/>
          <w:szCs w:val="28"/>
        </w:rPr>
        <w:t>?</w:t>
      </w:r>
    </w:p>
    <w:p w:rsidR="0096342D" w:rsidRDefault="0096342D" w:rsidP="00CF76EE">
      <w:pPr>
        <w:tabs>
          <w:tab w:val="left" w:pos="284"/>
        </w:tabs>
        <w:jc w:val="both"/>
        <w:rPr>
          <w:color w:val="000000" w:themeColor="text1"/>
          <w:szCs w:val="28"/>
        </w:rPr>
      </w:pPr>
      <w:r>
        <w:rPr>
          <w:color w:val="000000" w:themeColor="text1"/>
          <w:szCs w:val="28"/>
        </w:rPr>
        <w:t xml:space="preserve">3. Перечислите </w:t>
      </w:r>
      <w:r w:rsidRPr="007E2E59">
        <w:rPr>
          <w:color w:val="000000" w:themeColor="text1"/>
          <w:szCs w:val="28"/>
        </w:rPr>
        <w:t>способы нанесения калибровочных клейм</w:t>
      </w:r>
      <w:r>
        <w:rPr>
          <w:color w:val="000000" w:themeColor="text1"/>
          <w:szCs w:val="28"/>
        </w:rPr>
        <w:t>.</w:t>
      </w:r>
    </w:p>
    <w:p w:rsidR="0096342D" w:rsidRDefault="0096342D" w:rsidP="00CF76EE">
      <w:pPr>
        <w:tabs>
          <w:tab w:val="left" w:pos="284"/>
        </w:tabs>
        <w:jc w:val="both"/>
        <w:rPr>
          <w:rStyle w:val="aa"/>
          <w:b w:val="0"/>
          <w:color w:val="000000" w:themeColor="text1"/>
          <w:szCs w:val="28"/>
        </w:rPr>
      </w:pPr>
      <w:r>
        <w:rPr>
          <w:color w:val="000000" w:themeColor="text1"/>
          <w:szCs w:val="28"/>
        </w:rPr>
        <w:t xml:space="preserve">4. </w:t>
      </w:r>
      <w:r w:rsidR="002760B9">
        <w:rPr>
          <w:color w:val="000000" w:themeColor="text1"/>
          <w:szCs w:val="28"/>
        </w:rPr>
        <w:t xml:space="preserve">Какую информацию </w:t>
      </w:r>
      <w:r w:rsidR="004F22CF">
        <w:rPr>
          <w:color w:val="000000" w:themeColor="text1"/>
          <w:szCs w:val="28"/>
        </w:rPr>
        <w:t xml:space="preserve">содержат </w:t>
      </w:r>
      <w:r w:rsidR="002760B9">
        <w:rPr>
          <w:rStyle w:val="aa"/>
          <w:b w:val="0"/>
          <w:color w:val="000000" w:themeColor="text1"/>
          <w:szCs w:val="28"/>
        </w:rPr>
        <w:t>к</w:t>
      </w:r>
      <w:r w:rsidR="002760B9" w:rsidRPr="007E2E59">
        <w:rPr>
          <w:rStyle w:val="aa"/>
          <w:b w:val="0"/>
          <w:color w:val="000000" w:themeColor="text1"/>
          <w:szCs w:val="28"/>
        </w:rPr>
        <w:t>алибровочные клейма</w:t>
      </w:r>
      <w:r w:rsidR="002760B9">
        <w:rPr>
          <w:rStyle w:val="aa"/>
          <w:b w:val="0"/>
          <w:color w:val="000000" w:themeColor="text1"/>
          <w:szCs w:val="28"/>
        </w:rPr>
        <w:t>?</w:t>
      </w:r>
    </w:p>
    <w:p w:rsidR="002760B9" w:rsidRDefault="002760B9" w:rsidP="00CF76EE">
      <w:pPr>
        <w:tabs>
          <w:tab w:val="left" w:pos="284"/>
        </w:tabs>
        <w:jc w:val="both"/>
        <w:rPr>
          <w:rStyle w:val="apple-converted-space"/>
          <w:color w:val="000000" w:themeColor="text1"/>
          <w:szCs w:val="28"/>
        </w:rPr>
      </w:pPr>
      <w:r>
        <w:rPr>
          <w:rStyle w:val="aa"/>
          <w:b w:val="0"/>
          <w:color w:val="000000" w:themeColor="text1"/>
          <w:szCs w:val="28"/>
        </w:rPr>
        <w:t xml:space="preserve">5. </w:t>
      </w:r>
      <w:r w:rsidR="00B83E8F">
        <w:rPr>
          <w:rStyle w:val="aa"/>
          <w:b w:val="0"/>
          <w:color w:val="000000" w:themeColor="text1"/>
          <w:szCs w:val="28"/>
        </w:rPr>
        <w:t>Расскажите и представьте схематично ф</w:t>
      </w:r>
      <w:r w:rsidR="00B83E8F" w:rsidRPr="00293312">
        <w:rPr>
          <w:rStyle w:val="aa"/>
          <w:b w:val="0"/>
          <w:color w:val="000000" w:themeColor="text1"/>
          <w:szCs w:val="28"/>
        </w:rPr>
        <w:t>ормы и размеры калибровочных клейм</w:t>
      </w:r>
      <w:r w:rsidR="00B83E8F">
        <w:rPr>
          <w:rStyle w:val="apple-converted-space"/>
          <w:color w:val="000000" w:themeColor="text1"/>
          <w:szCs w:val="28"/>
        </w:rPr>
        <w:t>.</w:t>
      </w:r>
    </w:p>
    <w:p w:rsidR="00B83E8F" w:rsidRPr="0096342D" w:rsidRDefault="00B83E8F" w:rsidP="00CF76EE">
      <w:pPr>
        <w:tabs>
          <w:tab w:val="left" w:pos="284"/>
        </w:tabs>
        <w:jc w:val="both"/>
        <w:rPr>
          <w:color w:val="000000" w:themeColor="text1"/>
          <w:szCs w:val="28"/>
        </w:rPr>
      </w:pPr>
      <w:r>
        <w:rPr>
          <w:rStyle w:val="apple-converted-space"/>
          <w:color w:val="000000" w:themeColor="text1"/>
          <w:szCs w:val="28"/>
        </w:rPr>
        <w:t>6. Приведите обозначение условного шифра калибровочного клейма для всех субъектов ГСИ.</w:t>
      </w:r>
    </w:p>
    <w:p w:rsidR="00293312" w:rsidRDefault="00293312" w:rsidP="00CF76EE">
      <w:pPr>
        <w:tabs>
          <w:tab w:val="left" w:pos="284"/>
        </w:tabs>
        <w:jc w:val="both"/>
        <w:rPr>
          <w:b/>
          <w:color w:val="000000" w:themeColor="text1"/>
          <w:sz w:val="24"/>
          <w:szCs w:val="24"/>
        </w:rPr>
      </w:pPr>
    </w:p>
    <w:p w:rsidR="00B83E8F" w:rsidRPr="00C620A0" w:rsidRDefault="00B83E8F" w:rsidP="00B83E8F">
      <w:pPr>
        <w:shd w:val="clear" w:color="auto" w:fill="FFFFFF"/>
        <w:jc w:val="center"/>
        <w:textAlignment w:val="baseline"/>
        <w:rPr>
          <w:b/>
          <w:szCs w:val="28"/>
        </w:rPr>
      </w:pPr>
      <w:r w:rsidRPr="00C620A0">
        <w:rPr>
          <w:b/>
          <w:szCs w:val="28"/>
        </w:rPr>
        <w:t>Литература</w:t>
      </w:r>
    </w:p>
    <w:p w:rsidR="00B83E8F" w:rsidRPr="00EE378F" w:rsidRDefault="00B83E8F" w:rsidP="00B83E8F">
      <w:pPr>
        <w:shd w:val="clear" w:color="auto" w:fill="FFFFFF"/>
        <w:ind w:firstLine="709"/>
        <w:jc w:val="center"/>
        <w:textAlignment w:val="baseline"/>
        <w:rPr>
          <w:sz w:val="24"/>
          <w:szCs w:val="24"/>
        </w:rPr>
      </w:pPr>
    </w:p>
    <w:p w:rsidR="00F3707A" w:rsidRPr="00A0465E" w:rsidRDefault="00F3707A" w:rsidP="00F3707A">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F3707A" w:rsidRPr="00F362BB" w:rsidRDefault="00F3707A" w:rsidP="00F3707A">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F3707A" w:rsidRPr="00F362BB" w:rsidRDefault="00F3707A" w:rsidP="00F3707A">
      <w:pPr>
        <w:jc w:val="both"/>
        <w:rPr>
          <w:szCs w:val="28"/>
          <w:lang w:eastAsia="ko-KR"/>
        </w:rPr>
      </w:pPr>
      <w:r w:rsidRPr="00F362BB">
        <w:rPr>
          <w:szCs w:val="28"/>
        </w:rPr>
        <w:t xml:space="preserve">3. </w:t>
      </w:r>
      <w:proofErr w:type="spellStart"/>
      <w:r w:rsidRPr="00F362BB">
        <w:rPr>
          <w:szCs w:val="28"/>
        </w:rPr>
        <w:t>Тулекбаева</w:t>
      </w:r>
      <w:proofErr w:type="spellEnd"/>
      <w:r w:rsidRPr="00F362BB">
        <w:rPr>
          <w:szCs w:val="28"/>
        </w:rPr>
        <w:t xml:space="preserve"> А.К.</w:t>
      </w:r>
      <w:r w:rsidRPr="00F362BB">
        <w:t xml:space="preserve"> </w:t>
      </w:r>
      <w:r w:rsidRPr="00F362BB">
        <w:rPr>
          <w:szCs w:val="28"/>
          <w:lang w:eastAsia="ko-KR"/>
        </w:rPr>
        <w:t>Аккредитации органов по сертификации и испытательных центров</w:t>
      </w:r>
      <w:r w:rsidRPr="00F362BB">
        <w:rPr>
          <w:caps/>
          <w:szCs w:val="28"/>
          <w:lang w:eastAsia="ko-KR"/>
        </w:rPr>
        <w:t xml:space="preserve">: </w:t>
      </w:r>
      <w:r w:rsidRPr="00F362BB">
        <w:rPr>
          <w:szCs w:val="28"/>
          <w:lang w:eastAsia="ko-KR"/>
        </w:rPr>
        <w:t xml:space="preserve">Учебное пособие. – Шымкент.: </w:t>
      </w:r>
      <w:r w:rsidRPr="00F362BB">
        <w:rPr>
          <w:szCs w:val="28"/>
        </w:rPr>
        <w:t xml:space="preserve">ЮКГУ им. </w:t>
      </w:r>
      <w:proofErr w:type="spellStart"/>
      <w:r w:rsidRPr="00F362BB">
        <w:rPr>
          <w:szCs w:val="28"/>
        </w:rPr>
        <w:t>М.Ауезова</w:t>
      </w:r>
      <w:proofErr w:type="spellEnd"/>
      <w:r w:rsidRPr="00F362BB">
        <w:rPr>
          <w:szCs w:val="28"/>
        </w:rPr>
        <w:t xml:space="preserve">, 2010. - 101 </w:t>
      </w:r>
      <w:proofErr w:type="gramStart"/>
      <w:r w:rsidRPr="00F362BB">
        <w:rPr>
          <w:szCs w:val="28"/>
        </w:rPr>
        <w:t>с</w:t>
      </w:r>
      <w:proofErr w:type="gramEnd"/>
      <w:r w:rsidRPr="00F362BB">
        <w:rPr>
          <w:szCs w:val="28"/>
        </w:rPr>
        <w:t>.</w:t>
      </w:r>
    </w:p>
    <w:p w:rsidR="00F3707A" w:rsidRPr="008E090B" w:rsidRDefault="00F3707A" w:rsidP="00F3707A">
      <w:pPr>
        <w:tabs>
          <w:tab w:val="left" w:pos="284"/>
          <w:tab w:val="num" w:pos="567"/>
        </w:tabs>
        <w:jc w:val="both"/>
        <w:rPr>
          <w:szCs w:val="28"/>
        </w:rPr>
      </w:pPr>
      <w:r w:rsidRPr="008E090B">
        <w:rPr>
          <w:szCs w:val="28"/>
        </w:rPr>
        <w:t xml:space="preserve">4. </w:t>
      </w:r>
      <w:proofErr w:type="gramStart"/>
      <w:r w:rsidR="008E090B" w:rsidRPr="008E090B">
        <w:rPr>
          <w:color w:val="000000" w:themeColor="text1"/>
          <w:szCs w:val="28"/>
        </w:rPr>
        <w:t>Р</w:t>
      </w:r>
      <w:proofErr w:type="gramEnd"/>
      <w:r w:rsidR="008E090B" w:rsidRPr="008E090B">
        <w:rPr>
          <w:color w:val="000000" w:themeColor="text1"/>
          <w:szCs w:val="28"/>
        </w:rPr>
        <w:t xml:space="preserve"> РК 50.2.3 -2001 ГСИ РК. Калибровочные знаки. Общие требования.</w:t>
      </w:r>
      <w:r w:rsidRPr="008E090B">
        <w:rPr>
          <w:szCs w:val="28"/>
        </w:rPr>
        <w:t>.</w:t>
      </w:r>
    </w:p>
    <w:p w:rsidR="00F3707A" w:rsidRPr="00F362BB" w:rsidRDefault="00F3707A" w:rsidP="00F3707A">
      <w:pPr>
        <w:shd w:val="clear" w:color="auto" w:fill="FFFFFF"/>
        <w:ind w:right="-143"/>
        <w:contextualSpacing/>
        <w:jc w:val="both"/>
        <w:rPr>
          <w:szCs w:val="28"/>
        </w:rPr>
      </w:pPr>
      <w:r w:rsidRPr="00F362BB">
        <w:rPr>
          <w:szCs w:val="28"/>
        </w:rPr>
        <w:t>5.  Гончаров А.А. Метрология, стандартизация и сертификация. Учебное пособие для ВУЗов.- М., 2007 г.</w:t>
      </w:r>
    </w:p>
    <w:p w:rsidR="00F3707A" w:rsidRDefault="00F3707A" w:rsidP="00F3707A">
      <w:pPr>
        <w:pStyle w:val="a7"/>
        <w:tabs>
          <w:tab w:val="left" w:pos="284"/>
        </w:tabs>
        <w:ind w:left="0"/>
        <w:jc w:val="both"/>
        <w:rPr>
          <w:szCs w:val="28"/>
        </w:rPr>
      </w:pPr>
      <w:r w:rsidRPr="00F362BB">
        <w:rPr>
          <w:szCs w:val="28"/>
        </w:rPr>
        <w:t xml:space="preserve">6.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096EDE" w:rsidRPr="00564300" w:rsidRDefault="00096EDE" w:rsidP="00096EDE">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№13</w:t>
      </w:r>
    </w:p>
    <w:p w:rsidR="00096EDE" w:rsidRPr="00096EDE" w:rsidRDefault="00096EDE" w:rsidP="00096EDE">
      <w:pPr>
        <w:pStyle w:val="a7"/>
        <w:tabs>
          <w:tab w:val="left" w:pos="284"/>
          <w:tab w:val="num" w:pos="567"/>
        </w:tabs>
        <w:jc w:val="both"/>
        <w:rPr>
          <w:b/>
          <w:color w:val="000000" w:themeColor="text1"/>
          <w:szCs w:val="28"/>
        </w:rPr>
      </w:pPr>
      <w:r w:rsidRPr="00096EDE">
        <w:rPr>
          <w:b/>
          <w:color w:val="000000" w:themeColor="text1"/>
          <w:szCs w:val="28"/>
        </w:rPr>
        <w:t xml:space="preserve">Тема: Изучить </w:t>
      </w:r>
      <w:r w:rsidRPr="00096EDE">
        <w:rPr>
          <w:b/>
          <w:bCs/>
          <w:color w:val="000000" w:themeColor="text1"/>
          <w:szCs w:val="28"/>
        </w:rPr>
        <w:t xml:space="preserve">ГОСТ 8.010-99 </w:t>
      </w:r>
      <w:r w:rsidRPr="00096EDE">
        <w:rPr>
          <w:b/>
          <w:color w:val="000000" w:themeColor="text1"/>
          <w:szCs w:val="28"/>
        </w:rPr>
        <w:t>Государственная система обеспечения единства измерений. Методики выполнения измерений. Основные положения.</w:t>
      </w:r>
    </w:p>
    <w:p w:rsidR="00096EDE" w:rsidRPr="00DA7CAB" w:rsidRDefault="00096EDE" w:rsidP="00096EDE">
      <w:pPr>
        <w:tabs>
          <w:tab w:val="left" w:pos="284"/>
        </w:tabs>
        <w:jc w:val="both"/>
        <w:rPr>
          <w:szCs w:val="28"/>
        </w:rPr>
      </w:pPr>
      <w:r w:rsidRPr="00096EDE">
        <w:rPr>
          <w:b/>
          <w:color w:val="000000" w:themeColor="text1"/>
          <w:szCs w:val="28"/>
        </w:rPr>
        <w:tab/>
      </w:r>
      <w:r>
        <w:rPr>
          <w:b/>
          <w:color w:val="000000" w:themeColor="text1"/>
          <w:szCs w:val="28"/>
        </w:rPr>
        <w:tab/>
      </w:r>
      <w:r w:rsidRPr="004C75A9">
        <w:rPr>
          <w:color w:val="000000" w:themeColor="text1"/>
          <w:szCs w:val="28"/>
        </w:rPr>
        <w:t xml:space="preserve">Цели и задачи:  Знать </w:t>
      </w:r>
      <w:r w:rsidR="000615C4">
        <w:rPr>
          <w:color w:val="000000" w:themeColor="text1"/>
          <w:szCs w:val="28"/>
        </w:rPr>
        <w:t xml:space="preserve">требования </w:t>
      </w:r>
      <w:r w:rsidR="00336AFE" w:rsidRPr="000615C4">
        <w:rPr>
          <w:bCs/>
          <w:color w:val="000000" w:themeColor="text1"/>
          <w:szCs w:val="28"/>
        </w:rPr>
        <w:t>ГОСТ 8.010</w:t>
      </w:r>
      <w:r w:rsidRPr="003B24DE">
        <w:rPr>
          <w:b/>
          <w:color w:val="000000" w:themeColor="text1"/>
          <w:szCs w:val="28"/>
        </w:rPr>
        <w:t xml:space="preserve"> </w:t>
      </w:r>
      <w:r w:rsidR="00336AFE">
        <w:rPr>
          <w:color w:val="000000" w:themeColor="text1"/>
          <w:szCs w:val="28"/>
        </w:rPr>
        <w:t xml:space="preserve">для получения компетенций и знаний по </w:t>
      </w:r>
      <w:r w:rsidRPr="00DA7CAB">
        <w:rPr>
          <w:color w:val="000000" w:themeColor="text1"/>
          <w:szCs w:val="28"/>
        </w:rPr>
        <w:t xml:space="preserve"> </w:t>
      </w:r>
      <w:r w:rsidR="000615C4">
        <w:rPr>
          <w:color w:val="000000" w:themeColor="text1"/>
          <w:szCs w:val="28"/>
        </w:rPr>
        <w:t>основным положениям</w:t>
      </w:r>
      <w:r w:rsidR="0086149C">
        <w:rPr>
          <w:color w:val="000000" w:themeColor="text1"/>
          <w:szCs w:val="28"/>
        </w:rPr>
        <w:t xml:space="preserve"> процессов </w:t>
      </w:r>
      <w:r w:rsidR="000615C4">
        <w:rPr>
          <w:color w:val="000000" w:themeColor="text1"/>
          <w:szCs w:val="28"/>
        </w:rPr>
        <w:t xml:space="preserve"> разработки и применения МВИ. </w:t>
      </w:r>
    </w:p>
    <w:p w:rsidR="00096EDE" w:rsidRDefault="00096EDE" w:rsidP="00096EDE">
      <w:pPr>
        <w:tabs>
          <w:tab w:val="left" w:pos="284"/>
          <w:tab w:val="num" w:pos="567"/>
        </w:tabs>
        <w:jc w:val="center"/>
        <w:rPr>
          <w:color w:val="000000" w:themeColor="text1"/>
          <w:szCs w:val="28"/>
        </w:rPr>
      </w:pPr>
    </w:p>
    <w:p w:rsidR="00096EDE" w:rsidRPr="00DA7CAB" w:rsidRDefault="00096EDE" w:rsidP="00096EDE">
      <w:pPr>
        <w:tabs>
          <w:tab w:val="left" w:pos="284"/>
          <w:tab w:val="num" w:pos="567"/>
        </w:tabs>
        <w:jc w:val="center"/>
        <w:rPr>
          <w:b/>
          <w:color w:val="000000" w:themeColor="text1"/>
          <w:szCs w:val="28"/>
        </w:rPr>
      </w:pPr>
      <w:r w:rsidRPr="00DA7CAB">
        <w:rPr>
          <w:b/>
          <w:color w:val="000000" w:themeColor="text1"/>
          <w:szCs w:val="28"/>
        </w:rPr>
        <w:t>Содержание занятия</w:t>
      </w:r>
    </w:p>
    <w:p w:rsidR="00293312" w:rsidRPr="009A2ED3" w:rsidRDefault="00293312" w:rsidP="00CF76EE">
      <w:pPr>
        <w:tabs>
          <w:tab w:val="left" w:pos="284"/>
        </w:tabs>
        <w:jc w:val="both"/>
        <w:rPr>
          <w:b/>
          <w:color w:val="000000" w:themeColor="text1"/>
          <w:szCs w:val="28"/>
        </w:rPr>
      </w:pPr>
    </w:p>
    <w:p w:rsidR="0054355B" w:rsidRPr="009A2ED3" w:rsidRDefault="0054355B" w:rsidP="000615C4">
      <w:pPr>
        <w:ind w:firstLine="708"/>
        <w:jc w:val="both"/>
        <w:rPr>
          <w:color w:val="000000" w:themeColor="text1"/>
          <w:szCs w:val="28"/>
        </w:rPr>
      </w:pPr>
      <w:r w:rsidRPr="009A2ED3">
        <w:rPr>
          <w:color w:val="000000" w:themeColor="text1"/>
          <w:szCs w:val="28"/>
        </w:rPr>
        <w:t>Настоящий стандарт распрос</w:t>
      </w:r>
      <w:r w:rsidR="009A2ED3">
        <w:rPr>
          <w:color w:val="000000" w:themeColor="text1"/>
          <w:szCs w:val="28"/>
        </w:rPr>
        <w:t xml:space="preserve">траняется на действующие, вновь </w:t>
      </w:r>
      <w:r w:rsidRPr="009A2ED3">
        <w:rPr>
          <w:color w:val="000000" w:themeColor="text1"/>
          <w:szCs w:val="28"/>
        </w:rPr>
        <w:t>разрабатываемые и пересматриваемые методики выполнения измерений (MB</w:t>
      </w:r>
      <w:proofErr w:type="gramStart"/>
      <w:r w:rsidRPr="009A2ED3">
        <w:rPr>
          <w:color w:val="000000" w:themeColor="text1"/>
          <w:szCs w:val="28"/>
        </w:rPr>
        <w:t>И</w:t>
      </w:r>
      <w:proofErr w:type="gramEnd"/>
      <w:r w:rsidRPr="009A2ED3">
        <w:rPr>
          <w:color w:val="000000" w:themeColor="text1"/>
          <w:szCs w:val="28"/>
        </w:rPr>
        <w:t>), включая методики количественного химического анализа (МКХА), и устанавливает общие положения и требования к их разработке, аттестации, стандартизации и метрологическому контролю и надзору за ними. Стандарт не распространяется на MB</w:t>
      </w:r>
      <w:proofErr w:type="gramStart"/>
      <w:r w:rsidRPr="009A2ED3">
        <w:rPr>
          <w:color w:val="000000" w:themeColor="text1"/>
          <w:szCs w:val="28"/>
        </w:rPr>
        <w:t>И</w:t>
      </w:r>
      <w:proofErr w:type="gramEnd"/>
      <w:r w:rsidRPr="009A2ED3">
        <w:rPr>
          <w:color w:val="000000" w:themeColor="text1"/>
          <w:szCs w:val="28"/>
        </w:rPr>
        <w:t xml:space="preserve">, характеристики погрешности измерений по которым определяют в процессе или после их применения. </w:t>
      </w:r>
    </w:p>
    <w:p w:rsidR="0054355B" w:rsidRPr="009A2ED3" w:rsidRDefault="0054355B" w:rsidP="000615C4">
      <w:pPr>
        <w:ind w:firstLine="708"/>
        <w:jc w:val="both"/>
        <w:rPr>
          <w:color w:val="000000" w:themeColor="text1"/>
          <w:szCs w:val="28"/>
        </w:rPr>
      </w:pPr>
      <w:r w:rsidRPr="009A2ED3">
        <w:rPr>
          <w:color w:val="000000" w:themeColor="text1"/>
          <w:szCs w:val="28"/>
        </w:rPr>
        <w:t xml:space="preserve">Порядок разработки и применения, а также требования к </w:t>
      </w:r>
      <w:proofErr w:type="gramStart"/>
      <w:r w:rsidRPr="009A2ED3">
        <w:rPr>
          <w:color w:val="000000" w:themeColor="text1"/>
          <w:szCs w:val="28"/>
        </w:rPr>
        <w:t>указанным</w:t>
      </w:r>
      <w:proofErr w:type="gramEnd"/>
      <w:r w:rsidRPr="009A2ED3">
        <w:rPr>
          <w:color w:val="000000" w:themeColor="text1"/>
          <w:szCs w:val="28"/>
        </w:rPr>
        <w:t xml:space="preserve"> MBИ определяют национальные органы по метрологии государств. </w:t>
      </w:r>
    </w:p>
    <w:p w:rsidR="009A2ED3" w:rsidRDefault="009A2ED3" w:rsidP="000615C4">
      <w:pPr>
        <w:ind w:firstLine="708"/>
        <w:jc w:val="both"/>
        <w:rPr>
          <w:i/>
          <w:color w:val="000000" w:themeColor="text1"/>
          <w:szCs w:val="28"/>
        </w:rPr>
      </w:pPr>
    </w:p>
    <w:p w:rsidR="0054355B" w:rsidRPr="009A2ED3" w:rsidRDefault="0054355B" w:rsidP="000615C4">
      <w:pPr>
        <w:ind w:firstLine="708"/>
        <w:jc w:val="both"/>
        <w:rPr>
          <w:i/>
          <w:color w:val="000000" w:themeColor="text1"/>
          <w:szCs w:val="28"/>
        </w:rPr>
      </w:pPr>
      <w:r w:rsidRPr="009A2ED3">
        <w:rPr>
          <w:i/>
          <w:color w:val="000000" w:themeColor="text1"/>
          <w:szCs w:val="28"/>
        </w:rPr>
        <w:t xml:space="preserve">В настоящем стандарте применяются следующие термины с соответствующими определениями; </w:t>
      </w:r>
    </w:p>
    <w:p w:rsidR="0054355B" w:rsidRPr="009A2ED3" w:rsidRDefault="0054355B" w:rsidP="000615C4">
      <w:pPr>
        <w:ind w:firstLine="708"/>
        <w:jc w:val="both"/>
        <w:rPr>
          <w:color w:val="000000" w:themeColor="text1"/>
          <w:szCs w:val="28"/>
        </w:rPr>
      </w:pPr>
      <w:r w:rsidRPr="009A2ED3">
        <w:rPr>
          <w:color w:val="000000" w:themeColor="text1"/>
          <w:szCs w:val="28"/>
        </w:rPr>
        <w:t>Методика выполнения измерений - совокупность операций и правил,</w:t>
      </w:r>
      <w:r w:rsidR="000615C4" w:rsidRPr="009A2ED3">
        <w:rPr>
          <w:color w:val="000000" w:themeColor="text1"/>
          <w:szCs w:val="28"/>
        </w:rPr>
        <w:t xml:space="preserve">  </w:t>
      </w:r>
      <w:r w:rsidRPr="009A2ED3">
        <w:rPr>
          <w:color w:val="000000" w:themeColor="text1"/>
          <w:szCs w:val="28"/>
        </w:rPr>
        <w:t xml:space="preserve">выполнение которых обеспечивает получение результатов измерений с </w:t>
      </w:r>
      <w:r w:rsidR="000615C4" w:rsidRPr="009A2ED3">
        <w:rPr>
          <w:color w:val="000000" w:themeColor="text1"/>
          <w:szCs w:val="28"/>
        </w:rPr>
        <w:t xml:space="preserve"> </w:t>
      </w:r>
      <w:r w:rsidRPr="009A2ED3">
        <w:rPr>
          <w:color w:val="000000" w:themeColor="text1"/>
          <w:szCs w:val="28"/>
        </w:rPr>
        <w:t xml:space="preserve">известной погрешностью. </w:t>
      </w:r>
    </w:p>
    <w:p w:rsidR="0054355B" w:rsidRPr="009A2ED3" w:rsidRDefault="0054355B" w:rsidP="00911423">
      <w:pPr>
        <w:ind w:firstLine="708"/>
        <w:jc w:val="both"/>
        <w:rPr>
          <w:color w:val="000000" w:themeColor="text1"/>
          <w:szCs w:val="28"/>
        </w:rPr>
      </w:pPr>
      <w:r w:rsidRPr="009A2ED3">
        <w:rPr>
          <w:color w:val="000000" w:themeColor="text1"/>
          <w:szCs w:val="28"/>
        </w:rPr>
        <w:t xml:space="preserve"> Аттестация МВИ – исследование МВИ, осуществляемое в порядке, </w:t>
      </w:r>
    </w:p>
    <w:p w:rsidR="0054355B" w:rsidRPr="009A2ED3" w:rsidRDefault="0054355B" w:rsidP="00CF76EE">
      <w:pPr>
        <w:jc w:val="both"/>
        <w:rPr>
          <w:color w:val="000000" w:themeColor="text1"/>
          <w:szCs w:val="28"/>
        </w:rPr>
      </w:pPr>
      <w:r w:rsidRPr="009A2ED3">
        <w:rPr>
          <w:color w:val="000000" w:themeColor="text1"/>
          <w:szCs w:val="28"/>
        </w:rPr>
        <w:t>установленном национальным органом по метрологии государства, с целью</w:t>
      </w:r>
      <w:r w:rsidR="001965B5" w:rsidRPr="009A2ED3">
        <w:rPr>
          <w:color w:val="000000" w:themeColor="text1"/>
          <w:szCs w:val="28"/>
        </w:rPr>
        <w:t xml:space="preserve"> </w:t>
      </w:r>
      <w:r w:rsidRPr="009A2ED3">
        <w:rPr>
          <w:color w:val="000000" w:themeColor="text1"/>
          <w:szCs w:val="28"/>
        </w:rPr>
        <w:t>подтверждения установленных приписанных характеристик погрешности измерений и определения ее соответствия предъявляемы</w:t>
      </w:r>
      <w:proofErr w:type="gramStart"/>
      <w:r w:rsidRPr="009A2ED3">
        <w:rPr>
          <w:color w:val="000000" w:themeColor="text1"/>
          <w:szCs w:val="28"/>
        </w:rPr>
        <w:t>м[</w:t>
      </w:r>
      <w:proofErr w:type="gramEnd"/>
      <w:r w:rsidRPr="009A2ED3">
        <w:rPr>
          <w:color w:val="000000" w:themeColor="text1"/>
          <w:szCs w:val="28"/>
        </w:rPr>
        <w:t xml:space="preserve"> к ней метрологическим требованиям. </w:t>
      </w:r>
    </w:p>
    <w:p w:rsidR="009A2ED3" w:rsidRDefault="0054355B" w:rsidP="00911423">
      <w:pPr>
        <w:ind w:firstLine="708"/>
        <w:jc w:val="both"/>
        <w:rPr>
          <w:color w:val="000000" w:themeColor="text1"/>
          <w:szCs w:val="28"/>
        </w:rPr>
      </w:pPr>
      <w:r w:rsidRPr="009A2ED3">
        <w:rPr>
          <w:color w:val="000000" w:themeColor="text1"/>
          <w:szCs w:val="28"/>
        </w:rPr>
        <w:t xml:space="preserve"> Приписанная, характеристика погрешности измерений - характеристика погрешности, приписываемая любому результату совокупности измерений, полученному при соблюдении требований и правил данной методики. </w:t>
      </w:r>
    </w:p>
    <w:p w:rsidR="0054355B" w:rsidRPr="009A2ED3" w:rsidRDefault="0054355B" w:rsidP="00911423">
      <w:pPr>
        <w:ind w:firstLine="708"/>
        <w:jc w:val="both"/>
        <w:rPr>
          <w:color w:val="000000" w:themeColor="text1"/>
          <w:szCs w:val="28"/>
        </w:rPr>
      </w:pPr>
      <w:r w:rsidRPr="009A2ED3">
        <w:rPr>
          <w:color w:val="000000" w:themeColor="text1"/>
          <w:szCs w:val="28"/>
        </w:rPr>
        <w:t>Национальный орган по метрологии - орган государственного правления, уполномоченный осуществлять руководство работами по обеспечению</w:t>
      </w:r>
      <w:r w:rsidR="009A2ED3" w:rsidRPr="009A2ED3">
        <w:rPr>
          <w:color w:val="000000" w:themeColor="text1"/>
          <w:szCs w:val="28"/>
        </w:rPr>
        <w:t xml:space="preserve"> </w:t>
      </w:r>
      <w:r w:rsidRPr="009A2ED3">
        <w:rPr>
          <w:color w:val="000000" w:themeColor="text1"/>
          <w:szCs w:val="28"/>
        </w:rPr>
        <w:t xml:space="preserve">единства измерений в государстве. </w:t>
      </w:r>
    </w:p>
    <w:p w:rsidR="0054355B" w:rsidRPr="009A2ED3" w:rsidRDefault="0054355B" w:rsidP="00911423">
      <w:pPr>
        <w:ind w:firstLine="708"/>
        <w:jc w:val="both"/>
        <w:rPr>
          <w:color w:val="000000" w:themeColor="text1"/>
          <w:szCs w:val="28"/>
        </w:rPr>
      </w:pPr>
      <w:r w:rsidRPr="009A2ED3">
        <w:rPr>
          <w:color w:val="000000" w:themeColor="text1"/>
          <w:szCs w:val="28"/>
        </w:rPr>
        <w:t xml:space="preserve"> Количественный химический анализ пробы вещества (КХА) - экспериментальное определение содержания (массовой или объемной доли, молярной концентрации и т. д.) одного или ряда компонентов вещества в пробе физическими, физико-химическими, химическими или другими методами. </w:t>
      </w:r>
    </w:p>
    <w:p w:rsidR="009A2ED3" w:rsidRDefault="0054355B" w:rsidP="00911423">
      <w:pPr>
        <w:ind w:firstLine="708"/>
        <w:jc w:val="both"/>
        <w:rPr>
          <w:i/>
          <w:color w:val="000000" w:themeColor="text1"/>
          <w:szCs w:val="28"/>
        </w:rPr>
      </w:pPr>
      <w:r w:rsidRPr="009A2ED3">
        <w:rPr>
          <w:i/>
          <w:color w:val="000000" w:themeColor="text1"/>
          <w:szCs w:val="28"/>
        </w:rPr>
        <w:t xml:space="preserve"> </w:t>
      </w:r>
    </w:p>
    <w:p w:rsidR="0054355B" w:rsidRPr="009A2ED3" w:rsidRDefault="0054355B" w:rsidP="00911423">
      <w:pPr>
        <w:ind w:firstLine="708"/>
        <w:jc w:val="both"/>
        <w:rPr>
          <w:i/>
          <w:color w:val="000000" w:themeColor="text1"/>
          <w:szCs w:val="28"/>
        </w:rPr>
      </w:pPr>
      <w:r w:rsidRPr="009A2ED3">
        <w:rPr>
          <w:i/>
          <w:color w:val="000000" w:themeColor="text1"/>
          <w:szCs w:val="28"/>
        </w:rPr>
        <w:lastRenderedPageBreak/>
        <w:t xml:space="preserve">Общие положения </w:t>
      </w:r>
    </w:p>
    <w:p w:rsidR="0054355B" w:rsidRPr="009A2ED3" w:rsidRDefault="0054355B" w:rsidP="00911423">
      <w:pPr>
        <w:ind w:firstLine="708"/>
        <w:jc w:val="both"/>
        <w:rPr>
          <w:color w:val="000000" w:themeColor="text1"/>
          <w:szCs w:val="28"/>
        </w:rPr>
      </w:pPr>
      <w:r w:rsidRPr="009A2ED3">
        <w:rPr>
          <w:color w:val="000000" w:themeColor="text1"/>
          <w:szCs w:val="28"/>
        </w:rPr>
        <w:t xml:space="preserve"> МВИ разрабатывают и применяют с целью обеспечения выполнения </w:t>
      </w:r>
      <w:r w:rsidR="00911423" w:rsidRPr="009A2ED3">
        <w:rPr>
          <w:color w:val="000000" w:themeColor="text1"/>
          <w:szCs w:val="28"/>
        </w:rPr>
        <w:t xml:space="preserve"> </w:t>
      </w:r>
      <w:r w:rsidRPr="009A2ED3">
        <w:rPr>
          <w:color w:val="000000" w:themeColor="text1"/>
          <w:szCs w:val="28"/>
        </w:rPr>
        <w:t xml:space="preserve">измерений с </w:t>
      </w:r>
      <w:proofErr w:type="gramStart"/>
      <w:r w:rsidRPr="009A2ED3">
        <w:rPr>
          <w:color w:val="000000" w:themeColor="text1"/>
          <w:szCs w:val="28"/>
        </w:rPr>
        <w:t>погрешностью</w:t>
      </w:r>
      <w:proofErr w:type="gramEnd"/>
      <w:r w:rsidRPr="009A2ED3">
        <w:rPr>
          <w:color w:val="000000" w:themeColor="text1"/>
          <w:szCs w:val="28"/>
        </w:rPr>
        <w:t xml:space="preserve"> не превышающей требуемой или приписанной характеристики. </w:t>
      </w:r>
    </w:p>
    <w:p w:rsidR="0054355B" w:rsidRPr="009A2ED3" w:rsidRDefault="0054355B" w:rsidP="00911423">
      <w:pPr>
        <w:ind w:firstLine="708"/>
        <w:jc w:val="both"/>
        <w:rPr>
          <w:color w:val="000000" w:themeColor="text1"/>
          <w:szCs w:val="28"/>
        </w:rPr>
      </w:pPr>
      <w:r w:rsidRPr="009A2ED3">
        <w:rPr>
          <w:color w:val="000000" w:themeColor="text1"/>
          <w:szCs w:val="28"/>
        </w:rPr>
        <w:t xml:space="preserve"> МВИ в зависимости от сложности и области применения излагают </w:t>
      </w:r>
      <w:proofErr w:type="gramStart"/>
      <w:r w:rsidRPr="009A2ED3">
        <w:rPr>
          <w:color w:val="000000" w:themeColor="text1"/>
          <w:szCs w:val="28"/>
        </w:rPr>
        <w:t>в</w:t>
      </w:r>
      <w:proofErr w:type="gramEnd"/>
      <w:r w:rsidRPr="009A2ED3">
        <w:rPr>
          <w:color w:val="000000" w:themeColor="text1"/>
          <w:szCs w:val="28"/>
        </w:rPr>
        <w:t xml:space="preserve">: </w:t>
      </w:r>
    </w:p>
    <w:p w:rsidR="0054355B" w:rsidRPr="009A2ED3" w:rsidRDefault="0054355B" w:rsidP="00CF76EE">
      <w:pPr>
        <w:jc w:val="both"/>
        <w:rPr>
          <w:color w:val="000000" w:themeColor="text1"/>
          <w:szCs w:val="28"/>
        </w:rPr>
      </w:pPr>
      <w:r w:rsidRPr="009A2ED3">
        <w:rPr>
          <w:color w:val="000000" w:themeColor="text1"/>
          <w:szCs w:val="28"/>
        </w:rPr>
        <w:t xml:space="preserve">— отдельном </w:t>
      </w:r>
      <w:proofErr w:type="gramStart"/>
      <w:r w:rsidRPr="009A2ED3">
        <w:rPr>
          <w:color w:val="000000" w:themeColor="text1"/>
          <w:szCs w:val="28"/>
        </w:rPr>
        <w:t>документе</w:t>
      </w:r>
      <w:proofErr w:type="gramEnd"/>
      <w:r w:rsidRPr="009A2ED3">
        <w:rPr>
          <w:color w:val="000000" w:themeColor="text1"/>
          <w:szCs w:val="28"/>
        </w:rPr>
        <w:t xml:space="preserve"> (стандарте, инструкции, рекомендации и т. п.); </w:t>
      </w:r>
    </w:p>
    <w:p w:rsidR="0054355B" w:rsidRPr="009A2ED3" w:rsidRDefault="0054355B" w:rsidP="00CF76EE">
      <w:pPr>
        <w:jc w:val="both"/>
        <w:rPr>
          <w:color w:val="000000" w:themeColor="text1"/>
          <w:szCs w:val="28"/>
        </w:rPr>
      </w:pPr>
      <w:r w:rsidRPr="009A2ED3">
        <w:rPr>
          <w:color w:val="000000" w:themeColor="text1"/>
          <w:szCs w:val="28"/>
        </w:rPr>
        <w:t xml:space="preserve">— </w:t>
      </w:r>
      <w:proofErr w:type="gramStart"/>
      <w:r w:rsidRPr="009A2ED3">
        <w:rPr>
          <w:color w:val="000000" w:themeColor="text1"/>
          <w:szCs w:val="28"/>
        </w:rPr>
        <w:t>разделе</w:t>
      </w:r>
      <w:proofErr w:type="gramEnd"/>
      <w:r w:rsidRPr="009A2ED3">
        <w:rPr>
          <w:color w:val="000000" w:themeColor="text1"/>
          <w:szCs w:val="28"/>
        </w:rPr>
        <w:t xml:space="preserve"> или части документа (разделе стандарта, технических условий, конструкторского, технологического или иного документа). </w:t>
      </w:r>
    </w:p>
    <w:p w:rsidR="0054355B" w:rsidRPr="009A2ED3" w:rsidRDefault="0054355B" w:rsidP="00911423">
      <w:pPr>
        <w:ind w:firstLine="708"/>
        <w:jc w:val="both"/>
        <w:rPr>
          <w:color w:val="000000" w:themeColor="text1"/>
          <w:szCs w:val="28"/>
        </w:rPr>
      </w:pPr>
      <w:r w:rsidRPr="009A2ED3">
        <w:rPr>
          <w:color w:val="000000" w:themeColor="text1"/>
          <w:szCs w:val="28"/>
        </w:rPr>
        <w:t xml:space="preserve">Конкретная категория документа для изложения и регламентации МВИ </w:t>
      </w:r>
      <w:r w:rsidR="00911423" w:rsidRPr="009A2ED3">
        <w:rPr>
          <w:color w:val="000000" w:themeColor="text1"/>
          <w:szCs w:val="28"/>
        </w:rPr>
        <w:t xml:space="preserve"> </w:t>
      </w:r>
      <w:r w:rsidRPr="009A2ED3">
        <w:rPr>
          <w:color w:val="000000" w:themeColor="text1"/>
          <w:szCs w:val="28"/>
        </w:rPr>
        <w:t xml:space="preserve">определяется государственной (национальной) системой стандартизации и (или) документами национального органа по метрологии. </w:t>
      </w:r>
    </w:p>
    <w:p w:rsidR="0054355B" w:rsidRPr="009A2ED3" w:rsidRDefault="0054355B" w:rsidP="00911423">
      <w:pPr>
        <w:ind w:firstLine="708"/>
        <w:jc w:val="both"/>
        <w:rPr>
          <w:color w:val="000000" w:themeColor="text1"/>
          <w:szCs w:val="28"/>
        </w:rPr>
      </w:pPr>
      <w:r w:rsidRPr="009A2ED3">
        <w:rPr>
          <w:color w:val="000000" w:themeColor="text1"/>
          <w:szCs w:val="28"/>
        </w:rPr>
        <w:t xml:space="preserve">Разработка МВИ </w:t>
      </w:r>
    </w:p>
    <w:p w:rsidR="0054355B" w:rsidRPr="009A2ED3" w:rsidRDefault="0054355B" w:rsidP="00911423">
      <w:pPr>
        <w:ind w:firstLine="708"/>
        <w:jc w:val="both"/>
        <w:rPr>
          <w:color w:val="000000" w:themeColor="text1"/>
          <w:szCs w:val="28"/>
        </w:rPr>
      </w:pPr>
      <w:r w:rsidRPr="009A2ED3">
        <w:rPr>
          <w:color w:val="000000" w:themeColor="text1"/>
          <w:szCs w:val="28"/>
        </w:rPr>
        <w:t xml:space="preserve">Разработку МВИ осуществляют на основе исходных данных, которые </w:t>
      </w:r>
      <w:r w:rsidR="00911423" w:rsidRPr="009A2ED3">
        <w:rPr>
          <w:color w:val="000000" w:themeColor="text1"/>
          <w:szCs w:val="28"/>
        </w:rPr>
        <w:t xml:space="preserve"> </w:t>
      </w:r>
      <w:r w:rsidRPr="009A2ED3">
        <w:rPr>
          <w:color w:val="000000" w:themeColor="text1"/>
          <w:szCs w:val="28"/>
        </w:rPr>
        <w:t xml:space="preserve">включают: назначение МВИ, требования к диапазону и погрешности </w:t>
      </w:r>
      <w:r w:rsidR="00911423" w:rsidRPr="009A2ED3">
        <w:rPr>
          <w:color w:val="000000" w:themeColor="text1"/>
          <w:szCs w:val="28"/>
        </w:rPr>
        <w:t xml:space="preserve"> </w:t>
      </w:r>
      <w:r w:rsidRPr="009A2ED3">
        <w:rPr>
          <w:color w:val="000000" w:themeColor="text1"/>
          <w:szCs w:val="28"/>
        </w:rPr>
        <w:t xml:space="preserve">измерений, условия измерений, другие требования МВИ, а также требования к параметрам объекта контроля, значения которых контролируются на основе измерений. Исходные данные излагают в техническом задании или других </w:t>
      </w:r>
      <w:r w:rsidR="009A2ED3" w:rsidRPr="009A2ED3">
        <w:rPr>
          <w:color w:val="000000" w:themeColor="text1"/>
          <w:szCs w:val="28"/>
        </w:rPr>
        <w:t>д</w:t>
      </w:r>
      <w:r w:rsidRPr="009A2ED3">
        <w:rPr>
          <w:color w:val="000000" w:themeColor="text1"/>
          <w:szCs w:val="28"/>
        </w:rPr>
        <w:t xml:space="preserve">окументах на разработку МВИ. </w:t>
      </w:r>
    </w:p>
    <w:p w:rsidR="0054355B" w:rsidRPr="009A2ED3" w:rsidRDefault="0054355B" w:rsidP="00911423">
      <w:pPr>
        <w:ind w:firstLine="708"/>
        <w:jc w:val="both"/>
        <w:rPr>
          <w:color w:val="000000" w:themeColor="text1"/>
          <w:szCs w:val="28"/>
        </w:rPr>
      </w:pPr>
      <w:r w:rsidRPr="009A2ED3">
        <w:rPr>
          <w:color w:val="000000" w:themeColor="text1"/>
          <w:szCs w:val="28"/>
        </w:rPr>
        <w:t xml:space="preserve">В назначении МВИ указывают: </w:t>
      </w:r>
    </w:p>
    <w:p w:rsidR="001965B5" w:rsidRPr="009A2ED3" w:rsidRDefault="0054355B" w:rsidP="00CF76EE">
      <w:pPr>
        <w:jc w:val="both"/>
        <w:rPr>
          <w:color w:val="000000" w:themeColor="text1"/>
          <w:szCs w:val="28"/>
        </w:rPr>
      </w:pPr>
      <w:r w:rsidRPr="009A2ED3">
        <w:rPr>
          <w:color w:val="000000" w:themeColor="text1"/>
          <w:szCs w:val="28"/>
        </w:rPr>
        <w:t xml:space="preserve">— область применения (объект измерений, в том числе наименования </w:t>
      </w:r>
      <w:r w:rsidR="00911423" w:rsidRPr="009A2ED3">
        <w:rPr>
          <w:color w:val="000000" w:themeColor="text1"/>
          <w:szCs w:val="28"/>
        </w:rPr>
        <w:t xml:space="preserve"> </w:t>
      </w:r>
      <w:r w:rsidRPr="009A2ED3">
        <w:rPr>
          <w:color w:val="000000" w:themeColor="text1"/>
          <w:szCs w:val="28"/>
        </w:rPr>
        <w:t xml:space="preserve">продукции и контролируемых параметров, а также область использования </w:t>
      </w:r>
      <w:r w:rsidR="001965B5" w:rsidRPr="009A2ED3">
        <w:rPr>
          <w:color w:val="000000" w:themeColor="text1"/>
          <w:szCs w:val="28"/>
        </w:rPr>
        <w:t>–</w:t>
      </w:r>
      <w:r w:rsidRPr="009A2ED3">
        <w:rPr>
          <w:color w:val="000000" w:themeColor="text1"/>
          <w:szCs w:val="28"/>
        </w:rPr>
        <w:t xml:space="preserve"> в</w:t>
      </w:r>
      <w:r w:rsidR="001965B5" w:rsidRPr="009A2ED3">
        <w:rPr>
          <w:color w:val="000000" w:themeColor="text1"/>
          <w:szCs w:val="28"/>
        </w:rPr>
        <w:t xml:space="preserve"> </w:t>
      </w:r>
      <w:r w:rsidRPr="009A2ED3">
        <w:rPr>
          <w:color w:val="000000" w:themeColor="text1"/>
          <w:szCs w:val="28"/>
        </w:rPr>
        <w:t xml:space="preserve">сферах распространения государственного метрологического контроля и надзора или вне этих сфер); </w:t>
      </w:r>
    </w:p>
    <w:p w:rsidR="0054355B" w:rsidRPr="009A2ED3" w:rsidRDefault="0054355B" w:rsidP="00CF76EE">
      <w:pPr>
        <w:jc w:val="both"/>
        <w:rPr>
          <w:color w:val="000000" w:themeColor="text1"/>
          <w:szCs w:val="28"/>
        </w:rPr>
      </w:pPr>
      <w:r w:rsidRPr="009A2ED3">
        <w:rPr>
          <w:color w:val="000000" w:themeColor="text1"/>
          <w:szCs w:val="28"/>
        </w:rPr>
        <w:t xml:space="preserve">— наименование (при необходимости развернутое определение) измеряемой величины; </w:t>
      </w:r>
    </w:p>
    <w:p w:rsidR="0054355B" w:rsidRPr="009A2ED3" w:rsidRDefault="0054355B" w:rsidP="00CF76EE">
      <w:pPr>
        <w:jc w:val="both"/>
        <w:rPr>
          <w:color w:val="000000" w:themeColor="text1"/>
          <w:szCs w:val="28"/>
        </w:rPr>
      </w:pPr>
      <w:r w:rsidRPr="009A2ED3">
        <w:rPr>
          <w:color w:val="000000" w:themeColor="text1"/>
          <w:szCs w:val="28"/>
        </w:rPr>
        <w:t xml:space="preserve">— характеристики измеряемой величины (диапазон и частотный спектр, значения неинформативных параметров и т. п.); </w:t>
      </w:r>
    </w:p>
    <w:p w:rsidR="0054355B" w:rsidRPr="009A2ED3" w:rsidRDefault="0054355B" w:rsidP="00CF76EE">
      <w:pPr>
        <w:jc w:val="both"/>
        <w:rPr>
          <w:color w:val="000000" w:themeColor="text1"/>
          <w:szCs w:val="28"/>
        </w:rPr>
      </w:pPr>
      <w:r w:rsidRPr="009A2ED3">
        <w:rPr>
          <w:color w:val="000000" w:themeColor="text1"/>
          <w:szCs w:val="28"/>
        </w:rPr>
        <w:t xml:space="preserve">— характеристики объекта измерений, если они могут влиять на погрешность измерений (выходное сопротивление, жесткость в месте контакта с датчиком, состав пробы и т. п.). ^ </w:t>
      </w:r>
    </w:p>
    <w:p w:rsidR="0054355B" w:rsidRPr="009A2ED3" w:rsidRDefault="0054355B" w:rsidP="00911423">
      <w:pPr>
        <w:ind w:firstLine="708"/>
        <w:jc w:val="both"/>
        <w:rPr>
          <w:color w:val="000000" w:themeColor="text1"/>
          <w:szCs w:val="28"/>
        </w:rPr>
      </w:pPr>
      <w:r w:rsidRPr="009A2ED3">
        <w:rPr>
          <w:color w:val="000000" w:themeColor="text1"/>
          <w:szCs w:val="28"/>
        </w:rPr>
        <w:t xml:space="preserve">Требования к погрешности измерений могут быть выражены в </w:t>
      </w:r>
      <w:r w:rsidR="00911423" w:rsidRPr="009A2ED3">
        <w:rPr>
          <w:color w:val="000000" w:themeColor="text1"/>
          <w:szCs w:val="28"/>
        </w:rPr>
        <w:t xml:space="preserve"> </w:t>
      </w:r>
      <w:r w:rsidRPr="009A2ED3">
        <w:rPr>
          <w:color w:val="000000" w:themeColor="text1"/>
          <w:szCs w:val="28"/>
        </w:rPr>
        <w:t xml:space="preserve">соответствии с [1]. В документе, регламентирующем МВИ, должны быть </w:t>
      </w:r>
      <w:r w:rsidR="00911423" w:rsidRPr="009A2ED3">
        <w:rPr>
          <w:color w:val="000000" w:themeColor="text1"/>
          <w:szCs w:val="28"/>
        </w:rPr>
        <w:t xml:space="preserve"> </w:t>
      </w:r>
      <w:r w:rsidRPr="009A2ED3">
        <w:rPr>
          <w:color w:val="000000" w:themeColor="text1"/>
          <w:szCs w:val="28"/>
        </w:rPr>
        <w:t>указаны требования к погрешностям измерений (</w:t>
      </w:r>
      <w:proofErr w:type="gramStart"/>
      <w:r w:rsidRPr="009A2ED3">
        <w:rPr>
          <w:color w:val="000000" w:themeColor="text1"/>
          <w:szCs w:val="28"/>
        </w:rPr>
        <w:t>мо</w:t>
      </w:r>
      <w:r w:rsidR="00911423" w:rsidRPr="009A2ED3">
        <w:rPr>
          <w:color w:val="000000" w:themeColor="text1"/>
          <w:szCs w:val="28"/>
        </w:rPr>
        <w:t>гут</w:t>
      </w:r>
      <w:r w:rsidRPr="009A2ED3">
        <w:rPr>
          <w:color w:val="000000" w:themeColor="text1"/>
          <w:szCs w:val="28"/>
        </w:rPr>
        <w:t xml:space="preserve"> также указаны</w:t>
      </w:r>
      <w:proofErr w:type="gramEnd"/>
      <w:r w:rsidRPr="009A2ED3">
        <w:rPr>
          <w:color w:val="000000" w:themeColor="text1"/>
          <w:szCs w:val="28"/>
        </w:rPr>
        <w:t xml:space="preserve"> ссылки на документы, где эти требования установлены с указанием численных значений). Требования к погрешности измерений устанавливают с учетом всех ее составляющих (методической, инструментальной, вносимой оператором, возникающей при отборе и приготовлении пробы). Типичные составляющие</w:t>
      </w:r>
      <w:r w:rsidR="00911423" w:rsidRPr="009A2ED3">
        <w:rPr>
          <w:color w:val="000000" w:themeColor="text1"/>
          <w:szCs w:val="28"/>
        </w:rPr>
        <w:t xml:space="preserve"> </w:t>
      </w:r>
      <w:r w:rsidRPr="009A2ED3">
        <w:rPr>
          <w:color w:val="000000" w:themeColor="text1"/>
          <w:szCs w:val="28"/>
        </w:rPr>
        <w:t>погрешности измерений приведены</w:t>
      </w:r>
      <w:r w:rsidR="00911423" w:rsidRPr="009A2ED3">
        <w:rPr>
          <w:color w:val="000000" w:themeColor="text1"/>
          <w:szCs w:val="28"/>
        </w:rPr>
        <w:t xml:space="preserve"> </w:t>
      </w:r>
      <w:r w:rsidRPr="009A2ED3">
        <w:rPr>
          <w:color w:val="000000" w:themeColor="text1"/>
          <w:szCs w:val="28"/>
        </w:rPr>
        <w:t xml:space="preserve">в Приложении А. </w:t>
      </w:r>
    </w:p>
    <w:p w:rsidR="00911423" w:rsidRPr="009A2ED3" w:rsidRDefault="0054355B" w:rsidP="00911423">
      <w:pPr>
        <w:jc w:val="both"/>
        <w:rPr>
          <w:color w:val="000000" w:themeColor="text1"/>
          <w:szCs w:val="28"/>
        </w:rPr>
      </w:pPr>
      <w:r w:rsidRPr="009A2ED3">
        <w:rPr>
          <w:color w:val="000000" w:themeColor="text1"/>
          <w:szCs w:val="28"/>
        </w:rPr>
        <w:t xml:space="preserve">Если требования к погрешности измерений не определены, то исходные </w:t>
      </w:r>
      <w:r w:rsidR="00911423" w:rsidRPr="009A2ED3">
        <w:rPr>
          <w:color w:val="000000" w:themeColor="text1"/>
          <w:szCs w:val="28"/>
        </w:rPr>
        <w:t xml:space="preserve"> </w:t>
      </w:r>
      <w:r w:rsidRPr="009A2ED3">
        <w:rPr>
          <w:color w:val="000000" w:themeColor="text1"/>
          <w:szCs w:val="28"/>
        </w:rPr>
        <w:t xml:space="preserve">требования должны содержать указания, позволяющие рационально выбрать </w:t>
      </w:r>
      <w:r w:rsidR="00911423" w:rsidRPr="009A2ED3">
        <w:rPr>
          <w:color w:val="000000" w:themeColor="text1"/>
          <w:szCs w:val="28"/>
        </w:rPr>
        <w:t xml:space="preserve"> </w:t>
      </w:r>
      <w:r w:rsidRPr="009A2ED3">
        <w:rPr>
          <w:color w:val="000000" w:themeColor="text1"/>
          <w:szCs w:val="28"/>
        </w:rPr>
        <w:t xml:space="preserve">методы и средства измерений и руководствоваться ими при аттестации МВИ </w:t>
      </w:r>
      <w:r w:rsidR="00911423" w:rsidRPr="009A2ED3">
        <w:rPr>
          <w:color w:val="000000" w:themeColor="text1"/>
          <w:szCs w:val="28"/>
        </w:rPr>
        <w:t xml:space="preserve"> </w:t>
      </w:r>
      <w:r w:rsidRPr="009A2ED3">
        <w:rPr>
          <w:color w:val="000000" w:themeColor="text1"/>
          <w:szCs w:val="28"/>
        </w:rPr>
        <w:t xml:space="preserve">(допуск на контролируемый параметр, показатели достоверности </w:t>
      </w:r>
      <w:r w:rsidR="00911423" w:rsidRPr="009A2ED3">
        <w:rPr>
          <w:color w:val="000000" w:themeColor="text1"/>
          <w:szCs w:val="28"/>
        </w:rPr>
        <w:t xml:space="preserve"> </w:t>
      </w:r>
      <w:r w:rsidRPr="009A2ED3">
        <w:rPr>
          <w:color w:val="000000" w:themeColor="text1"/>
          <w:szCs w:val="28"/>
        </w:rPr>
        <w:t xml:space="preserve">измерительного контроля и т. п.). </w:t>
      </w:r>
    </w:p>
    <w:p w:rsidR="00911423" w:rsidRPr="009A2ED3" w:rsidRDefault="0054355B" w:rsidP="009A2ED3">
      <w:pPr>
        <w:ind w:firstLine="708"/>
        <w:jc w:val="both"/>
        <w:rPr>
          <w:color w:val="000000" w:themeColor="text1"/>
          <w:szCs w:val="28"/>
        </w:rPr>
      </w:pPr>
      <w:r w:rsidRPr="009A2ED3">
        <w:rPr>
          <w:color w:val="000000" w:themeColor="text1"/>
          <w:szCs w:val="28"/>
        </w:rPr>
        <w:lastRenderedPageBreak/>
        <w:t xml:space="preserve">Условия измерений задают в виде номинальных значений и (или) границ </w:t>
      </w:r>
      <w:r w:rsidR="00911423" w:rsidRPr="009A2ED3">
        <w:rPr>
          <w:color w:val="000000" w:themeColor="text1"/>
          <w:szCs w:val="28"/>
        </w:rPr>
        <w:t xml:space="preserve"> </w:t>
      </w:r>
      <w:r w:rsidRPr="009A2ED3">
        <w:rPr>
          <w:color w:val="000000" w:themeColor="text1"/>
          <w:szCs w:val="28"/>
        </w:rPr>
        <w:t xml:space="preserve">диапазона возможных значений влияющих величин. При необходимости </w:t>
      </w:r>
      <w:r w:rsidR="00911423" w:rsidRPr="009A2ED3">
        <w:rPr>
          <w:color w:val="000000" w:themeColor="text1"/>
          <w:szCs w:val="28"/>
        </w:rPr>
        <w:t xml:space="preserve"> </w:t>
      </w:r>
      <w:r w:rsidRPr="009A2ED3">
        <w:rPr>
          <w:color w:val="000000" w:themeColor="text1"/>
          <w:szCs w:val="28"/>
        </w:rPr>
        <w:t xml:space="preserve">указывают предельные скорости изменений или другие характеристики </w:t>
      </w:r>
      <w:r w:rsidR="00911423" w:rsidRPr="009A2ED3">
        <w:rPr>
          <w:color w:val="000000" w:themeColor="text1"/>
          <w:szCs w:val="28"/>
        </w:rPr>
        <w:t xml:space="preserve"> </w:t>
      </w:r>
      <w:r w:rsidRPr="009A2ED3">
        <w:rPr>
          <w:color w:val="000000" w:themeColor="text1"/>
          <w:szCs w:val="28"/>
        </w:rPr>
        <w:t>влияющих величин, а так</w:t>
      </w:r>
      <w:r w:rsidR="009A2ED3">
        <w:rPr>
          <w:color w:val="000000" w:themeColor="text1"/>
          <w:szCs w:val="28"/>
        </w:rPr>
        <w:t xml:space="preserve">же ограничения на продолжительность </w:t>
      </w:r>
      <w:r w:rsidRPr="009A2ED3">
        <w:rPr>
          <w:color w:val="000000" w:themeColor="text1"/>
          <w:szCs w:val="28"/>
        </w:rPr>
        <w:t xml:space="preserve"> измерений, число </w:t>
      </w:r>
      <w:r w:rsidR="00911423" w:rsidRPr="009A2ED3">
        <w:rPr>
          <w:color w:val="000000" w:themeColor="text1"/>
          <w:szCs w:val="28"/>
        </w:rPr>
        <w:t xml:space="preserve"> </w:t>
      </w:r>
      <w:r w:rsidRPr="009A2ED3">
        <w:rPr>
          <w:color w:val="000000" w:themeColor="text1"/>
          <w:szCs w:val="28"/>
        </w:rPr>
        <w:t xml:space="preserve">параллельных определений и другие данные. </w:t>
      </w:r>
    </w:p>
    <w:p w:rsidR="00911423" w:rsidRPr="009A2ED3" w:rsidRDefault="0054355B" w:rsidP="009A2ED3">
      <w:pPr>
        <w:ind w:firstLine="708"/>
        <w:jc w:val="both"/>
        <w:rPr>
          <w:color w:val="000000" w:themeColor="text1"/>
          <w:szCs w:val="28"/>
        </w:rPr>
      </w:pPr>
      <w:r w:rsidRPr="009A2ED3">
        <w:rPr>
          <w:color w:val="000000" w:themeColor="text1"/>
          <w:szCs w:val="28"/>
        </w:rPr>
        <w:t xml:space="preserve">Если при установлении исходных требований заранее известно, что измерения </w:t>
      </w:r>
      <w:r w:rsidR="00911423" w:rsidRPr="009A2ED3">
        <w:rPr>
          <w:color w:val="000000" w:themeColor="text1"/>
          <w:szCs w:val="28"/>
        </w:rPr>
        <w:t xml:space="preserve"> </w:t>
      </w:r>
      <w:r w:rsidRPr="009A2ED3">
        <w:rPr>
          <w:color w:val="000000" w:themeColor="text1"/>
          <w:szCs w:val="28"/>
        </w:rPr>
        <w:t xml:space="preserve">будут выполняться посредством измерительных систем, средства измерений </w:t>
      </w:r>
      <w:r w:rsidR="00911423" w:rsidRPr="009A2ED3">
        <w:rPr>
          <w:color w:val="000000" w:themeColor="text1"/>
          <w:szCs w:val="28"/>
        </w:rPr>
        <w:t xml:space="preserve"> </w:t>
      </w:r>
      <w:r w:rsidRPr="009A2ED3">
        <w:rPr>
          <w:color w:val="000000" w:themeColor="text1"/>
          <w:szCs w:val="28"/>
        </w:rPr>
        <w:t xml:space="preserve">которых находятся в разных местах, то условия измерений указывают для мест </w:t>
      </w:r>
      <w:r w:rsidR="00911423" w:rsidRPr="009A2ED3">
        <w:rPr>
          <w:color w:val="000000" w:themeColor="text1"/>
          <w:szCs w:val="28"/>
        </w:rPr>
        <w:t xml:space="preserve"> </w:t>
      </w:r>
      <w:r w:rsidRPr="009A2ED3">
        <w:rPr>
          <w:color w:val="000000" w:themeColor="text1"/>
          <w:szCs w:val="28"/>
        </w:rPr>
        <w:t xml:space="preserve">расположения всех средств измерений, входящих в измерительную систему. </w:t>
      </w:r>
    </w:p>
    <w:p w:rsidR="009A2ED3" w:rsidRDefault="009A2ED3" w:rsidP="00911423">
      <w:pPr>
        <w:ind w:firstLine="708"/>
        <w:jc w:val="both"/>
        <w:rPr>
          <w:color w:val="000000" w:themeColor="text1"/>
          <w:szCs w:val="28"/>
        </w:rPr>
      </w:pPr>
    </w:p>
    <w:p w:rsidR="009A2ED3" w:rsidRPr="009A2ED3" w:rsidRDefault="009A2ED3" w:rsidP="009A2ED3">
      <w:pPr>
        <w:ind w:firstLine="708"/>
        <w:jc w:val="center"/>
        <w:rPr>
          <w:b/>
          <w:color w:val="000000" w:themeColor="text1"/>
          <w:szCs w:val="28"/>
        </w:rPr>
      </w:pPr>
      <w:r w:rsidRPr="009A2ED3">
        <w:rPr>
          <w:b/>
          <w:color w:val="000000" w:themeColor="text1"/>
          <w:szCs w:val="28"/>
        </w:rPr>
        <w:t>Порядок проведения занятия</w:t>
      </w:r>
    </w:p>
    <w:p w:rsidR="009A2ED3" w:rsidRDefault="009A2ED3" w:rsidP="009A2ED3">
      <w:pPr>
        <w:jc w:val="both"/>
        <w:rPr>
          <w:color w:val="000000" w:themeColor="text1"/>
          <w:szCs w:val="28"/>
        </w:rPr>
      </w:pPr>
    </w:p>
    <w:p w:rsidR="009A2ED3" w:rsidRPr="009A2ED3" w:rsidRDefault="009A2ED3" w:rsidP="009A2ED3">
      <w:pPr>
        <w:jc w:val="both"/>
        <w:rPr>
          <w:b/>
          <w:color w:val="000000" w:themeColor="text1"/>
          <w:szCs w:val="28"/>
        </w:rPr>
      </w:pPr>
      <w:r w:rsidRPr="009A2ED3">
        <w:rPr>
          <w:b/>
          <w:color w:val="000000" w:themeColor="text1"/>
          <w:szCs w:val="28"/>
        </w:rPr>
        <w:t>1. Изучить процесс разработки МВИ</w:t>
      </w:r>
    </w:p>
    <w:p w:rsidR="0054355B" w:rsidRPr="009A2ED3" w:rsidRDefault="0054355B" w:rsidP="00911423">
      <w:pPr>
        <w:ind w:firstLine="708"/>
        <w:jc w:val="both"/>
        <w:rPr>
          <w:color w:val="000000" w:themeColor="text1"/>
          <w:szCs w:val="28"/>
        </w:rPr>
      </w:pPr>
      <w:r w:rsidRPr="009A2ED3">
        <w:rPr>
          <w:color w:val="000000" w:themeColor="text1"/>
          <w:szCs w:val="28"/>
        </w:rPr>
        <w:t xml:space="preserve">Разработка МВИ, как правило, включает: </w:t>
      </w:r>
    </w:p>
    <w:p w:rsidR="00911423" w:rsidRPr="009A2ED3" w:rsidRDefault="0054355B" w:rsidP="00911423">
      <w:pPr>
        <w:jc w:val="both"/>
        <w:rPr>
          <w:color w:val="000000" w:themeColor="text1"/>
          <w:szCs w:val="28"/>
        </w:rPr>
      </w:pPr>
      <w:r w:rsidRPr="009A2ED3">
        <w:rPr>
          <w:color w:val="000000" w:themeColor="text1"/>
          <w:szCs w:val="28"/>
        </w:rPr>
        <w:t xml:space="preserve">- выбор метода и средств измерений (в том числе стандартных образцов, </w:t>
      </w:r>
      <w:r w:rsidR="00911423" w:rsidRPr="009A2ED3">
        <w:rPr>
          <w:color w:val="000000" w:themeColor="text1"/>
          <w:szCs w:val="28"/>
        </w:rPr>
        <w:t xml:space="preserve"> </w:t>
      </w:r>
      <w:r w:rsidRPr="009A2ED3">
        <w:rPr>
          <w:color w:val="000000" w:themeColor="text1"/>
          <w:szCs w:val="28"/>
        </w:rPr>
        <w:t xml:space="preserve">аттестованных смесей), вспомогательных и других технических средств: </w:t>
      </w:r>
    </w:p>
    <w:p w:rsidR="0080631C" w:rsidRPr="009A2ED3" w:rsidRDefault="0054355B" w:rsidP="0080631C">
      <w:pPr>
        <w:jc w:val="both"/>
        <w:rPr>
          <w:color w:val="000000" w:themeColor="text1"/>
          <w:szCs w:val="28"/>
        </w:rPr>
      </w:pPr>
      <w:r w:rsidRPr="009A2ED3">
        <w:rPr>
          <w:color w:val="000000" w:themeColor="text1"/>
          <w:szCs w:val="28"/>
        </w:rPr>
        <w:t xml:space="preserve">- установление последовательности и содержания операций при подготовке и </w:t>
      </w:r>
      <w:r w:rsidR="00911423" w:rsidRPr="009A2ED3">
        <w:rPr>
          <w:color w:val="000000" w:themeColor="text1"/>
          <w:szCs w:val="28"/>
        </w:rPr>
        <w:t xml:space="preserve"> </w:t>
      </w:r>
      <w:r w:rsidRPr="009A2ED3">
        <w:rPr>
          <w:color w:val="000000" w:themeColor="text1"/>
          <w:szCs w:val="28"/>
        </w:rPr>
        <w:t xml:space="preserve">выполнении измерений, обработке промежуточных результатов и вычислений окончательных результатов измерений; </w:t>
      </w:r>
    </w:p>
    <w:p w:rsidR="0080631C" w:rsidRPr="009A2ED3" w:rsidRDefault="0054355B" w:rsidP="0080631C">
      <w:pPr>
        <w:jc w:val="both"/>
        <w:rPr>
          <w:color w:val="000000" w:themeColor="text1"/>
          <w:szCs w:val="28"/>
        </w:rPr>
      </w:pPr>
      <w:r w:rsidRPr="009A2ED3">
        <w:rPr>
          <w:color w:val="000000" w:themeColor="text1"/>
          <w:szCs w:val="28"/>
        </w:rPr>
        <w:t xml:space="preserve">- установление приписанных характеристик погрешности измерений; </w:t>
      </w:r>
    </w:p>
    <w:p w:rsidR="0080631C" w:rsidRPr="009A2ED3" w:rsidRDefault="0054355B" w:rsidP="0080631C">
      <w:pPr>
        <w:jc w:val="both"/>
        <w:rPr>
          <w:color w:val="000000" w:themeColor="text1"/>
          <w:szCs w:val="28"/>
        </w:rPr>
      </w:pPr>
      <w:r w:rsidRPr="009A2ED3">
        <w:rPr>
          <w:color w:val="000000" w:themeColor="text1"/>
          <w:szCs w:val="28"/>
        </w:rPr>
        <w:t xml:space="preserve">- разработку нормативов и процедур контроля погрешности получаемых </w:t>
      </w:r>
      <w:r w:rsidR="0080631C" w:rsidRPr="009A2ED3">
        <w:rPr>
          <w:color w:val="000000" w:themeColor="text1"/>
          <w:szCs w:val="28"/>
        </w:rPr>
        <w:t xml:space="preserve"> </w:t>
      </w:r>
      <w:r w:rsidRPr="009A2ED3">
        <w:rPr>
          <w:color w:val="000000" w:themeColor="text1"/>
          <w:szCs w:val="28"/>
        </w:rPr>
        <w:t xml:space="preserve">результатов измерений; </w:t>
      </w:r>
    </w:p>
    <w:p w:rsidR="0080631C" w:rsidRPr="009A2ED3" w:rsidRDefault="0054355B" w:rsidP="0080631C">
      <w:pPr>
        <w:jc w:val="both"/>
        <w:rPr>
          <w:color w:val="000000" w:themeColor="text1"/>
          <w:szCs w:val="28"/>
        </w:rPr>
      </w:pPr>
      <w:r w:rsidRPr="009A2ED3">
        <w:rPr>
          <w:color w:val="000000" w:themeColor="text1"/>
          <w:szCs w:val="28"/>
        </w:rPr>
        <w:t xml:space="preserve">- разработку документа на МВИ; </w:t>
      </w:r>
    </w:p>
    <w:p w:rsidR="0080631C" w:rsidRPr="009A2ED3" w:rsidRDefault="0054355B" w:rsidP="0080631C">
      <w:pPr>
        <w:jc w:val="both"/>
        <w:rPr>
          <w:color w:val="000000" w:themeColor="text1"/>
          <w:szCs w:val="28"/>
        </w:rPr>
      </w:pPr>
      <w:r w:rsidRPr="009A2ED3">
        <w:rPr>
          <w:color w:val="000000" w:themeColor="text1"/>
          <w:szCs w:val="28"/>
        </w:rPr>
        <w:t xml:space="preserve">- метрологическую экспертизу проекта документа на МВИ; </w:t>
      </w:r>
    </w:p>
    <w:p w:rsidR="0080631C" w:rsidRPr="009A2ED3" w:rsidRDefault="0054355B" w:rsidP="0080631C">
      <w:pPr>
        <w:jc w:val="both"/>
        <w:rPr>
          <w:color w:val="000000" w:themeColor="text1"/>
          <w:szCs w:val="28"/>
        </w:rPr>
      </w:pPr>
      <w:r w:rsidRPr="009A2ED3">
        <w:rPr>
          <w:color w:val="000000" w:themeColor="text1"/>
          <w:szCs w:val="28"/>
        </w:rPr>
        <w:t xml:space="preserve">- аттестацию МВИ; </w:t>
      </w:r>
    </w:p>
    <w:p w:rsidR="0080631C" w:rsidRPr="009A2ED3" w:rsidRDefault="0054355B" w:rsidP="0080631C">
      <w:pPr>
        <w:jc w:val="both"/>
        <w:rPr>
          <w:color w:val="000000" w:themeColor="text1"/>
          <w:szCs w:val="28"/>
        </w:rPr>
      </w:pPr>
      <w:r w:rsidRPr="009A2ED3">
        <w:rPr>
          <w:color w:val="000000" w:themeColor="text1"/>
          <w:szCs w:val="28"/>
        </w:rPr>
        <w:t xml:space="preserve">- стандартизацию МВИ. </w:t>
      </w:r>
    </w:p>
    <w:p w:rsidR="0080631C" w:rsidRPr="009A2ED3" w:rsidRDefault="0054355B" w:rsidP="009A2ED3">
      <w:pPr>
        <w:ind w:firstLine="708"/>
        <w:jc w:val="both"/>
        <w:rPr>
          <w:color w:val="000000" w:themeColor="text1"/>
          <w:szCs w:val="28"/>
        </w:rPr>
      </w:pPr>
      <w:r w:rsidRPr="009A2ED3">
        <w:rPr>
          <w:color w:val="000000" w:themeColor="text1"/>
          <w:szCs w:val="28"/>
        </w:rPr>
        <w:t xml:space="preserve">Порядок разработки, аттестации и стандартизации МВИ устанавливает национальный орган по </w:t>
      </w:r>
      <w:r w:rsidR="0080631C" w:rsidRPr="009A2ED3">
        <w:rPr>
          <w:color w:val="000000" w:themeColor="text1"/>
          <w:szCs w:val="28"/>
        </w:rPr>
        <w:t xml:space="preserve"> </w:t>
      </w:r>
      <w:r w:rsidRPr="009A2ED3">
        <w:rPr>
          <w:color w:val="000000" w:themeColor="text1"/>
          <w:szCs w:val="28"/>
        </w:rPr>
        <w:t xml:space="preserve">метрологии государства. Аттестация и стандартизация МВИ могут выполняться как самостоятельные работы. </w:t>
      </w:r>
    </w:p>
    <w:p w:rsidR="0054355B" w:rsidRPr="009A2ED3" w:rsidRDefault="0054355B" w:rsidP="0080631C">
      <w:pPr>
        <w:ind w:firstLine="708"/>
        <w:jc w:val="both"/>
        <w:rPr>
          <w:color w:val="000000" w:themeColor="text1"/>
          <w:szCs w:val="28"/>
        </w:rPr>
      </w:pPr>
      <w:r w:rsidRPr="009A2ED3">
        <w:rPr>
          <w:color w:val="000000" w:themeColor="text1"/>
          <w:szCs w:val="28"/>
        </w:rPr>
        <w:t xml:space="preserve">Методы и средства измерений выбирают в соответствии с действующими </w:t>
      </w:r>
      <w:r w:rsidR="0080631C" w:rsidRPr="009A2ED3">
        <w:rPr>
          <w:color w:val="000000" w:themeColor="text1"/>
          <w:szCs w:val="28"/>
        </w:rPr>
        <w:t xml:space="preserve"> </w:t>
      </w:r>
      <w:r w:rsidRPr="009A2ED3">
        <w:rPr>
          <w:color w:val="000000" w:themeColor="text1"/>
          <w:szCs w:val="28"/>
        </w:rPr>
        <w:t xml:space="preserve">документами по выбору методов и средств измерений данного вида, а при </w:t>
      </w:r>
      <w:r w:rsidR="0080631C" w:rsidRPr="009A2ED3">
        <w:rPr>
          <w:color w:val="000000" w:themeColor="text1"/>
          <w:szCs w:val="28"/>
        </w:rPr>
        <w:t xml:space="preserve"> </w:t>
      </w:r>
      <w:r w:rsidRPr="009A2ED3">
        <w:rPr>
          <w:color w:val="000000" w:themeColor="text1"/>
          <w:szCs w:val="28"/>
        </w:rPr>
        <w:t xml:space="preserve">отсутствии таких документов — в соответствии с [2]. Если МВИ </w:t>
      </w:r>
      <w:proofErr w:type="gramStart"/>
      <w:r w:rsidRPr="009A2ED3">
        <w:rPr>
          <w:color w:val="000000" w:themeColor="text1"/>
          <w:szCs w:val="28"/>
        </w:rPr>
        <w:t>предназначена</w:t>
      </w:r>
      <w:proofErr w:type="gramEnd"/>
      <w:r w:rsidRPr="009A2ED3">
        <w:rPr>
          <w:color w:val="000000" w:themeColor="text1"/>
          <w:szCs w:val="28"/>
        </w:rPr>
        <w:t xml:space="preserve"> </w:t>
      </w:r>
      <w:r w:rsidR="0080631C" w:rsidRPr="009A2ED3">
        <w:rPr>
          <w:color w:val="000000" w:themeColor="text1"/>
          <w:szCs w:val="28"/>
        </w:rPr>
        <w:t xml:space="preserve"> </w:t>
      </w:r>
      <w:r w:rsidRPr="009A2ED3">
        <w:rPr>
          <w:color w:val="000000" w:themeColor="text1"/>
          <w:szCs w:val="28"/>
        </w:rPr>
        <w:t xml:space="preserve">для использования в сфере распространения государственного </w:t>
      </w:r>
      <w:r w:rsidR="0080631C" w:rsidRPr="009A2ED3">
        <w:rPr>
          <w:color w:val="000000" w:themeColor="text1"/>
          <w:szCs w:val="28"/>
        </w:rPr>
        <w:t xml:space="preserve"> </w:t>
      </w:r>
      <w:r w:rsidRPr="009A2ED3">
        <w:rPr>
          <w:color w:val="000000" w:themeColor="text1"/>
          <w:szCs w:val="28"/>
        </w:rPr>
        <w:t xml:space="preserve">метрологического контроля и надзора, то выбранные средства измерений </w:t>
      </w:r>
      <w:r w:rsidR="0080631C" w:rsidRPr="009A2ED3">
        <w:rPr>
          <w:color w:val="000000" w:themeColor="text1"/>
          <w:szCs w:val="28"/>
        </w:rPr>
        <w:t xml:space="preserve"> </w:t>
      </w:r>
      <w:r w:rsidRPr="009A2ED3">
        <w:rPr>
          <w:color w:val="000000" w:themeColor="text1"/>
          <w:szCs w:val="28"/>
        </w:rPr>
        <w:t xml:space="preserve">должны быть узаконены в порядке, установленном национальным органом по </w:t>
      </w:r>
      <w:r w:rsidR="0080631C" w:rsidRPr="009A2ED3">
        <w:rPr>
          <w:color w:val="000000" w:themeColor="text1"/>
          <w:szCs w:val="28"/>
        </w:rPr>
        <w:t xml:space="preserve"> </w:t>
      </w:r>
      <w:r w:rsidRPr="009A2ED3">
        <w:rPr>
          <w:color w:val="000000" w:themeColor="text1"/>
          <w:szCs w:val="28"/>
        </w:rPr>
        <w:t xml:space="preserve">метрологии, стандартные образцы - в соответствии с ГОСТ 8.315 или </w:t>
      </w:r>
      <w:r w:rsidR="0080631C" w:rsidRPr="009A2ED3">
        <w:rPr>
          <w:color w:val="000000" w:themeColor="text1"/>
          <w:szCs w:val="28"/>
        </w:rPr>
        <w:t xml:space="preserve"> </w:t>
      </w:r>
      <w:r w:rsidRPr="009A2ED3">
        <w:rPr>
          <w:color w:val="000000" w:themeColor="text1"/>
          <w:szCs w:val="28"/>
        </w:rPr>
        <w:t xml:space="preserve">национальным стандартом, а аттестованные смеси - в соответствии с [3] или </w:t>
      </w:r>
      <w:r w:rsidR="0080631C" w:rsidRPr="009A2ED3">
        <w:rPr>
          <w:color w:val="000000" w:themeColor="text1"/>
          <w:szCs w:val="28"/>
        </w:rPr>
        <w:t xml:space="preserve"> </w:t>
      </w:r>
      <w:r w:rsidRPr="009A2ED3">
        <w:rPr>
          <w:color w:val="000000" w:themeColor="text1"/>
          <w:szCs w:val="28"/>
        </w:rPr>
        <w:t xml:space="preserve">другим нормативным документом государства. </w:t>
      </w:r>
    </w:p>
    <w:p w:rsidR="005E07E6" w:rsidRPr="009A2ED3" w:rsidRDefault="0054355B" w:rsidP="005E07E6">
      <w:pPr>
        <w:ind w:firstLine="708"/>
        <w:jc w:val="both"/>
        <w:rPr>
          <w:color w:val="000000" w:themeColor="text1"/>
          <w:szCs w:val="28"/>
        </w:rPr>
      </w:pPr>
      <w:proofErr w:type="gramStart"/>
      <w:r w:rsidRPr="009A2ED3">
        <w:rPr>
          <w:color w:val="000000" w:themeColor="text1"/>
          <w:szCs w:val="28"/>
        </w:rPr>
        <w:t xml:space="preserve">Способы выражения приписанных характеристик погрешности </w:t>
      </w:r>
      <w:r w:rsidR="005E07E6" w:rsidRPr="009A2ED3">
        <w:rPr>
          <w:color w:val="000000" w:themeColor="text1"/>
          <w:szCs w:val="28"/>
        </w:rPr>
        <w:t xml:space="preserve"> </w:t>
      </w:r>
      <w:r w:rsidRPr="009A2ED3">
        <w:rPr>
          <w:color w:val="000000" w:themeColor="text1"/>
          <w:szCs w:val="28"/>
        </w:rPr>
        <w:t>измерений должны соответствовать заданным в исходных данных.</w:t>
      </w:r>
      <w:proofErr w:type="gramEnd"/>
      <w:r w:rsidRPr="009A2ED3">
        <w:rPr>
          <w:color w:val="000000" w:themeColor="text1"/>
          <w:szCs w:val="28"/>
        </w:rPr>
        <w:t xml:space="preserve"> Если </w:t>
      </w:r>
      <w:r w:rsidR="005E07E6" w:rsidRPr="009A2ED3">
        <w:rPr>
          <w:color w:val="000000" w:themeColor="text1"/>
          <w:szCs w:val="28"/>
        </w:rPr>
        <w:t xml:space="preserve"> </w:t>
      </w:r>
      <w:r w:rsidRPr="009A2ED3">
        <w:rPr>
          <w:color w:val="000000" w:themeColor="text1"/>
          <w:szCs w:val="28"/>
        </w:rPr>
        <w:lastRenderedPageBreak/>
        <w:t>требования к погрешности измерений не заданы, то приписанные характеристики погрешности измерений могут быть выражены в соответствии с [1]. Оценивание характеристик погрешности измерений может выполняться в</w:t>
      </w:r>
      <w:r w:rsidR="009A2ED3" w:rsidRPr="009A2ED3">
        <w:rPr>
          <w:color w:val="000000" w:themeColor="text1"/>
          <w:szCs w:val="28"/>
        </w:rPr>
        <w:t xml:space="preserve"> </w:t>
      </w:r>
      <w:r w:rsidRPr="009A2ED3">
        <w:rPr>
          <w:color w:val="000000" w:themeColor="text1"/>
          <w:szCs w:val="28"/>
        </w:rPr>
        <w:t>соответствии с [4] и [5]. Если оценка погрешности измерений выходит за</w:t>
      </w:r>
      <w:r w:rsidR="009A2ED3" w:rsidRPr="009A2ED3">
        <w:rPr>
          <w:color w:val="000000" w:themeColor="text1"/>
          <w:szCs w:val="28"/>
        </w:rPr>
        <w:t xml:space="preserve"> </w:t>
      </w:r>
      <w:r w:rsidRPr="009A2ED3">
        <w:rPr>
          <w:color w:val="000000" w:themeColor="text1"/>
          <w:szCs w:val="28"/>
        </w:rPr>
        <w:t xml:space="preserve">заданные пределы, то погрешность измерений может быть уменьшена в соответствии с [6] или другим нормативным документом. </w:t>
      </w:r>
    </w:p>
    <w:p w:rsidR="005E07E6" w:rsidRPr="009A2ED3" w:rsidRDefault="0054355B" w:rsidP="005E07E6">
      <w:pPr>
        <w:ind w:firstLine="708"/>
        <w:jc w:val="both"/>
        <w:rPr>
          <w:color w:val="000000" w:themeColor="text1"/>
          <w:szCs w:val="28"/>
        </w:rPr>
      </w:pPr>
      <w:r w:rsidRPr="009A2ED3">
        <w:rPr>
          <w:color w:val="000000" w:themeColor="text1"/>
          <w:szCs w:val="28"/>
        </w:rPr>
        <w:t>При разработке МКХА способы оценивания характеристик погрешности измерений могут быть выбраны в соответствии с приложением</w:t>
      </w:r>
      <w:proofErr w:type="gramStart"/>
      <w:r w:rsidRPr="009A2ED3">
        <w:rPr>
          <w:color w:val="000000" w:themeColor="text1"/>
          <w:szCs w:val="28"/>
        </w:rPr>
        <w:t xml:space="preserve"> Б</w:t>
      </w:r>
      <w:proofErr w:type="gramEnd"/>
      <w:r w:rsidRPr="009A2ED3">
        <w:rPr>
          <w:color w:val="000000" w:themeColor="text1"/>
          <w:szCs w:val="28"/>
        </w:rPr>
        <w:t xml:space="preserve"> и [7]. </w:t>
      </w:r>
    </w:p>
    <w:p w:rsidR="0054355B" w:rsidRPr="009A2ED3" w:rsidRDefault="0054355B" w:rsidP="005E07E6">
      <w:pPr>
        <w:ind w:firstLine="708"/>
        <w:jc w:val="both"/>
        <w:rPr>
          <w:color w:val="000000" w:themeColor="text1"/>
          <w:szCs w:val="28"/>
        </w:rPr>
      </w:pPr>
      <w:r w:rsidRPr="009A2ED3">
        <w:rPr>
          <w:color w:val="000000" w:themeColor="text1"/>
          <w:szCs w:val="28"/>
        </w:rPr>
        <w:t xml:space="preserve">В документах, регламентирующих МВИ, в общем случае указывают: </w:t>
      </w:r>
    </w:p>
    <w:p w:rsidR="0054355B" w:rsidRPr="009A2ED3" w:rsidRDefault="0054355B" w:rsidP="005E07E6">
      <w:pPr>
        <w:jc w:val="both"/>
        <w:rPr>
          <w:color w:val="000000" w:themeColor="text1"/>
          <w:szCs w:val="28"/>
        </w:rPr>
      </w:pPr>
      <w:r w:rsidRPr="009A2ED3">
        <w:rPr>
          <w:color w:val="000000" w:themeColor="text1"/>
          <w:szCs w:val="28"/>
        </w:rPr>
        <w:t xml:space="preserve">- назначение МВИ; </w:t>
      </w:r>
    </w:p>
    <w:p w:rsidR="0054355B" w:rsidRPr="009A2ED3" w:rsidRDefault="0054355B" w:rsidP="005E07E6">
      <w:pPr>
        <w:jc w:val="both"/>
        <w:rPr>
          <w:color w:val="000000" w:themeColor="text1"/>
          <w:szCs w:val="28"/>
        </w:rPr>
      </w:pPr>
      <w:r w:rsidRPr="009A2ED3">
        <w:rPr>
          <w:color w:val="000000" w:themeColor="text1"/>
          <w:szCs w:val="28"/>
        </w:rPr>
        <w:t xml:space="preserve">- метод (методы) измерений; </w:t>
      </w:r>
    </w:p>
    <w:p w:rsidR="0054355B" w:rsidRPr="009A2ED3" w:rsidRDefault="0054355B" w:rsidP="005E07E6">
      <w:pPr>
        <w:jc w:val="both"/>
        <w:rPr>
          <w:color w:val="000000" w:themeColor="text1"/>
          <w:szCs w:val="28"/>
        </w:rPr>
      </w:pPr>
      <w:r w:rsidRPr="009A2ED3">
        <w:rPr>
          <w:color w:val="000000" w:themeColor="text1"/>
          <w:szCs w:val="28"/>
        </w:rPr>
        <w:t>- требования к погрешности измерений или</w:t>
      </w:r>
      <w:r w:rsidR="005E07E6" w:rsidRPr="009A2ED3">
        <w:rPr>
          <w:color w:val="000000" w:themeColor="text1"/>
          <w:szCs w:val="28"/>
        </w:rPr>
        <w:t xml:space="preserve"> (и) приписанные характеристики </w:t>
      </w:r>
      <w:r w:rsidRPr="009A2ED3">
        <w:rPr>
          <w:color w:val="000000" w:themeColor="text1"/>
          <w:szCs w:val="28"/>
        </w:rPr>
        <w:t xml:space="preserve">погрешности измерений; </w:t>
      </w:r>
    </w:p>
    <w:p w:rsidR="0054355B" w:rsidRPr="009A2ED3" w:rsidRDefault="0054355B" w:rsidP="005E07E6">
      <w:pPr>
        <w:jc w:val="both"/>
        <w:rPr>
          <w:color w:val="000000" w:themeColor="text1"/>
          <w:szCs w:val="28"/>
        </w:rPr>
      </w:pPr>
      <w:r w:rsidRPr="009A2ED3">
        <w:rPr>
          <w:color w:val="000000" w:themeColor="text1"/>
          <w:szCs w:val="28"/>
        </w:rPr>
        <w:t xml:space="preserve">- требования к средствам измерений (в том числе к стандартным образцам, аттестованным смесям), вспомогательным устройствам, материалам, растворам или приводят типы средств измерений, их характеристики и обозначения документов, где имеются требования к средствам измерений (стандарты, технические условия); </w:t>
      </w:r>
    </w:p>
    <w:p w:rsidR="0054355B" w:rsidRPr="009A2ED3" w:rsidRDefault="0054355B" w:rsidP="005E07E6">
      <w:pPr>
        <w:jc w:val="both"/>
        <w:rPr>
          <w:color w:val="000000" w:themeColor="text1"/>
          <w:szCs w:val="28"/>
        </w:rPr>
      </w:pPr>
      <w:r w:rsidRPr="009A2ED3">
        <w:rPr>
          <w:color w:val="000000" w:themeColor="text1"/>
          <w:szCs w:val="28"/>
        </w:rPr>
        <w:t xml:space="preserve">- условия измерений; </w:t>
      </w:r>
    </w:p>
    <w:p w:rsidR="0054355B" w:rsidRPr="009A2ED3" w:rsidRDefault="0054355B" w:rsidP="005E07E6">
      <w:pPr>
        <w:jc w:val="both"/>
        <w:rPr>
          <w:color w:val="000000" w:themeColor="text1"/>
          <w:szCs w:val="28"/>
        </w:rPr>
      </w:pPr>
      <w:r w:rsidRPr="009A2ED3">
        <w:rPr>
          <w:color w:val="000000" w:themeColor="text1"/>
          <w:szCs w:val="28"/>
        </w:rPr>
        <w:t xml:space="preserve">- требования к обеспечению безопасности выполняемых работ; </w:t>
      </w:r>
    </w:p>
    <w:p w:rsidR="0054355B" w:rsidRPr="009A2ED3" w:rsidRDefault="0054355B" w:rsidP="005E07E6">
      <w:pPr>
        <w:jc w:val="both"/>
        <w:rPr>
          <w:color w:val="000000" w:themeColor="text1"/>
          <w:szCs w:val="28"/>
        </w:rPr>
      </w:pPr>
      <w:r w:rsidRPr="009A2ED3">
        <w:rPr>
          <w:color w:val="000000" w:themeColor="text1"/>
          <w:szCs w:val="28"/>
        </w:rPr>
        <w:t xml:space="preserve">- требования к обеспечению экологической безопасности; </w:t>
      </w:r>
    </w:p>
    <w:p w:rsidR="0054355B" w:rsidRPr="009A2ED3" w:rsidRDefault="0054355B" w:rsidP="005E07E6">
      <w:pPr>
        <w:jc w:val="both"/>
        <w:rPr>
          <w:color w:val="000000" w:themeColor="text1"/>
          <w:szCs w:val="28"/>
        </w:rPr>
      </w:pPr>
      <w:r w:rsidRPr="009A2ED3">
        <w:rPr>
          <w:color w:val="000000" w:themeColor="text1"/>
          <w:szCs w:val="28"/>
        </w:rPr>
        <w:t xml:space="preserve">- требования к квалификации операторов; </w:t>
      </w:r>
    </w:p>
    <w:p w:rsidR="0054355B" w:rsidRPr="009A2ED3" w:rsidRDefault="0054355B" w:rsidP="005E07E6">
      <w:pPr>
        <w:jc w:val="both"/>
        <w:rPr>
          <w:color w:val="000000" w:themeColor="text1"/>
          <w:szCs w:val="28"/>
        </w:rPr>
      </w:pPr>
      <w:r w:rsidRPr="009A2ED3">
        <w:rPr>
          <w:color w:val="000000" w:themeColor="text1"/>
          <w:szCs w:val="28"/>
        </w:rPr>
        <w:t xml:space="preserve">- операции при подготовке к выполнению измерений; </w:t>
      </w:r>
    </w:p>
    <w:p w:rsidR="0054355B" w:rsidRPr="009A2ED3" w:rsidRDefault="0054355B" w:rsidP="005E07E6">
      <w:pPr>
        <w:jc w:val="both"/>
        <w:rPr>
          <w:color w:val="000000" w:themeColor="text1"/>
          <w:szCs w:val="28"/>
        </w:rPr>
      </w:pPr>
      <w:r w:rsidRPr="009A2ED3">
        <w:rPr>
          <w:color w:val="000000" w:themeColor="text1"/>
          <w:szCs w:val="28"/>
        </w:rPr>
        <w:t xml:space="preserve">- операции при выполнении измерений; </w:t>
      </w:r>
    </w:p>
    <w:p w:rsidR="0054355B" w:rsidRPr="009A2ED3" w:rsidRDefault="0054355B" w:rsidP="005E07E6">
      <w:pPr>
        <w:jc w:val="both"/>
        <w:rPr>
          <w:color w:val="000000" w:themeColor="text1"/>
          <w:szCs w:val="28"/>
        </w:rPr>
      </w:pPr>
      <w:r w:rsidRPr="009A2ED3">
        <w:rPr>
          <w:color w:val="000000" w:themeColor="text1"/>
          <w:szCs w:val="28"/>
        </w:rPr>
        <w:t xml:space="preserve">- операции обработки и вычислений результатов измерений; </w:t>
      </w:r>
    </w:p>
    <w:p w:rsidR="0054355B" w:rsidRPr="009A2ED3" w:rsidRDefault="0054355B" w:rsidP="005E07E6">
      <w:pPr>
        <w:jc w:val="both"/>
        <w:rPr>
          <w:color w:val="000000" w:themeColor="text1"/>
          <w:szCs w:val="28"/>
        </w:rPr>
      </w:pPr>
      <w:r w:rsidRPr="009A2ED3">
        <w:rPr>
          <w:color w:val="000000" w:themeColor="text1"/>
          <w:szCs w:val="28"/>
        </w:rPr>
        <w:t xml:space="preserve">- нормативы, процедуру и периодичность контроля погрешности результатов выполняемых измерений; </w:t>
      </w:r>
    </w:p>
    <w:p w:rsidR="0054355B" w:rsidRPr="009A2ED3" w:rsidRDefault="0054355B" w:rsidP="005E07E6">
      <w:pPr>
        <w:jc w:val="both"/>
        <w:rPr>
          <w:color w:val="000000" w:themeColor="text1"/>
          <w:szCs w:val="28"/>
        </w:rPr>
      </w:pPr>
      <w:r w:rsidRPr="009A2ED3">
        <w:rPr>
          <w:color w:val="000000" w:themeColor="text1"/>
          <w:szCs w:val="28"/>
        </w:rPr>
        <w:t xml:space="preserve">-требования к оформлению результатов измерений; </w:t>
      </w:r>
    </w:p>
    <w:p w:rsidR="005E07E6" w:rsidRPr="009A2ED3" w:rsidRDefault="0054355B" w:rsidP="005E07E6">
      <w:pPr>
        <w:jc w:val="both"/>
        <w:rPr>
          <w:color w:val="000000" w:themeColor="text1"/>
          <w:szCs w:val="28"/>
        </w:rPr>
      </w:pPr>
      <w:r w:rsidRPr="009A2ED3">
        <w:rPr>
          <w:color w:val="000000" w:themeColor="text1"/>
          <w:szCs w:val="28"/>
        </w:rPr>
        <w:t>- другие требования и операции (при необходимости</w:t>
      </w:r>
      <w:proofErr w:type="gramStart"/>
      <w:r w:rsidRPr="009A2ED3">
        <w:rPr>
          <w:color w:val="000000" w:themeColor="text1"/>
          <w:szCs w:val="28"/>
        </w:rPr>
        <w:t>1</w:t>
      </w:r>
      <w:proofErr w:type="gramEnd"/>
      <w:r w:rsidRPr="009A2ED3">
        <w:rPr>
          <w:color w:val="000000" w:themeColor="text1"/>
          <w:szCs w:val="28"/>
        </w:rPr>
        <w:t xml:space="preserve">). </w:t>
      </w:r>
    </w:p>
    <w:p w:rsidR="005E07E6" w:rsidRPr="009A2ED3" w:rsidRDefault="0054355B" w:rsidP="009A2ED3">
      <w:pPr>
        <w:ind w:firstLine="708"/>
        <w:jc w:val="both"/>
        <w:rPr>
          <w:color w:val="000000" w:themeColor="text1"/>
          <w:szCs w:val="28"/>
        </w:rPr>
      </w:pPr>
      <w:r w:rsidRPr="009A2ED3">
        <w:rPr>
          <w:color w:val="000000" w:themeColor="text1"/>
          <w:szCs w:val="28"/>
        </w:rPr>
        <w:t xml:space="preserve">В документах на МВИ излагают требования и операции из числа перечисленных, обеспечивающие выполнение требований к погрешности измерений или приписанные характеристики погрешности измерений. Рекомендации по построению и изложению отдельных документов на МВИ приведены в Приложении В. </w:t>
      </w:r>
    </w:p>
    <w:p w:rsidR="0054355B" w:rsidRPr="009A2ED3" w:rsidRDefault="0054355B" w:rsidP="009A2ED3">
      <w:pPr>
        <w:ind w:firstLine="708"/>
        <w:jc w:val="both"/>
        <w:rPr>
          <w:i/>
          <w:color w:val="000000" w:themeColor="text1"/>
          <w:szCs w:val="28"/>
        </w:rPr>
      </w:pPr>
      <w:r w:rsidRPr="009A2ED3">
        <w:rPr>
          <w:i/>
          <w:color w:val="000000" w:themeColor="text1"/>
          <w:szCs w:val="28"/>
        </w:rPr>
        <w:t xml:space="preserve">Примечания </w:t>
      </w:r>
    </w:p>
    <w:p w:rsidR="0054355B" w:rsidRPr="009A2ED3" w:rsidRDefault="0054355B" w:rsidP="005E07E6">
      <w:pPr>
        <w:jc w:val="both"/>
        <w:rPr>
          <w:color w:val="000000" w:themeColor="text1"/>
          <w:szCs w:val="28"/>
        </w:rPr>
      </w:pPr>
      <w:r w:rsidRPr="009A2ED3">
        <w:rPr>
          <w:color w:val="000000" w:themeColor="text1"/>
          <w:szCs w:val="28"/>
        </w:rPr>
        <w:t xml:space="preserve">1. </w:t>
      </w:r>
      <w:proofErr w:type="gramStart"/>
      <w:r w:rsidRPr="009A2ED3">
        <w:rPr>
          <w:color w:val="000000" w:themeColor="text1"/>
          <w:szCs w:val="28"/>
        </w:rPr>
        <w:t>В документах на МВИ. в которых предусмотрено использование конкретны</w:t>
      </w:r>
      <w:r w:rsidR="005E07E6" w:rsidRPr="009A2ED3">
        <w:rPr>
          <w:color w:val="000000" w:themeColor="text1"/>
          <w:szCs w:val="28"/>
        </w:rPr>
        <w:t xml:space="preserve">х экземпляров средств измерений </w:t>
      </w:r>
      <w:r w:rsidRPr="009A2ED3">
        <w:rPr>
          <w:color w:val="000000" w:themeColor="text1"/>
          <w:szCs w:val="28"/>
        </w:rPr>
        <w:t xml:space="preserve">и других технических средств дополнительно называют заводские (инвентарные и т. п.) номера экземпляров </w:t>
      </w:r>
      <w:r w:rsidR="005E07E6" w:rsidRPr="009A2ED3">
        <w:rPr>
          <w:color w:val="000000" w:themeColor="text1"/>
          <w:szCs w:val="28"/>
        </w:rPr>
        <w:t xml:space="preserve"> </w:t>
      </w:r>
      <w:r w:rsidRPr="009A2ED3">
        <w:rPr>
          <w:color w:val="000000" w:themeColor="text1"/>
          <w:szCs w:val="28"/>
        </w:rPr>
        <w:t xml:space="preserve">средств измерений и других технических средств. </w:t>
      </w:r>
      <w:proofErr w:type="gramEnd"/>
    </w:p>
    <w:p w:rsidR="0054355B" w:rsidRPr="009A2ED3" w:rsidRDefault="005E07E6" w:rsidP="005E07E6">
      <w:pPr>
        <w:jc w:val="both"/>
        <w:rPr>
          <w:color w:val="000000" w:themeColor="text1"/>
          <w:szCs w:val="28"/>
        </w:rPr>
      </w:pPr>
      <w:r w:rsidRPr="009A2ED3">
        <w:rPr>
          <w:color w:val="000000" w:themeColor="text1"/>
          <w:szCs w:val="28"/>
        </w:rPr>
        <w:t>2. Вместо приведенных в</w:t>
      </w:r>
      <w:r w:rsidR="0054355B" w:rsidRPr="009A2ED3">
        <w:rPr>
          <w:color w:val="000000" w:themeColor="text1"/>
          <w:szCs w:val="28"/>
        </w:rPr>
        <w:t xml:space="preserve"> данном пункте сведений о МВИ в документе могут быть даны ссылки на другие </w:t>
      </w:r>
      <w:r w:rsidRPr="009A2ED3">
        <w:rPr>
          <w:color w:val="000000" w:themeColor="text1"/>
          <w:szCs w:val="28"/>
        </w:rPr>
        <w:t xml:space="preserve"> </w:t>
      </w:r>
      <w:r w:rsidR="0054355B" w:rsidRPr="009A2ED3">
        <w:rPr>
          <w:color w:val="000000" w:themeColor="text1"/>
          <w:szCs w:val="28"/>
        </w:rPr>
        <w:t xml:space="preserve">документы, в которых эти сведения указаны. </w:t>
      </w:r>
      <w:r w:rsidRPr="009A2ED3">
        <w:rPr>
          <w:color w:val="000000" w:themeColor="text1"/>
          <w:szCs w:val="28"/>
        </w:rPr>
        <w:t xml:space="preserve"> </w:t>
      </w:r>
      <w:proofErr w:type="gramStart"/>
      <w:r w:rsidR="0054355B" w:rsidRPr="009A2ED3">
        <w:rPr>
          <w:color w:val="000000" w:themeColor="text1"/>
          <w:szCs w:val="28"/>
        </w:rPr>
        <w:t>Разработку смесей осуществляют по [3| иди другим нормативным до</w:t>
      </w:r>
      <w:r w:rsidRPr="009A2ED3">
        <w:rPr>
          <w:color w:val="000000" w:themeColor="text1"/>
          <w:szCs w:val="28"/>
        </w:rPr>
        <w:t>кумента</w:t>
      </w:r>
      <w:r w:rsidR="0054355B" w:rsidRPr="009A2ED3">
        <w:rPr>
          <w:color w:val="000000" w:themeColor="text1"/>
          <w:szCs w:val="28"/>
        </w:rPr>
        <w:t xml:space="preserve">. </w:t>
      </w:r>
      <w:proofErr w:type="gramEnd"/>
    </w:p>
    <w:p w:rsidR="005E07E6" w:rsidRPr="009A2ED3" w:rsidRDefault="0054355B" w:rsidP="009A2ED3">
      <w:pPr>
        <w:ind w:firstLine="708"/>
        <w:jc w:val="both"/>
        <w:rPr>
          <w:color w:val="000000" w:themeColor="text1"/>
          <w:szCs w:val="28"/>
        </w:rPr>
      </w:pPr>
      <w:r w:rsidRPr="009A2ED3">
        <w:rPr>
          <w:color w:val="000000" w:themeColor="text1"/>
          <w:szCs w:val="28"/>
        </w:rPr>
        <w:lastRenderedPageBreak/>
        <w:t xml:space="preserve">Разработку процедур контроля погрешности результатов КХА осуществляют по [8] или другим нормативным </w:t>
      </w:r>
      <w:r w:rsidR="005E07E6" w:rsidRPr="009A2ED3">
        <w:rPr>
          <w:color w:val="000000" w:themeColor="text1"/>
          <w:szCs w:val="28"/>
        </w:rPr>
        <w:t xml:space="preserve"> </w:t>
      </w:r>
      <w:r w:rsidRPr="009A2ED3">
        <w:rPr>
          <w:color w:val="000000" w:themeColor="text1"/>
          <w:szCs w:val="28"/>
        </w:rPr>
        <w:t xml:space="preserve">документом. </w:t>
      </w:r>
    </w:p>
    <w:p w:rsidR="0054355B" w:rsidRPr="009A2ED3" w:rsidRDefault="0054355B" w:rsidP="009A2ED3">
      <w:pPr>
        <w:ind w:firstLine="708"/>
        <w:jc w:val="both"/>
        <w:rPr>
          <w:color w:val="000000" w:themeColor="text1"/>
          <w:szCs w:val="28"/>
        </w:rPr>
      </w:pPr>
      <w:r w:rsidRPr="009A2ED3">
        <w:rPr>
          <w:color w:val="000000" w:themeColor="text1"/>
          <w:szCs w:val="28"/>
        </w:rPr>
        <w:t xml:space="preserve"> Разработку МВИ осуществляют по [9] или другим нормативным документам. </w:t>
      </w:r>
    </w:p>
    <w:p w:rsidR="009A2ED3" w:rsidRDefault="0054355B" w:rsidP="009A2ED3">
      <w:pPr>
        <w:ind w:firstLine="708"/>
        <w:jc w:val="both"/>
        <w:rPr>
          <w:color w:val="000000" w:themeColor="text1"/>
          <w:szCs w:val="28"/>
        </w:rPr>
      </w:pPr>
      <w:r w:rsidRPr="009A2ED3">
        <w:rPr>
          <w:color w:val="000000" w:themeColor="text1"/>
          <w:szCs w:val="28"/>
        </w:rPr>
        <w:t xml:space="preserve">После разработки проекты документов на МВИ должны подвергаться метрологической экспертизе в порядке, установленном техническим заданием или национальным органом по метрологии. При этом могут быть установлены отдельные требования к проведению метрологической экспертизы документов на МВИ, используемых в сферах и вне сфер распространения государственного метрологического контроля и надзора. 6. </w:t>
      </w:r>
    </w:p>
    <w:p w:rsidR="009A2ED3" w:rsidRDefault="009A2ED3" w:rsidP="009A2ED3">
      <w:pPr>
        <w:jc w:val="both"/>
        <w:rPr>
          <w:color w:val="000000" w:themeColor="text1"/>
          <w:szCs w:val="28"/>
        </w:rPr>
      </w:pPr>
    </w:p>
    <w:p w:rsidR="0054355B" w:rsidRPr="009A2ED3" w:rsidRDefault="009A2ED3" w:rsidP="009A2ED3">
      <w:pPr>
        <w:jc w:val="both"/>
        <w:rPr>
          <w:b/>
          <w:color w:val="000000" w:themeColor="text1"/>
          <w:szCs w:val="28"/>
        </w:rPr>
      </w:pPr>
      <w:r w:rsidRPr="009A2ED3">
        <w:rPr>
          <w:b/>
          <w:color w:val="000000" w:themeColor="text1"/>
          <w:szCs w:val="28"/>
        </w:rPr>
        <w:t>2. Изучить процесс а</w:t>
      </w:r>
      <w:r w:rsidR="0054355B" w:rsidRPr="009A2ED3">
        <w:rPr>
          <w:b/>
          <w:color w:val="000000" w:themeColor="text1"/>
          <w:szCs w:val="28"/>
        </w:rPr>
        <w:t>ттестаци</w:t>
      </w:r>
      <w:r w:rsidRPr="009A2ED3">
        <w:rPr>
          <w:b/>
          <w:color w:val="000000" w:themeColor="text1"/>
          <w:szCs w:val="28"/>
        </w:rPr>
        <w:t>и</w:t>
      </w:r>
      <w:r w:rsidR="0054355B" w:rsidRPr="009A2ED3">
        <w:rPr>
          <w:b/>
          <w:color w:val="000000" w:themeColor="text1"/>
          <w:szCs w:val="28"/>
        </w:rPr>
        <w:t xml:space="preserve"> МВИ и порядок ее проведения</w:t>
      </w:r>
    </w:p>
    <w:p w:rsidR="0054355B" w:rsidRPr="009A2ED3" w:rsidRDefault="0054355B" w:rsidP="009A2ED3">
      <w:pPr>
        <w:ind w:firstLine="708"/>
        <w:jc w:val="both"/>
        <w:rPr>
          <w:color w:val="000000" w:themeColor="text1"/>
          <w:szCs w:val="28"/>
        </w:rPr>
      </w:pPr>
      <w:r w:rsidRPr="009A2ED3">
        <w:rPr>
          <w:color w:val="000000" w:themeColor="text1"/>
          <w:szCs w:val="28"/>
        </w:rPr>
        <w:t>Требования к аттестации МВИ устанавливаются законодательством</w:t>
      </w:r>
      <w:r w:rsidR="005E07E6" w:rsidRPr="009A2ED3">
        <w:rPr>
          <w:color w:val="000000" w:themeColor="text1"/>
          <w:szCs w:val="28"/>
        </w:rPr>
        <w:t xml:space="preserve"> </w:t>
      </w:r>
      <w:r w:rsidRPr="009A2ED3">
        <w:rPr>
          <w:color w:val="000000" w:themeColor="text1"/>
          <w:szCs w:val="28"/>
        </w:rPr>
        <w:t xml:space="preserve">государств по обеспечению единства измерений, национальным органом по </w:t>
      </w:r>
      <w:r w:rsidR="005E07E6" w:rsidRPr="009A2ED3">
        <w:rPr>
          <w:color w:val="000000" w:themeColor="text1"/>
          <w:szCs w:val="28"/>
        </w:rPr>
        <w:t xml:space="preserve"> </w:t>
      </w:r>
      <w:r w:rsidRPr="009A2ED3">
        <w:rPr>
          <w:color w:val="000000" w:themeColor="text1"/>
          <w:szCs w:val="28"/>
        </w:rPr>
        <w:t xml:space="preserve">метрологии или национальными стандартами. В государствах могут быть </w:t>
      </w:r>
      <w:r w:rsidR="005E07E6" w:rsidRPr="009A2ED3">
        <w:rPr>
          <w:color w:val="000000" w:themeColor="text1"/>
          <w:szCs w:val="28"/>
        </w:rPr>
        <w:t xml:space="preserve"> </w:t>
      </w:r>
      <w:r w:rsidRPr="009A2ED3">
        <w:rPr>
          <w:color w:val="000000" w:themeColor="text1"/>
          <w:szCs w:val="28"/>
        </w:rPr>
        <w:t xml:space="preserve">установлены раздельные требования к аттестации МВИ, применяемых в сфере и вне сфер распространения государственного метрологического контроля и надзора. МВИ, используемые в сфере распространения государственного метрологического контроля и надзора, подлежат обязательной аттестации. </w:t>
      </w:r>
    </w:p>
    <w:p w:rsidR="005E07E6" w:rsidRPr="009A2ED3" w:rsidRDefault="0054355B" w:rsidP="009A2ED3">
      <w:pPr>
        <w:ind w:firstLine="708"/>
        <w:jc w:val="both"/>
        <w:rPr>
          <w:color w:val="000000" w:themeColor="text1"/>
          <w:szCs w:val="28"/>
        </w:rPr>
      </w:pPr>
      <w:r w:rsidRPr="009A2ED3">
        <w:rPr>
          <w:color w:val="000000" w:themeColor="text1"/>
          <w:szCs w:val="28"/>
        </w:rPr>
        <w:t xml:space="preserve">Основная цель аттестации МВИ - подтверждение возможности измерений </w:t>
      </w:r>
      <w:r w:rsidR="005E07E6" w:rsidRPr="009A2ED3">
        <w:rPr>
          <w:color w:val="000000" w:themeColor="text1"/>
          <w:szCs w:val="28"/>
        </w:rPr>
        <w:t xml:space="preserve"> </w:t>
      </w:r>
      <w:r w:rsidRPr="009A2ED3">
        <w:rPr>
          <w:color w:val="000000" w:themeColor="text1"/>
          <w:szCs w:val="28"/>
        </w:rPr>
        <w:t xml:space="preserve">по данной МВИ с погрешностью измерений, не превышающей указанную в </w:t>
      </w:r>
      <w:r w:rsidR="005E07E6" w:rsidRPr="009A2ED3">
        <w:rPr>
          <w:color w:val="000000" w:themeColor="text1"/>
          <w:szCs w:val="28"/>
        </w:rPr>
        <w:t xml:space="preserve"> </w:t>
      </w:r>
      <w:r w:rsidRPr="009A2ED3">
        <w:rPr>
          <w:color w:val="000000" w:themeColor="text1"/>
          <w:szCs w:val="28"/>
        </w:rPr>
        <w:t xml:space="preserve">документа, </w:t>
      </w:r>
      <w:proofErr w:type="gramStart"/>
      <w:r w:rsidRPr="009A2ED3">
        <w:rPr>
          <w:color w:val="000000" w:themeColor="text1"/>
          <w:szCs w:val="28"/>
        </w:rPr>
        <w:t>регламентирующем</w:t>
      </w:r>
      <w:proofErr w:type="gramEnd"/>
      <w:r w:rsidRPr="009A2ED3">
        <w:rPr>
          <w:color w:val="000000" w:themeColor="text1"/>
          <w:szCs w:val="28"/>
        </w:rPr>
        <w:t xml:space="preserve"> МВИ. </w:t>
      </w:r>
    </w:p>
    <w:p w:rsidR="005E07E6" w:rsidRPr="009A2ED3" w:rsidRDefault="0054355B" w:rsidP="009A2ED3">
      <w:pPr>
        <w:ind w:firstLine="708"/>
        <w:jc w:val="both"/>
        <w:rPr>
          <w:color w:val="000000" w:themeColor="text1"/>
          <w:szCs w:val="28"/>
        </w:rPr>
      </w:pPr>
      <w:r w:rsidRPr="009A2ED3">
        <w:rPr>
          <w:color w:val="000000" w:themeColor="text1"/>
          <w:szCs w:val="28"/>
        </w:rPr>
        <w:t xml:space="preserve">Аттестацию МВИ осуществляют метрологические службы и иные </w:t>
      </w:r>
      <w:r w:rsidR="005E07E6" w:rsidRPr="009A2ED3">
        <w:rPr>
          <w:color w:val="000000" w:themeColor="text1"/>
          <w:szCs w:val="28"/>
        </w:rPr>
        <w:t xml:space="preserve"> </w:t>
      </w:r>
      <w:r w:rsidRPr="009A2ED3">
        <w:rPr>
          <w:color w:val="000000" w:themeColor="text1"/>
          <w:szCs w:val="28"/>
        </w:rPr>
        <w:t xml:space="preserve">организационные структуры по обеспечению единства измерений предприятий </w:t>
      </w:r>
      <w:r w:rsidR="005E07E6" w:rsidRPr="009A2ED3">
        <w:rPr>
          <w:color w:val="000000" w:themeColor="text1"/>
          <w:szCs w:val="28"/>
        </w:rPr>
        <w:t xml:space="preserve"> </w:t>
      </w:r>
      <w:r w:rsidRPr="009A2ED3">
        <w:rPr>
          <w:color w:val="000000" w:themeColor="text1"/>
          <w:szCs w:val="28"/>
        </w:rPr>
        <w:t xml:space="preserve">(организаций), разрабатывающих или применяющих МВИ. </w:t>
      </w:r>
    </w:p>
    <w:p w:rsidR="005E07E6" w:rsidRPr="009A2ED3" w:rsidRDefault="0054355B" w:rsidP="009A2ED3">
      <w:pPr>
        <w:ind w:firstLine="708"/>
        <w:jc w:val="both"/>
        <w:rPr>
          <w:color w:val="000000" w:themeColor="text1"/>
          <w:szCs w:val="28"/>
        </w:rPr>
      </w:pPr>
      <w:proofErr w:type="gramStart"/>
      <w:r w:rsidRPr="009A2ED3">
        <w:rPr>
          <w:color w:val="000000" w:themeColor="text1"/>
          <w:szCs w:val="28"/>
        </w:rPr>
        <w:t xml:space="preserve">Аттестацию МВИ, применяемых в сферах распространения государственного </w:t>
      </w:r>
      <w:r w:rsidR="005E07E6" w:rsidRPr="009A2ED3">
        <w:rPr>
          <w:color w:val="000000" w:themeColor="text1"/>
          <w:szCs w:val="28"/>
        </w:rPr>
        <w:t xml:space="preserve"> </w:t>
      </w:r>
      <w:r w:rsidRPr="009A2ED3">
        <w:rPr>
          <w:color w:val="000000" w:themeColor="text1"/>
          <w:szCs w:val="28"/>
        </w:rPr>
        <w:t xml:space="preserve">метрологического контроля и надзора, осуществляют органы государственной </w:t>
      </w:r>
      <w:r w:rsidR="005E07E6" w:rsidRPr="009A2ED3">
        <w:rPr>
          <w:color w:val="000000" w:themeColor="text1"/>
          <w:szCs w:val="28"/>
        </w:rPr>
        <w:t xml:space="preserve"> </w:t>
      </w:r>
      <w:r w:rsidRPr="009A2ED3">
        <w:rPr>
          <w:color w:val="000000" w:themeColor="text1"/>
          <w:szCs w:val="28"/>
        </w:rPr>
        <w:t xml:space="preserve">метрологической службы и (или) другие компетентные организации, которые </w:t>
      </w:r>
      <w:r w:rsidR="005E07E6" w:rsidRPr="009A2ED3">
        <w:rPr>
          <w:color w:val="000000" w:themeColor="text1"/>
          <w:szCs w:val="28"/>
        </w:rPr>
        <w:t xml:space="preserve"> </w:t>
      </w:r>
      <w:r w:rsidRPr="009A2ED3">
        <w:rPr>
          <w:color w:val="000000" w:themeColor="text1"/>
          <w:szCs w:val="28"/>
        </w:rPr>
        <w:t xml:space="preserve">получили на это право от национального органа по метрологии на основе </w:t>
      </w:r>
      <w:r w:rsidR="005E07E6" w:rsidRPr="009A2ED3">
        <w:rPr>
          <w:color w:val="000000" w:themeColor="text1"/>
          <w:szCs w:val="28"/>
        </w:rPr>
        <w:t xml:space="preserve"> </w:t>
      </w:r>
      <w:r w:rsidRPr="009A2ED3">
        <w:rPr>
          <w:color w:val="000000" w:themeColor="text1"/>
          <w:szCs w:val="28"/>
        </w:rPr>
        <w:t xml:space="preserve">специального разрешения (лицензии, аккредитации, нотификации и т. п.). </w:t>
      </w:r>
      <w:proofErr w:type="gramEnd"/>
    </w:p>
    <w:p w:rsidR="001965B5" w:rsidRPr="009A2ED3" w:rsidRDefault="0054355B" w:rsidP="009A2ED3">
      <w:pPr>
        <w:ind w:firstLine="708"/>
        <w:jc w:val="both"/>
        <w:rPr>
          <w:color w:val="000000" w:themeColor="text1"/>
          <w:szCs w:val="28"/>
        </w:rPr>
      </w:pPr>
      <w:r w:rsidRPr="009A2ED3">
        <w:rPr>
          <w:color w:val="000000" w:themeColor="text1"/>
          <w:szCs w:val="28"/>
        </w:rPr>
        <w:t xml:space="preserve">Аттестованные МВИ, ранее предназначенные для использования вне сфер </w:t>
      </w:r>
      <w:r w:rsidR="005E07E6" w:rsidRPr="009A2ED3">
        <w:rPr>
          <w:color w:val="000000" w:themeColor="text1"/>
          <w:szCs w:val="28"/>
        </w:rPr>
        <w:t xml:space="preserve"> </w:t>
      </w:r>
      <w:r w:rsidRPr="009A2ED3">
        <w:rPr>
          <w:color w:val="000000" w:themeColor="text1"/>
          <w:szCs w:val="28"/>
        </w:rPr>
        <w:t xml:space="preserve">государственного метрологического контроля и надзора, которые </w:t>
      </w:r>
      <w:r w:rsidR="005E07E6" w:rsidRPr="009A2ED3">
        <w:rPr>
          <w:color w:val="000000" w:themeColor="text1"/>
          <w:szCs w:val="28"/>
        </w:rPr>
        <w:t xml:space="preserve"> </w:t>
      </w:r>
      <w:r w:rsidRPr="009A2ED3">
        <w:rPr>
          <w:color w:val="000000" w:themeColor="text1"/>
          <w:szCs w:val="28"/>
        </w:rPr>
        <w:t xml:space="preserve">предполагается использовать в этих сферах, подлежат, по решению </w:t>
      </w:r>
      <w:r w:rsidR="005E07E6" w:rsidRPr="009A2ED3">
        <w:rPr>
          <w:color w:val="000000" w:themeColor="text1"/>
          <w:szCs w:val="28"/>
        </w:rPr>
        <w:t xml:space="preserve"> </w:t>
      </w:r>
      <w:r w:rsidRPr="009A2ED3">
        <w:rPr>
          <w:color w:val="000000" w:themeColor="text1"/>
          <w:szCs w:val="28"/>
        </w:rPr>
        <w:t xml:space="preserve">национального органа по метрологии, либо переаттестации, либо экспертизе в </w:t>
      </w:r>
      <w:r w:rsidR="005E07E6" w:rsidRPr="009A2ED3">
        <w:rPr>
          <w:color w:val="000000" w:themeColor="text1"/>
          <w:szCs w:val="28"/>
        </w:rPr>
        <w:t xml:space="preserve"> </w:t>
      </w:r>
      <w:r w:rsidRPr="009A2ED3">
        <w:rPr>
          <w:color w:val="000000" w:themeColor="text1"/>
          <w:szCs w:val="28"/>
        </w:rPr>
        <w:t xml:space="preserve">органах государственной метрологической службы. </w:t>
      </w:r>
      <w:r w:rsidRPr="009A2ED3">
        <w:rPr>
          <w:color w:val="000000" w:themeColor="text1"/>
          <w:szCs w:val="28"/>
        </w:rPr>
        <w:cr/>
      </w:r>
    </w:p>
    <w:p w:rsidR="005E07E6" w:rsidRDefault="00B56112" w:rsidP="00B56112">
      <w:pPr>
        <w:jc w:val="center"/>
        <w:rPr>
          <w:b/>
          <w:color w:val="000000" w:themeColor="text1"/>
          <w:szCs w:val="28"/>
        </w:rPr>
      </w:pPr>
      <w:r w:rsidRPr="00B56112">
        <w:rPr>
          <w:b/>
          <w:color w:val="000000" w:themeColor="text1"/>
          <w:szCs w:val="28"/>
        </w:rPr>
        <w:t>Задания к практическому занятию</w:t>
      </w:r>
    </w:p>
    <w:p w:rsidR="00B56112" w:rsidRDefault="00B56112" w:rsidP="00B56112">
      <w:pPr>
        <w:rPr>
          <w:b/>
          <w:color w:val="000000" w:themeColor="text1"/>
          <w:szCs w:val="28"/>
        </w:rPr>
      </w:pPr>
    </w:p>
    <w:p w:rsidR="00B56112" w:rsidRDefault="00B56112" w:rsidP="005D1CF2">
      <w:pPr>
        <w:pStyle w:val="a7"/>
        <w:numPr>
          <w:ilvl w:val="1"/>
          <w:numId w:val="12"/>
        </w:numPr>
        <w:tabs>
          <w:tab w:val="left" w:pos="284"/>
        </w:tabs>
        <w:ind w:left="0" w:firstLine="0"/>
        <w:jc w:val="both"/>
        <w:rPr>
          <w:color w:val="000000" w:themeColor="text1"/>
          <w:szCs w:val="28"/>
        </w:rPr>
      </w:pPr>
      <w:r w:rsidRPr="00EB791F">
        <w:rPr>
          <w:color w:val="000000" w:themeColor="text1"/>
          <w:szCs w:val="28"/>
        </w:rPr>
        <w:t>Изучить основные требования к разработке и аттестации МВИ.</w:t>
      </w:r>
      <w:r w:rsidR="00EB791F">
        <w:rPr>
          <w:color w:val="000000" w:themeColor="text1"/>
          <w:szCs w:val="28"/>
        </w:rPr>
        <w:t xml:space="preserve"> </w:t>
      </w:r>
      <w:r w:rsidRPr="00EB791F">
        <w:rPr>
          <w:color w:val="000000" w:themeColor="text1"/>
          <w:szCs w:val="28"/>
        </w:rPr>
        <w:t xml:space="preserve">Результаты представить в виде отчета. </w:t>
      </w:r>
    </w:p>
    <w:p w:rsidR="00EB791F" w:rsidRDefault="008C36F8" w:rsidP="005D1CF2">
      <w:pPr>
        <w:pStyle w:val="a7"/>
        <w:numPr>
          <w:ilvl w:val="1"/>
          <w:numId w:val="12"/>
        </w:numPr>
        <w:tabs>
          <w:tab w:val="left" w:pos="284"/>
        </w:tabs>
        <w:ind w:left="0" w:firstLine="0"/>
        <w:jc w:val="both"/>
        <w:rPr>
          <w:color w:val="000000" w:themeColor="text1"/>
          <w:szCs w:val="28"/>
        </w:rPr>
      </w:pPr>
      <w:r>
        <w:rPr>
          <w:color w:val="000000" w:themeColor="text1"/>
          <w:szCs w:val="28"/>
        </w:rPr>
        <w:t>Составить глоссарий на основные термины и определения стандарта.</w:t>
      </w:r>
    </w:p>
    <w:p w:rsidR="008C36F8" w:rsidRDefault="008C36F8" w:rsidP="005D1CF2">
      <w:pPr>
        <w:pStyle w:val="a7"/>
        <w:numPr>
          <w:ilvl w:val="1"/>
          <w:numId w:val="12"/>
        </w:numPr>
        <w:tabs>
          <w:tab w:val="left" w:pos="284"/>
        </w:tabs>
        <w:ind w:left="0" w:firstLine="0"/>
        <w:jc w:val="both"/>
        <w:rPr>
          <w:color w:val="000000" w:themeColor="text1"/>
          <w:szCs w:val="28"/>
        </w:rPr>
      </w:pPr>
      <w:r>
        <w:rPr>
          <w:color w:val="000000" w:themeColor="text1"/>
          <w:szCs w:val="28"/>
        </w:rPr>
        <w:lastRenderedPageBreak/>
        <w:t xml:space="preserve"> Разработать алгоритм процесса </w:t>
      </w:r>
      <w:r w:rsidR="006A0C88">
        <w:rPr>
          <w:color w:val="000000" w:themeColor="text1"/>
          <w:szCs w:val="28"/>
        </w:rPr>
        <w:t>разработки МВИ (в качестве примера выбрать МВИ).</w:t>
      </w:r>
    </w:p>
    <w:p w:rsidR="006A0C88" w:rsidRDefault="002D3EAF" w:rsidP="005D1CF2">
      <w:pPr>
        <w:pStyle w:val="a7"/>
        <w:numPr>
          <w:ilvl w:val="1"/>
          <w:numId w:val="12"/>
        </w:numPr>
        <w:tabs>
          <w:tab w:val="left" w:pos="284"/>
        </w:tabs>
        <w:ind w:left="0" w:firstLine="0"/>
        <w:jc w:val="both"/>
        <w:rPr>
          <w:color w:val="000000" w:themeColor="text1"/>
          <w:szCs w:val="28"/>
        </w:rPr>
      </w:pPr>
      <w:r>
        <w:rPr>
          <w:color w:val="000000" w:themeColor="text1"/>
          <w:szCs w:val="28"/>
        </w:rPr>
        <w:t>Разработать алгоритм процесса аттестации МВИ.</w:t>
      </w:r>
      <w:r w:rsidR="00B3609B">
        <w:rPr>
          <w:color w:val="000000" w:themeColor="text1"/>
          <w:szCs w:val="28"/>
        </w:rPr>
        <w:t xml:space="preserve"> Результаты представить в виде отчета.</w:t>
      </w:r>
    </w:p>
    <w:p w:rsidR="005E07E6" w:rsidRDefault="005E07E6" w:rsidP="00B56112">
      <w:pPr>
        <w:jc w:val="both"/>
        <w:rPr>
          <w:color w:val="000000" w:themeColor="text1"/>
          <w:sz w:val="24"/>
          <w:szCs w:val="24"/>
        </w:rPr>
      </w:pPr>
    </w:p>
    <w:p w:rsidR="005E07E6" w:rsidRDefault="005E07E6" w:rsidP="005E07E6">
      <w:pPr>
        <w:jc w:val="both"/>
        <w:rPr>
          <w:color w:val="000000" w:themeColor="text1"/>
          <w:sz w:val="24"/>
          <w:szCs w:val="24"/>
        </w:rPr>
      </w:pPr>
    </w:p>
    <w:p w:rsidR="007E6DE1" w:rsidRDefault="007E6DE1" w:rsidP="007E6DE1">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7E6DE1" w:rsidRDefault="007E6DE1" w:rsidP="007E6DE1">
      <w:pPr>
        <w:tabs>
          <w:tab w:val="left" w:pos="284"/>
        </w:tabs>
        <w:jc w:val="both"/>
        <w:rPr>
          <w:b/>
          <w:color w:val="000000" w:themeColor="text1"/>
          <w:sz w:val="24"/>
          <w:szCs w:val="24"/>
        </w:rPr>
      </w:pPr>
    </w:p>
    <w:p w:rsidR="007E6DE1" w:rsidRDefault="007E6DE1" w:rsidP="007E6DE1">
      <w:pPr>
        <w:tabs>
          <w:tab w:val="left" w:pos="284"/>
        </w:tabs>
        <w:jc w:val="both"/>
        <w:rPr>
          <w:color w:val="000000" w:themeColor="text1"/>
          <w:szCs w:val="28"/>
        </w:rPr>
      </w:pPr>
      <w:r w:rsidRPr="0096342D">
        <w:rPr>
          <w:color w:val="000000" w:themeColor="text1"/>
          <w:szCs w:val="28"/>
        </w:rPr>
        <w:t xml:space="preserve">1. </w:t>
      </w:r>
      <w:r>
        <w:rPr>
          <w:color w:val="000000" w:themeColor="text1"/>
          <w:szCs w:val="28"/>
        </w:rPr>
        <w:t>Расскажите о назначении МВИ. Приведите примеры.</w:t>
      </w:r>
    </w:p>
    <w:p w:rsidR="007E6DE1" w:rsidRDefault="007E6DE1" w:rsidP="007E6DE1">
      <w:pPr>
        <w:tabs>
          <w:tab w:val="left" w:pos="284"/>
        </w:tabs>
        <w:jc w:val="both"/>
        <w:rPr>
          <w:color w:val="000000" w:themeColor="text1"/>
          <w:szCs w:val="28"/>
        </w:rPr>
      </w:pPr>
      <w:r>
        <w:rPr>
          <w:color w:val="000000" w:themeColor="text1"/>
          <w:szCs w:val="28"/>
        </w:rPr>
        <w:t xml:space="preserve">2. </w:t>
      </w:r>
      <w:r w:rsidR="00DA2A42">
        <w:rPr>
          <w:color w:val="000000" w:themeColor="text1"/>
          <w:szCs w:val="28"/>
        </w:rPr>
        <w:t>Перечислите и расскажите об основных этапах разработки</w:t>
      </w:r>
      <w:r w:rsidR="00DA2A42" w:rsidRPr="009A2ED3">
        <w:rPr>
          <w:color w:val="000000" w:themeColor="text1"/>
          <w:szCs w:val="28"/>
        </w:rPr>
        <w:t xml:space="preserve"> МВИ</w:t>
      </w:r>
      <w:r w:rsidR="00DA2A42">
        <w:rPr>
          <w:color w:val="000000" w:themeColor="text1"/>
          <w:szCs w:val="28"/>
        </w:rPr>
        <w:t>.</w:t>
      </w:r>
    </w:p>
    <w:p w:rsidR="007E6DE1" w:rsidRDefault="007E6DE1" w:rsidP="007E6DE1">
      <w:pPr>
        <w:tabs>
          <w:tab w:val="left" w:pos="284"/>
        </w:tabs>
        <w:jc w:val="both"/>
        <w:rPr>
          <w:color w:val="000000" w:themeColor="text1"/>
          <w:szCs w:val="28"/>
        </w:rPr>
      </w:pPr>
      <w:r>
        <w:rPr>
          <w:color w:val="000000" w:themeColor="text1"/>
          <w:szCs w:val="28"/>
        </w:rPr>
        <w:t xml:space="preserve">3. </w:t>
      </w:r>
      <w:r w:rsidR="00DA2A42">
        <w:rPr>
          <w:color w:val="000000" w:themeColor="text1"/>
          <w:szCs w:val="28"/>
        </w:rPr>
        <w:t xml:space="preserve">Что указывается в </w:t>
      </w:r>
      <w:r w:rsidR="00DA2A42" w:rsidRPr="009A2ED3">
        <w:rPr>
          <w:color w:val="000000" w:themeColor="text1"/>
          <w:szCs w:val="28"/>
        </w:rPr>
        <w:t>документах, регламентирующих МВИ</w:t>
      </w:r>
      <w:r w:rsidR="00DA2A42">
        <w:rPr>
          <w:color w:val="000000" w:themeColor="text1"/>
          <w:szCs w:val="28"/>
        </w:rPr>
        <w:t>?</w:t>
      </w:r>
    </w:p>
    <w:p w:rsidR="007E6DE1" w:rsidRDefault="007E6DE1" w:rsidP="007E6DE1">
      <w:pPr>
        <w:tabs>
          <w:tab w:val="left" w:pos="284"/>
        </w:tabs>
        <w:jc w:val="both"/>
        <w:rPr>
          <w:rStyle w:val="aa"/>
          <w:b w:val="0"/>
          <w:color w:val="000000" w:themeColor="text1"/>
          <w:szCs w:val="28"/>
        </w:rPr>
      </w:pPr>
      <w:r>
        <w:rPr>
          <w:color w:val="000000" w:themeColor="text1"/>
          <w:szCs w:val="28"/>
        </w:rPr>
        <w:t xml:space="preserve">4. </w:t>
      </w:r>
      <w:r w:rsidR="003863ED">
        <w:rPr>
          <w:color w:val="000000" w:themeColor="text1"/>
          <w:szCs w:val="28"/>
        </w:rPr>
        <w:t>На какие нормативные документы опираются при разработке</w:t>
      </w:r>
      <w:r w:rsidR="003863ED" w:rsidRPr="009A2ED3">
        <w:rPr>
          <w:color w:val="000000" w:themeColor="text1"/>
          <w:szCs w:val="28"/>
        </w:rPr>
        <w:t xml:space="preserve"> процедур контроля погрешности результатов КХА</w:t>
      </w:r>
      <w:r>
        <w:rPr>
          <w:rStyle w:val="aa"/>
          <w:b w:val="0"/>
          <w:color w:val="000000" w:themeColor="text1"/>
          <w:szCs w:val="28"/>
        </w:rPr>
        <w:t>?</w:t>
      </w:r>
    </w:p>
    <w:p w:rsidR="007E6DE1" w:rsidRDefault="007E6DE1" w:rsidP="007E6DE1">
      <w:pPr>
        <w:tabs>
          <w:tab w:val="left" w:pos="284"/>
        </w:tabs>
        <w:jc w:val="both"/>
        <w:rPr>
          <w:rStyle w:val="apple-converted-space"/>
          <w:color w:val="000000" w:themeColor="text1"/>
          <w:szCs w:val="28"/>
        </w:rPr>
      </w:pPr>
      <w:r>
        <w:rPr>
          <w:rStyle w:val="aa"/>
          <w:b w:val="0"/>
          <w:color w:val="000000" w:themeColor="text1"/>
          <w:szCs w:val="28"/>
        </w:rPr>
        <w:t xml:space="preserve">5. </w:t>
      </w:r>
      <w:r w:rsidR="003863ED">
        <w:rPr>
          <w:rStyle w:val="aa"/>
          <w:b w:val="0"/>
          <w:color w:val="000000" w:themeColor="text1"/>
          <w:szCs w:val="28"/>
        </w:rPr>
        <w:t>Как и в какие сроки проводится метрологическая экспертиза МВИ?</w:t>
      </w:r>
    </w:p>
    <w:p w:rsidR="007E6DE1" w:rsidRPr="003863ED" w:rsidRDefault="007E6DE1" w:rsidP="007E6DE1">
      <w:pPr>
        <w:tabs>
          <w:tab w:val="left" w:pos="284"/>
        </w:tabs>
        <w:jc w:val="both"/>
        <w:rPr>
          <w:color w:val="000000" w:themeColor="text1"/>
          <w:szCs w:val="28"/>
        </w:rPr>
      </w:pPr>
      <w:r>
        <w:rPr>
          <w:rStyle w:val="apple-converted-space"/>
          <w:color w:val="000000" w:themeColor="text1"/>
          <w:szCs w:val="28"/>
        </w:rPr>
        <w:t xml:space="preserve">6. </w:t>
      </w:r>
      <w:r w:rsidR="003863ED">
        <w:rPr>
          <w:rStyle w:val="apple-converted-space"/>
          <w:color w:val="000000" w:themeColor="text1"/>
          <w:szCs w:val="28"/>
        </w:rPr>
        <w:t xml:space="preserve">Расскажите о </w:t>
      </w:r>
      <w:r w:rsidR="003863ED" w:rsidRPr="003863ED">
        <w:rPr>
          <w:color w:val="000000" w:themeColor="text1"/>
          <w:szCs w:val="28"/>
        </w:rPr>
        <w:t>процессе аттестации МВИ и порядок ее проведения</w:t>
      </w:r>
      <w:r w:rsidRPr="003863ED">
        <w:rPr>
          <w:rStyle w:val="apple-converted-space"/>
          <w:color w:val="000000" w:themeColor="text1"/>
          <w:szCs w:val="28"/>
        </w:rPr>
        <w:t>.</w:t>
      </w:r>
    </w:p>
    <w:p w:rsidR="007E6DE1" w:rsidRDefault="007E6DE1" w:rsidP="007E6DE1">
      <w:pPr>
        <w:tabs>
          <w:tab w:val="left" w:pos="284"/>
        </w:tabs>
        <w:jc w:val="both"/>
        <w:rPr>
          <w:b/>
          <w:color w:val="000000" w:themeColor="text1"/>
          <w:sz w:val="24"/>
          <w:szCs w:val="24"/>
        </w:rPr>
      </w:pPr>
    </w:p>
    <w:p w:rsidR="007E6DE1" w:rsidRPr="00C620A0" w:rsidRDefault="007E6DE1" w:rsidP="007E6DE1">
      <w:pPr>
        <w:shd w:val="clear" w:color="auto" w:fill="FFFFFF"/>
        <w:jc w:val="center"/>
        <w:textAlignment w:val="baseline"/>
        <w:rPr>
          <w:b/>
          <w:szCs w:val="28"/>
        </w:rPr>
      </w:pPr>
      <w:r w:rsidRPr="00C620A0">
        <w:rPr>
          <w:b/>
          <w:szCs w:val="28"/>
        </w:rPr>
        <w:t>Литература</w:t>
      </w:r>
    </w:p>
    <w:p w:rsidR="007E6DE1" w:rsidRPr="00EE378F" w:rsidRDefault="007E6DE1" w:rsidP="007E6DE1">
      <w:pPr>
        <w:shd w:val="clear" w:color="auto" w:fill="FFFFFF"/>
        <w:ind w:firstLine="709"/>
        <w:jc w:val="center"/>
        <w:textAlignment w:val="baseline"/>
        <w:rPr>
          <w:sz w:val="24"/>
          <w:szCs w:val="24"/>
        </w:rPr>
      </w:pPr>
    </w:p>
    <w:p w:rsidR="00424F14" w:rsidRPr="00A0465E" w:rsidRDefault="00424F14" w:rsidP="00424F14">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424F14" w:rsidRPr="00F362BB" w:rsidRDefault="00424F14" w:rsidP="00424F14">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424F14" w:rsidRPr="00F362BB" w:rsidRDefault="00424F14" w:rsidP="00424F14">
      <w:pPr>
        <w:jc w:val="both"/>
        <w:rPr>
          <w:szCs w:val="28"/>
          <w:lang w:eastAsia="ko-KR"/>
        </w:rPr>
      </w:pPr>
      <w:r w:rsidRPr="00F362BB">
        <w:rPr>
          <w:szCs w:val="28"/>
        </w:rPr>
        <w:t xml:space="preserve">3. </w:t>
      </w:r>
      <w:proofErr w:type="spellStart"/>
      <w:r w:rsidRPr="00F362BB">
        <w:rPr>
          <w:szCs w:val="28"/>
        </w:rPr>
        <w:t>Тулекбаева</w:t>
      </w:r>
      <w:proofErr w:type="spellEnd"/>
      <w:r w:rsidRPr="00F362BB">
        <w:rPr>
          <w:szCs w:val="28"/>
        </w:rPr>
        <w:t xml:space="preserve"> А.К.</w:t>
      </w:r>
      <w:r w:rsidRPr="00F362BB">
        <w:t xml:space="preserve"> </w:t>
      </w:r>
      <w:r w:rsidRPr="00F362BB">
        <w:rPr>
          <w:szCs w:val="28"/>
          <w:lang w:eastAsia="ko-KR"/>
        </w:rPr>
        <w:t>Аккредитации органов по сертификации и испытательных центров</w:t>
      </w:r>
      <w:r w:rsidRPr="00F362BB">
        <w:rPr>
          <w:caps/>
          <w:szCs w:val="28"/>
          <w:lang w:eastAsia="ko-KR"/>
        </w:rPr>
        <w:t xml:space="preserve">: </w:t>
      </w:r>
      <w:r w:rsidRPr="00F362BB">
        <w:rPr>
          <w:szCs w:val="28"/>
          <w:lang w:eastAsia="ko-KR"/>
        </w:rPr>
        <w:t xml:space="preserve">Учебное пособие. – Шымкент.: </w:t>
      </w:r>
      <w:r w:rsidRPr="00F362BB">
        <w:rPr>
          <w:szCs w:val="28"/>
        </w:rPr>
        <w:t xml:space="preserve">ЮКГУ им. </w:t>
      </w:r>
      <w:proofErr w:type="spellStart"/>
      <w:r w:rsidRPr="00F362BB">
        <w:rPr>
          <w:szCs w:val="28"/>
        </w:rPr>
        <w:t>М.Ауезова</w:t>
      </w:r>
      <w:proofErr w:type="spellEnd"/>
      <w:r w:rsidRPr="00F362BB">
        <w:rPr>
          <w:szCs w:val="28"/>
        </w:rPr>
        <w:t xml:space="preserve">, 2010. - 101 </w:t>
      </w:r>
      <w:proofErr w:type="gramStart"/>
      <w:r w:rsidRPr="00F362BB">
        <w:rPr>
          <w:szCs w:val="28"/>
        </w:rPr>
        <w:t>с</w:t>
      </w:r>
      <w:proofErr w:type="gramEnd"/>
      <w:r w:rsidRPr="00F362BB">
        <w:rPr>
          <w:szCs w:val="28"/>
        </w:rPr>
        <w:t>.</w:t>
      </w:r>
    </w:p>
    <w:p w:rsidR="00424F14" w:rsidRPr="00424F14" w:rsidRDefault="00424F14" w:rsidP="00424F14">
      <w:pPr>
        <w:tabs>
          <w:tab w:val="left" w:pos="284"/>
          <w:tab w:val="num" w:pos="567"/>
        </w:tabs>
        <w:jc w:val="both"/>
        <w:rPr>
          <w:szCs w:val="28"/>
        </w:rPr>
      </w:pPr>
      <w:r w:rsidRPr="00424F14">
        <w:rPr>
          <w:szCs w:val="28"/>
        </w:rPr>
        <w:t xml:space="preserve">4. </w:t>
      </w:r>
      <w:proofErr w:type="gramStart"/>
      <w:r w:rsidRPr="00424F14">
        <w:rPr>
          <w:color w:val="000000" w:themeColor="text1"/>
          <w:szCs w:val="28"/>
        </w:rPr>
        <w:t>Р</w:t>
      </w:r>
      <w:proofErr w:type="gramEnd"/>
      <w:r w:rsidRPr="00424F14">
        <w:rPr>
          <w:color w:val="000000" w:themeColor="text1"/>
          <w:szCs w:val="28"/>
        </w:rPr>
        <w:t xml:space="preserve"> </w:t>
      </w:r>
      <w:r w:rsidRPr="00424F14">
        <w:rPr>
          <w:bCs/>
          <w:color w:val="000000" w:themeColor="text1"/>
          <w:szCs w:val="28"/>
        </w:rPr>
        <w:t xml:space="preserve">ГОСТ 8.010-99 </w:t>
      </w:r>
      <w:r w:rsidRPr="00424F14">
        <w:rPr>
          <w:color w:val="000000" w:themeColor="text1"/>
          <w:szCs w:val="28"/>
        </w:rPr>
        <w:t>Государственная система обеспечения единства измерений. Методики выполнения измерений. Основные положения.</w:t>
      </w:r>
    </w:p>
    <w:p w:rsidR="00424F14" w:rsidRPr="00F362BB" w:rsidRDefault="00424F14" w:rsidP="00424F14">
      <w:pPr>
        <w:shd w:val="clear" w:color="auto" w:fill="FFFFFF"/>
        <w:ind w:right="-143"/>
        <w:contextualSpacing/>
        <w:jc w:val="both"/>
        <w:rPr>
          <w:szCs w:val="28"/>
        </w:rPr>
      </w:pPr>
      <w:r w:rsidRPr="00F362BB">
        <w:rPr>
          <w:szCs w:val="28"/>
        </w:rPr>
        <w:t>5.  Гончаров А.А. Метрология, стандартизация и сертификация. Учебное пособие для ВУЗов.- М., 2007 г.</w:t>
      </w:r>
    </w:p>
    <w:p w:rsidR="00424F14" w:rsidRDefault="00424F14" w:rsidP="00424F14">
      <w:pPr>
        <w:pStyle w:val="a7"/>
        <w:tabs>
          <w:tab w:val="left" w:pos="284"/>
        </w:tabs>
        <w:ind w:left="0"/>
        <w:jc w:val="both"/>
        <w:rPr>
          <w:szCs w:val="28"/>
        </w:rPr>
      </w:pPr>
      <w:r w:rsidRPr="00F362BB">
        <w:rPr>
          <w:szCs w:val="28"/>
        </w:rPr>
        <w:t xml:space="preserve">6.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5E07E6" w:rsidRDefault="005E07E6" w:rsidP="005E07E6">
      <w:pPr>
        <w:jc w:val="both"/>
        <w:rPr>
          <w:color w:val="000000" w:themeColor="text1"/>
          <w:sz w:val="24"/>
          <w:szCs w:val="24"/>
        </w:rPr>
      </w:pPr>
    </w:p>
    <w:p w:rsidR="005E07E6" w:rsidRDefault="005E07E6" w:rsidP="005E07E6">
      <w:pPr>
        <w:jc w:val="both"/>
        <w:rPr>
          <w:color w:val="000000" w:themeColor="text1"/>
          <w:sz w:val="24"/>
          <w:szCs w:val="24"/>
        </w:rPr>
      </w:pPr>
    </w:p>
    <w:p w:rsidR="00EA340A" w:rsidRPr="00564300" w:rsidRDefault="00EA340A" w:rsidP="00EA340A">
      <w:pPr>
        <w:tabs>
          <w:tab w:val="left" w:pos="0"/>
        </w:tabs>
        <w:jc w:val="both"/>
        <w:rPr>
          <w:b/>
          <w:color w:val="000000" w:themeColor="text1"/>
          <w:szCs w:val="28"/>
          <w:lang w:val="kk-KZ"/>
        </w:rPr>
      </w:pPr>
      <w:r>
        <w:rPr>
          <w:b/>
          <w:color w:val="000000" w:themeColor="text1"/>
          <w:szCs w:val="28"/>
          <w:lang w:val="kk-KZ"/>
        </w:rPr>
        <w:tab/>
        <w:t>Практическое занятие №14</w:t>
      </w:r>
    </w:p>
    <w:p w:rsidR="00EA340A" w:rsidRPr="00EA340A" w:rsidRDefault="00EA340A" w:rsidP="00EA340A">
      <w:pPr>
        <w:pStyle w:val="a7"/>
        <w:tabs>
          <w:tab w:val="left" w:pos="284"/>
          <w:tab w:val="num" w:pos="567"/>
        </w:tabs>
        <w:jc w:val="both"/>
        <w:rPr>
          <w:b/>
          <w:color w:val="000000" w:themeColor="text1"/>
          <w:szCs w:val="28"/>
        </w:rPr>
      </w:pPr>
      <w:r w:rsidRPr="00096EDE">
        <w:rPr>
          <w:b/>
          <w:color w:val="000000" w:themeColor="text1"/>
          <w:szCs w:val="28"/>
        </w:rPr>
        <w:t xml:space="preserve">Тема: Изучить </w:t>
      </w:r>
      <w:r w:rsidRPr="00EA340A">
        <w:rPr>
          <w:b/>
          <w:bCs/>
          <w:color w:val="000000" w:themeColor="text1"/>
          <w:szCs w:val="28"/>
        </w:rPr>
        <w:t xml:space="preserve">ГОСТ 8.021-2005 </w:t>
      </w:r>
      <w:r w:rsidRPr="00EA340A">
        <w:rPr>
          <w:b/>
          <w:color w:val="000000" w:themeColor="text1"/>
          <w:szCs w:val="28"/>
        </w:rPr>
        <w:t>ГСИ. Государственная поверочная схема для средств измерений массы.</w:t>
      </w:r>
    </w:p>
    <w:p w:rsidR="00EA340A" w:rsidRPr="00EA340A" w:rsidRDefault="00EA340A" w:rsidP="00EA340A">
      <w:pPr>
        <w:tabs>
          <w:tab w:val="left" w:pos="284"/>
        </w:tabs>
        <w:jc w:val="both"/>
        <w:rPr>
          <w:szCs w:val="28"/>
        </w:rPr>
      </w:pPr>
      <w:r w:rsidRPr="00096EDE">
        <w:rPr>
          <w:b/>
          <w:color w:val="000000" w:themeColor="text1"/>
          <w:szCs w:val="28"/>
        </w:rPr>
        <w:tab/>
      </w:r>
      <w:r>
        <w:rPr>
          <w:b/>
          <w:color w:val="000000" w:themeColor="text1"/>
          <w:szCs w:val="28"/>
        </w:rPr>
        <w:tab/>
      </w:r>
      <w:r w:rsidRPr="004C75A9">
        <w:rPr>
          <w:color w:val="000000" w:themeColor="text1"/>
          <w:szCs w:val="28"/>
        </w:rPr>
        <w:t xml:space="preserve">Цели и задачи:  Знать </w:t>
      </w:r>
      <w:r>
        <w:rPr>
          <w:color w:val="000000" w:themeColor="text1"/>
          <w:szCs w:val="28"/>
        </w:rPr>
        <w:t xml:space="preserve">требования </w:t>
      </w:r>
      <w:r w:rsidR="0091420C">
        <w:rPr>
          <w:color w:val="000000" w:themeColor="text1"/>
          <w:szCs w:val="28"/>
        </w:rPr>
        <w:t xml:space="preserve">ГОСТ </w:t>
      </w:r>
      <w:r w:rsidRPr="00EA340A">
        <w:rPr>
          <w:bCs/>
          <w:color w:val="000000" w:themeColor="text1"/>
          <w:szCs w:val="28"/>
        </w:rPr>
        <w:t xml:space="preserve">8.021-2005 </w:t>
      </w:r>
      <w:r w:rsidRPr="00EA340A">
        <w:rPr>
          <w:color w:val="000000" w:themeColor="text1"/>
          <w:szCs w:val="28"/>
        </w:rPr>
        <w:t>для</w:t>
      </w:r>
      <w:r>
        <w:rPr>
          <w:color w:val="000000" w:themeColor="text1"/>
          <w:szCs w:val="28"/>
        </w:rPr>
        <w:t xml:space="preserve"> получения знаний и компетенций по </w:t>
      </w:r>
      <w:r w:rsidRPr="00DA7CAB">
        <w:rPr>
          <w:color w:val="000000" w:themeColor="text1"/>
          <w:szCs w:val="28"/>
        </w:rPr>
        <w:t xml:space="preserve"> </w:t>
      </w:r>
      <w:r>
        <w:rPr>
          <w:color w:val="000000" w:themeColor="text1"/>
          <w:szCs w:val="28"/>
        </w:rPr>
        <w:t>государственной поверочной схеме</w:t>
      </w:r>
      <w:r w:rsidRPr="00EA340A">
        <w:rPr>
          <w:b/>
          <w:color w:val="000000" w:themeColor="text1"/>
          <w:szCs w:val="28"/>
        </w:rPr>
        <w:t xml:space="preserve"> </w:t>
      </w:r>
      <w:r w:rsidRPr="00EA340A">
        <w:rPr>
          <w:color w:val="000000" w:themeColor="text1"/>
          <w:szCs w:val="28"/>
        </w:rPr>
        <w:t xml:space="preserve">для средств измерений массы при проведении процесса их поверки. </w:t>
      </w:r>
    </w:p>
    <w:p w:rsidR="005E07E6" w:rsidRDefault="005E07E6" w:rsidP="005E07E6">
      <w:pPr>
        <w:jc w:val="both"/>
        <w:rPr>
          <w:color w:val="000000" w:themeColor="text1"/>
          <w:sz w:val="24"/>
          <w:szCs w:val="24"/>
        </w:rPr>
      </w:pPr>
    </w:p>
    <w:p w:rsidR="00EA340A" w:rsidRDefault="00EA340A" w:rsidP="00EA340A">
      <w:pPr>
        <w:tabs>
          <w:tab w:val="left" w:pos="284"/>
          <w:tab w:val="num" w:pos="567"/>
        </w:tabs>
        <w:jc w:val="center"/>
        <w:rPr>
          <w:b/>
          <w:color w:val="000000" w:themeColor="text1"/>
          <w:szCs w:val="28"/>
        </w:rPr>
      </w:pPr>
      <w:r w:rsidRPr="00DA7CAB">
        <w:rPr>
          <w:b/>
          <w:color w:val="000000" w:themeColor="text1"/>
          <w:szCs w:val="28"/>
        </w:rPr>
        <w:t>Содержание занятия</w:t>
      </w:r>
    </w:p>
    <w:p w:rsidR="0054355B" w:rsidRPr="00EA340A" w:rsidRDefault="00EA340A" w:rsidP="00EA340A">
      <w:pPr>
        <w:ind w:firstLine="708"/>
        <w:jc w:val="both"/>
        <w:rPr>
          <w:b/>
          <w:color w:val="000000" w:themeColor="text1"/>
          <w:sz w:val="24"/>
          <w:szCs w:val="24"/>
        </w:rPr>
      </w:pPr>
      <w:proofErr w:type="gramStart"/>
      <w:r>
        <w:t xml:space="preserve">Требования стандарта распространяется на государственную поверочную схему для средств измерений массы в диапазоне от 1 мг до 1000 </w:t>
      </w:r>
      <w:r>
        <w:lastRenderedPageBreak/>
        <w:t>т (вкладка) и устанавливает порядок передачи размера единицы массы - килограмма - от государственного первичного эталона единицы массы (далее - государственный первичный эталон) рабочим средствам измерений с помощью вторичных эталонов и образцовых средств измерений (далее - ОСИ) с указанием погрешностей и основных методов поверки.</w:t>
      </w:r>
      <w:proofErr w:type="gramEnd"/>
    </w:p>
    <w:p w:rsidR="0054355B" w:rsidRPr="00857BA3" w:rsidRDefault="00857BA3" w:rsidP="001E109C">
      <w:pPr>
        <w:pStyle w:val="a7"/>
        <w:jc w:val="both"/>
        <w:rPr>
          <w:i/>
          <w:color w:val="000000" w:themeColor="text1"/>
          <w:szCs w:val="28"/>
        </w:rPr>
      </w:pPr>
      <w:r w:rsidRPr="00857BA3">
        <w:rPr>
          <w:i/>
          <w:color w:val="000000" w:themeColor="text1"/>
          <w:szCs w:val="28"/>
        </w:rPr>
        <w:t>Общие положения</w:t>
      </w:r>
    </w:p>
    <w:p w:rsidR="00857BA3" w:rsidRPr="001D37B2" w:rsidRDefault="00857BA3" w:rsidP="001912B6">
      <w:pPr>
        <w:pStyle w:val="2"/>
        <w:spacing w:before="0"/>
        <w:ind w:firstLine="708"/>
        <w:jc w:val="both"/>
        <w:rPr>
          <w:rFonts w:ascii="Times New Roman" w:hAnsi="Times New Roman" w:cs="Times New Roman"/>
          <w:b w:val="0"/>
          <w:i/>
          <w:color w:val="auto"/>
          <w:sz w:val="28"/>
          <w:szCs w:val="28"/>
        </w:rPr>
      </w:pPr>
      <w:r w:rsidRPr="001D37B2">
        <w:rPr>
          <w:rFonts w:ascii="Times New Roman" w:hAnsi="Times New Roman" w:cs="Times New Roman"/>
          <w:b w:val="0"/>
          <w:i/>
          <w:color w:val="auto"/>
          <w:sz w:val="28"/>
          <w:szCs w:val="28"/>
        </w:rPr>
        <w:t>Государственный первичный эталон</w:t>
      </w:r>
    </w:p>
    <w:p w:rsidR="001E109C" w:rsidRPr="001912B6" w:rsidRDefault="00857BA3" w:rsidP="001D37B2">
      <w:pPr>
        <w:pStyle w:val="formattext"/>
        <w:spacing w:before="0" w:beforeAutospacing="0" w:after="0" w:afterAutospacing="0"/>
        <w:ind w:firstLine="708"/>
        <w:jc w:val="both"/>
        <w:rPr>
          <w:sz w:val="28"/>
          <w:szCs w:val="28"/>
        </w:rPr>
      </w:pPr>
      <w:r w:rsidRPr="001912B6">
        <w:rPr>
          <w:sz w:val="28"/>
          <w:szCs w:val="28"/>
        </w:rPr>
        <w:t>Государственный первичный эталон предназначен для воспроизведения и хранения единицы массы, размер которой получен в результате сличения с Международным прототипом килограмма, и передачи размера единицы массы с помощью вторичных эталонов и ОСИ рабочим средствам измерений с целью обеспечения единства измерений в стране.</w:t>
      </w:r>
    </w:p>
    <w:p w:rsidR="001912B6" w:rsidRPr="001912B6" w:rsidRDefault="00857BA3" w:rsidP="001D37B2">
      <w:pPr>
        <w:pStyle w:val="formattext"/>
        <w:spacing w:before="0" w:beforeAutospacing="0" w:after="0" w:afterAutospacing="0"/>
        <w:ind w:firstLine="708"/>
        <w:jc w:val="both"/>
        <w:rPr>
          <w:sz w:val="28"/>
          <w:szCs w:val="28"/>
        </w:rPr>
      </w:pPr>
      <w:r w:rsidRPr="001912B6">
        <w:rPr>
          <w:sz w:val="28"/>
          <w:szCs w:val="28"/>
        </w:rPr>
        <w:t>Государственный первичный эталон включает в себя комплекс с</w:t>
      </w:r>
      <w:r w:rsidR="001E109C" w:rsidRPr="001912B6">
        <w:rPr>
          <w:sz w:val="28"/>
          <w:szCs w:val="28"/>
        </w:rPr>
        <w:t>ледующих средств измерений:</w:t>
      </w:r>
    </w:p>
    <w:p w:rsidR="001912B6" w:rsidRPr="001912B6" w:rsidRDefault="00857BA3" w:rsidP="001D37B2">
      <w:pPr>
        <w:pStyle w:val="formattext"/>
        <w:spacing w:before="0" w:beforeAutospacing="0" w:after="0" w:afterAutospacing="0"/>
        <w:jc w:val="both"/>
        <w:rPr>
          <w:sz w:val="28"/>
          <w:szCs w:val="28"/>
        </w:rPr>
      </w:pPr>
      <w:r w:rsidRPr="001912B6">
        <w:rPr>
          <w:sz w:val="28"/>
          <w:szCs w:val="28"/>
        </w:rPr>
        <w:t> - национальный прототип килограмма - копия N 12 Международного прототипа килограмма - гиря из</w:t>
      </w:r>
      <w:r w:rsidR="001912B6" w:rsidRPr="001912B6">
        <w:rPr>
          <w:sz w:val="28"/>
          <w:szCs w:val="28"/>
        </w:rPr>
        <w:t xml:space="preserve"> платиноиридиевого сплава;</w:t>
      </w:r>
    </w:p>
    <w:p w:rsidR="001D37B2" w:rsidRDefault="00857BA3" w:rsidP="001D37B2">
      <w:pPr>
        <w:pStyle w:val="formattext"/>
        <w:spacing w:before="0" w:beforeAutospacing="0" w:after="0" w:afterAutospacing="0"/>
        <w:jc w:val="both"/>
        <w:rPr>
          <w:sz w:val="28"/>
          <w:szCs w:val="28"/>
        </w:rPr>
      </w:pPr>
      <w:r w:rsidRPr="001912B6">
        <w:rPr>
          <w:sz w:val="28"/>
          <w:szCs w:val="28"/>
        </w:rPr>
        <w:t>  - копия N 26 Международного прототипа килограмма - гиря из платиноиридиевого сплава, служащая для проверки неизменности размера единицы массы, воспроизводимой национальным прототипом килограмма, и для замены последнего в период его сличений в Международн</w:t>
      </w:r>
      <w:r w:rsidR="001912B6" w:rsidRPr="001912B6">
        <w:rPr>
          <w:sz w:val="28"/>
          <w:szCs w:val="28"/>
        </w:rPr>
        <w:t>ом бюро мер и весов;</w:t>
      </w:r>
    </w:p>
    <w:p w:rsidR="001912B6" w:rsidRPr="001912B6" w:rsidRDefault="00857BA3" w:rsidP="001D37B2">
      <w:pPr>
        <w:pStyle w:val="formattext"/>
        <w:spacing w:before="0" w:beforeAutospacing="0" w:after="0" w:afterAutospacing="0"/>
        <w:jc w:val="both"/>
        <w:rPr>
          <w:sz w:val="28"/>
          <w:szCs w:val="28"/>
        </w:rPr>
      </w:pPr>
      <w:r w:rsidRPr="001912B6">
        <w:rPr>
          <w:sz w:val="28"/>
          <w:szCs w:val="28"/>
        </w:rPr>
        <w:t xml:space="preserve">- гиря и набор гирь, </w:t>
      </w:r>
      <w:proofErr w:type="gramStart"/>
      <w:r w:rsidRPr="001912B6">
        <w:rPr>
          <w:sz w:val="28"/>
          <w:szCs w:val="28"/>
        </w:rPr>
        <w:t>изготовленные</w:t>
      </w:r>
      <w:proofErr w:type="gramEnd"/>
      <w:r w:rsidRPr="001912B6">
        <w:rPr>
          <w:sz w:val="28"/>
          <w:szCs w:val="28"/>
        </w:rPr>
        <w:t xml:space="preserve"> из</w:t>
      </w:r>
      <w:r w:rsidR="001912B6" w:rsidRPr="001912B6">
        <w:rPr>
          <w:sz w:val="28"/>
          <w:szCs w:val="28"/>
        </w:rPr>
        <w:t xml:space="preserve"> платиноиридиевого сплава;</w:t>
      </w:r>
    </w:p>
    <w:p w:rsidR="001912B6" w:rsidRPr="001912B6" w:rsidRDefault="001912B6" w:rsidP="001D37B2">
      <w:pPr>
        <w:pStyle w:val="formattext"/>
        <w:spacing w:before="0" w:beforeAutospacing="0" w:after="0" w:afterAutospacing="0"/>
        <w:jc w:val="both"/>
        <w:rPr>
          <w:sz w:val="28"/>
          <w:szCs w:val="28"/>
        </w:rPr>
      </w:pPr>
      <w:r w:rsidRPr="001912B6">
        <w:rPr>
          <w:sz w:val="28"/>
          <w:szCs w:val="28"/>
        </w:rPr>
        <w:t>- компараторы массы.</w:t>
      </w:r>
    </w:p>
    <w:p w:rsidR="001912B6" w:rsidRPr="001912B6" w:rsidRDefault="00857BA3" w:rsidP="001D37B2">
      <w:pPr>
        <w:pStyle w:val="formattext"/>
        <w:spacing w:before="0" w:beforeAutospacing="0" w:after="0" w:afterAutospacing="0"/>
        <w:ind w:firstLine="708"/>
        <w:jc w:val="both"/>
        <w:rPr>
          <w:sz w:val="28"/>
          <w:szCs w:val="28"/>
        </w:rPr>
      </w:pPr>
      <w:r w:rsidRPr="001912B6">
        <w:rPr>
          <w:sz w:val="28"/>
          <w:szCs w:val="28"/>
        </w:rPr>
        <w:t>Номинальное значение массы, при котором воспроизводится единица, составляе</w:t>
      </w:r>
      <w:r w:rsidR="001912B6" w:rsidRPr="001912B6">
        <w:rPr>
          <w:sz w:val="28"/>
          <w:szCs w:val="28"/>
        </w:rPr>
        <w:t>т 1 кг.</w:t>
      </w:r>
    </w:p>
    <w:p w:rsidR="001912B6" w:rsidRPr="001912B6" w:rsidRDefault="00857BA3" w:rsidP="001D37B2">
      <w:pPr>
        <w:pStyle w:val="formattext"/>
        <w:spacing w:before="0" w:beforeAutospacing="0" w:after="0" w:afterAutospacing="0"/>
        <w:ind w:firstLine="708"/>
        <w:jc w:val="both"/>
        <w:rPr>
          <w:sz w:val="28"/>
          <w:szCs w:val="28"/>
        </w:rPr>
      </w:pPr>
      <w:r w:rsidRPr="001912B6">
        <w:rPr>
          <w:sz w:val="28"/>
          <w:szCs w:val="28"/>
        </w:rPr>
        <w:t xml:space="preserve">Среднее </w:t>
      </w:r>
      <w:proofErr w:type="spellStart"/>
      <w:r w:rsidRPr="001912B6">
        <w:rPr>
          <w:sz w:val="28"/>
          <w:szCs w:val="28"/>
        </w:rPr>
        <w:t>квадратическое</w:t>
      </w:r>
      <w:proofErr w:type="spellEnd"/>
      <w:r w:rsidRPr="001912B6">
        <w:rPr>
          <w:sz w:val="28"/>
          <w:szCs w:val="28"/>
        </w:rPr>
        <w:t xml:space="preserve"> отклонение (дал</w:t>
      </w:r>
      <w:r w:rsidR="001912B6" w:rsidRPr="001912B6">
        <w:rPr>
          <w:sz w:val="28"/>
          <w:szCs w:val="28"/>
        </w:rPr>
        <w:t xml:space="preserve">ее - СКО) суммарной погрешности </w:t>
      </w:r>
      <w:r w:rsidRPr="001912B6">
        <w:rPr>
          <w:sz w:val="28"/>
          <w:szCs w:val="28"/>
        </w:rPr>
        <w:t xml:space="preserve">результата измерений </w:t>
      </w:r>
      <w:r w:rsidR="006E1C3B" w:rsidRPr="006E1C3B">
        <w:rPr>
          <w:sz w:val="28"/>
          <w:szCs w:val="28"/>
        </w:rPr>
        <w:pict>
          <v:shape id="_x0000_i1027" type="#_x0000_t75" alt="ГОСТ 8.021-2005 ГСИ. Государственная поверочная схема для средств измерений массы" style="width:11.25pt;height:14.25pt"/>
        </w:pict>
      </w:r>
      <w:r w:rsidRPr="001912B6">
        <w:rPr>
          <w:sz w:val="28"/>
          <w:szCs w:val="28"/>
        </w:rPr>
        <w:t>при сличении государственного первичного эталона с Междуна</w:t>
      </w:r>
      <w:r w:rsidR="001D37B2">
        <w:rPr>
          <w:sz w:val="28"/>
          <w:szCs w:val="28"/>
        </w:rPr>
        <w:t xml:space="preserve">родным прототипом килограмма не </w:t>
      </w:r>
      <w:r w:rsidRPr="001912B6">
        <w:rPr>
          <w:sz w:val="28"/>
          <w:szCs w:val="28"/>
        </w:rPr>
        <w:t>превышает 2,3·10</w:t>
      </w:r>
      <w:r w:rsidR="001D37B2">
        <w:rPr>
          <w:sz w:val="28"/>
          <w:szCs w:val="28"/>
        </w:rPr>
        <w:t xml:space="preserve"> </w:t>
      </w:r>
      <w:r w:rsidRPr="001912B6">
        <w:rPr>
          <w:sz w:val="28"/>
          <w:szCs w:val="28"/>
        </w:rPr>
        <w:t>мг. Суммарная стандартная неопределенность не превышает 2,3·10</w:t>
      </w:r>
      <w:r w:rsidR="001D37B2">
        <w:rPr>
          <w:sz w:val="28"/>
          <w:szCs w:val="28"/>
        </w:rPr>
        <w:t xml:space="preserve"> мг. </w:t>
      </w:r>
      <w:r w:rsidRPr="001912B6">
        <w:rPr>
          <w:sz w:val="28"/>
          <w:szCs w:val="28"/>
        </w:rPr>
        <w:t xml:space="preserve">Нестабильность эталона за 1 год </w:t>
      </w:r>
      <w:r w:rsidR="006E1C3B" w:rsidRPr="006E1C3B">
        <w:rPr>
          <w:sz w:val="28"/>
          <w:szCs w:val="28"/>
        </w:rPr>
        <w:pict>
          <v:shape id="_x0000_i1028" type="#_x0000_t75" alt="ГОСТ 8.021-2005 ГСИ. Государственная поверочная схема для средств измерений массы" style="width:9.75pt;height:11.25pt"/>
        </w:pict>
      </w:r>
      <w:r w:rsidRPr="001912B6">
        <w:rPr>
          <w:sz w:val="28"/>
          <w:szCs w:val="28"/>
        </w:rPr>
        <w:t>составляет 3·10</w:t>
      </w:r>
      <w:r w:rsidR="001D37B2">
        <w:rPr>
          <w:sz w:val="28"/>
          <w:szCs w:val="28"/>
        </w:rPr>
        <w:t xml:space="preserve"> </w:t>
      </w:r>
      <w:r w:rsidRPr="001912B6">
        <w:rPr>
          <w:sz w:val="28"/>
          <w:szCs w:val="28"/>
        </w:rPr>
        <w:t>мг.</w:t>
      </w:r>
    </w:p>
    <w:p w:rsidR="001912B6" w:rsidRPr="001912B6" w:rsidRDefault="00857BA3" w:rsidP="001D37B2">
      <w:pPr>
        <w:pStyle w:val="formattext"/>
        <w:spacing w:before="0" w:beforeAutospacing="0" w:after="0" w:afterAutospacing="0"/>
        <w:ind w:firstLine="708"/>
        <w:jc w:val="both"/>
        <w:rPr>
          <w:sz w:val="28"/>
          <w:szCs w:val="28"/>
        </w:rPr>
      </w:pPr>
      <w:r w:rsidRPr="001912B6">
        <w:rPr>
          <w:sz w:val="28"/>
          <w:szCs w:val="28"/>
        </w:rPr>
        <w:t>Государственный первичный эталон используют для передачи размера единицы массы эталонам-копиям сличением</w:t>
      </w:r>
      <w:r w:rsidR="001912B6" w:rsidRPr="001912B6">
        <w:rPr>
          <w:sz w:val="28"/>
          <w:szCs w:val="28"/>
        </w:rPr>
        <w:t xml:space="preserve"> с помощью компаратора.</w:t>
      </w:r>
    </w:p>
    <w:p w:rsidR="00857BA3" w:rsidRPr="00695ADA" w:rsidRDefault="00857BA3" w:rsidP="00695ADA">
      <w:pPr>
        <w:pStyle w:val="formattext"/>
        <w:spacing w:before="0" w:beforeAutospacing="0" w:after="0" w:afterAutospacing="0"/>
        <w:ind w:firstLine="708"/>
        <w:jc w:val="both"/>
        <w:rPr>
          <w:sz w:val="28"/>
          <w:szCs w:val="28"/>
        </w:rPr>
      </w:pPr>
      <w:r w:rsidRPr="001912B6">
        <w:rPr>
          <w:sz w:val="28"/>
          <w:szCs w:val="28"/>
        </w:rPr>
        <w:t xml:space="preserve">СКО результатов единичных измерений с помощью компараторов массы с наибольшими пределами измерений от 5·10 до 1 кг составляет от </w:t>
      </w:r>
      <w:r w:rsidRPr="00695ADA">
        <w:rPr>
          <w:sz w:val="28"/>
          <w:szCs w:val="28"/>
        </w:rPr>
        <w:t>5·10 до 2·10 мг. Дискретность компараторов массы составляет от 1·10 до 1·10 мг.</w:t>
      </w:r>
    </w:p>
    <w:p w:rsidR="0013594A" w:rsidRDefault="00695ADA" w:rsidP="0091420C">
      <w:pPr>
        <w:pStyle w:val="3"/>
        <w:spacing w:before="0" w:beforeAutospacing="0" w:after="0" w:afterAutospacing="0"/>
        <w:ind w:firstLine="708"/>
        <w:jc w:val="both"/>
        <w:rPr>
          <w:b w:val="0"/>
          <w:i/>
          <w:sz w:val="28"/>
          <w:szCs w:val="28"/>
        </w:rPr>
      </w:pPr>
      <w:r w:rsidRPr="00695ADA">
        <w:rPr>
          <w:b w:val="0"/>
          <w:i/>
          <w:sz w:val="28"/>
          <w:szCs w:val="28"/>
        </w:rPr>
        <w:t>Вторичные эталоны</w:t>
      </w:r>
      <w:r w:rsidR="0091420C" w:rsidRPr="00695ADA">
        <w:rPr>
          <w:b w:val="0"/>
          <w:i/>
          <w:sz w:val="28"/>
          <w:szCs w:val="28"/>
        </w:rPr>
        <w:t xml:space="preserve"> </w:t>
      </w:r>
    </w:p>
    <w:p w:rsidR="0091420C" w:rsidRPr="00695ADA" w:rsidRDefault="0091420C" w:rsidP="0091420C">
      <w:pPr>
        <w:pStyle w:val="3"/>
        <w:spacing w:before="0" w:beforeAutospacing="0" w:after="0" w:afterAutospacing="0"/>
        <w:ind w:firstLine="708"/>
        <w:jc w:val="both"/>
        <w:rPr>
          <w:b w:val="0"/>
          <w:i/>
          <w:sz w:val="28"/>
          <w:szCs w:val="28"/>
        </w:rPr>
      </w:pPr>
      <w:r>
        <w:rPr>
          <w:b w:val="0"/>
          <w:i/>
          <w:sz w:val="28"/>
          <w:szCs w:val="28"/>
        </w:rPr>
        <w:t>(</w:t>
      </w:r>
      <w:r w:rsidRPr="00695ADA">
        <w:rPr>
          <w:b w:val="0"/>
          <w:i/>
          <w:sz w:val="28"/>
          <w:szCs w:val="28"/>
        </w:rPr>
        <w:t>Эталоны-копии</w:t>
      </w:r>
      <w:r>
        <w:rPr>
          <w:b w:val="0"/>
          <w:i/>
          <w:sz w:val="28"/>
          <w:szCs w:val="28"/>
        </w:rPr>
        <w:t>)</w:t>
      </w:r>
    </w:p>
    <w:p w:rsidR="00695ADA" w:rsidRDefault="00695ADA" w:rsidP="00695ADA">
      <w:pPr>
        <w:pStyle w:val="formattext"/>
        <w:spacing w:before="0" w:beforeAutospacing="0" w:after="0" w:afterAutospacing="0"/>
        <w:ind w:firstLine="708"/>
        <w:jc w:val="both"/>
        <w:rPr>
          <w:sz w:val="28"/>
          <w:szCs w:val="28"/>
        </w:rPr>
      </w:pPr>
      <w:r w:rsidRPr="00695ADA">
        <w:rPr>
          <w:sz w:val="28"/>
          <w:szCs w:val="28"/>
        </w:rPr>
        <w:t>В качестве эталонов-копий используют гири номинальным значением массы 1 кг, изготовленные из платиноиридиевого сплава или немагнитной нержавеющей</w:t>
      </w:r>
      <w:r>
        <w:rPr>
          <w:sz w:val="28"/>
          <w:szCs w:val="28"/>
        </w:rPr>
        <w:t xml:space="preserve"> </w:t>
      </w:r>
      <w:r w:rsidRPr="00695ADA">
        <w:rPr>
          <w:sz w:val="28"/>
          <w:szCs w:val="28"/>
        </w:rPr>
        <w:t>с</w:t>
      </w:r>
      <w:r>
        <w:rPr>
          <w:sz w:val="28"/>
          <w:szCs w:val="28"/>
        </w:rPr>
        <w:t xml:space="preserve">тали, и компараторы массы. </w:t>
      </w:r>
    </w:p>
    <w:p w:rsidR="00695ADA" w:rsidRPr="00695ADA" w:rsidRDefault="00695ADA" w:rsidP="00695ADA">
      <w:pPr>
        <w:pStyle w:val="formattext"/>
        <w:spacing w:before="0" w:beforeAutospacing="0" w:after="0" w:afterAutospacing="0"/>
        <w:ind w:firstLine="708"/>
        <w:jc w:val="both"/>
        <w:rPr>
          <w:sz w:val="28"/>
          <w:szCs w:val="28"/>
        </w:rPr>
      </w:pPr>
      <w:r w:rsidRPr="00695ADA">
        <w:rPr>
          <w:sz w:val="28"/>
          <w:szCs w:val="28"/>
        </w:rPr>
        <w:lastRenderedPageBreak/>
        <w:t>СКО суммарной погрешности результатов сличений эталонов-копий с государственным первичным эталоном и их нестабильность</w:t>
      </w:r>
      <w:r>
        <w:rPr>
          <w:sz w:val="28"/>
          <w:szCs w:val="28"/>
        </w:rPr>
        <w:t xml:space="preserve"> </w:t>
      </w:r>
      <w:r w:rsidRPr="00695ADA">
        <w:rPr>
          <w:sz w:val="28"/>
          <w:szCs w:val="28"/>
        </w:rPr>
        <w:t xml:space="preserve">за </w:t>
      </w:r>
      <w:proofErr w:type="spellStart"/>
      <w:r w:rsidRPr="00695ADA">
        <w:rPr>
          <w:sz w:val="28"/>
          <w:szCs w:val="28"/>
        </w:rPr>
        <w:t>межповерочный</w:t>
      </w:r>
      <w:proofErr w:type="spellEnd"/>
      <w:r w:rsidRPr="00695ADA">
        <w:rPr>
          <w:sz w:val="28"/>
          <w:szCs w:val="28"/>
        </w:rPr>
        <w:t xml:space="preserve"> интервал должны быть не </w:t>
      </w:r>
      <w:proofErr w:type="gramStart"/>
      <w:r w:rsidRPr="00695ADA">
        <w:rPr>
          <w:sz w:val="28"/>
          <w:szCs w:val="28"/>
        </w:rPr>
        <w:t>более указанных</w:t>
      </w:r>
      <w:proofErr w:type="gramEnd"/>
      <w:r w:rsidRPr="00695ADA">
        <w:rPr>
          <w:sz w:val="28"/>
          <w:szCs w:val="28"/>
        </w:rPr>
        <w:t xml:space="preserve"> в таблице 1.</w:t>
      </w:r>
    </w:p>
    <w:p w:rsidR="00EA340A" w:rsidRDefault="00EA340A" w:rsidP="00CF76EE">
      <w:pPr>
        <w:pStyle w:val="a7"/>
        <w:jc w:val="both"/>
        <w:rPr>
          <w:noProof/>
          <w:color w:val="000000" w:themeColor="text1"/>
          <w:sz w:val="24"/>
          <w:szCs w:val="24"/>
        </w:rPr>
      </w:pPr>
    </w:p>
    <w:p w:rsidR="009D30FF" w:rsidRPr="009D30FF" w:rsidRDefault="009D30FF" w:rsidP="000A5545">
      <w:pPr>
        <w:jc w:val="both"/>
        <w:rPr>
          <w:szCs w:val="28"/>
        </w:rPr>
      </w:pPr>
      <w:r w:rsidRPr="009D30FF">
        <w:rPr>
          <w:szCs w:val="28"/>
        </w:rPr>
        <w:t>Таблица 1 - Пределы допускаемых значений характеристик погрешностей и нестабильность эталонов</w:t>
      </w:r>
    </w:p>
    <w:tbl>
      <w:tblPr>
        <w:tblW w:w="0" w:type="auto"/>
        <w:tblCellSpacing w:w="15" w:type="dxa"/>
        <w:tblCellMar>
          <w:top w:w="15" w:type="dxa"/>
          <w:left w:w="15" w:type="dxa"/>
          <w:bottom w:w="15" w:type="dxa"/>
          <w:right w:w="15" w:type="dxa"/>
        </w:tblCellMar>
        <w:tblLook w:val="04A0"/>
      </w:tblPr>
      <w:tblGrid>
        <w:gridCol w:w="1334"/>
        <w:gridCol w:w="659"/>
        <w:gridCol w:w="659"/>
        <w:gridCol w:w="916"/>
        <w:gridCol w:w="1127"/>
        <w:gridCol w:w="1095"/>
        <w:gridCol w:w="1095"/>
        <w:gridCol w:w="1267"/>
        <w:gridCol w:w="1292"/>
      </w:tblGrid>
      <w:tr w:rsidR="009D30FF" w:rsidRPr="009D30FF" w:rsidTr="009D30FF">
        <w:trPr>
          <w:trHeight w:val="15"/>
          <w:tblCellSpacing w:w="15" w:type="dxa"/>
        </w:trPr>
        <w:tc>
          <w:tcPr>
            <w:tcW w:w="1663" w:type="dxa"/>
            <w:vAlign w:val="center"/>
            <w:hideMark/>
          </w:tcPr>
          <w:p w:rsidR="009D30FF" w:rsidRPr="009D30FF" w:rsidRDefault="009D30FF" w:rsidP="000A5545">
            <w:pPr>
              <w:rPr>
                <w:sz w:val="2"/>
                <w:szCs w:val="24"/>
              </w:rPr>
            </w:pPr>
          </w:p>
        </w:tc>
        <w:tc>
          <w:tcPr>
            <w:tcW w:w="739" w:type="dxa"/>
            <w:vAlign w:val="center"/>
            <w:hideMark/>
          </w:tcPr>
          <w:p w:rsidR="009D30FF" w:rsidRPr="009D30FF" w:rsidRDefault="009D30FF" w:rsidP="000A5545">
            <w:pPr>
              <w:rPr>
                <w:sz w:val="2"/>
                <w:szCs w:val="24"/>
              </w:rPr>
            </w:pPr>
          </w:p>
        </w:tc>
        <w:tc>
          <w:tcPr>
            <w:tcW w:w="739" w:type="dxa"/>
            <w:vAlign w:val="center"/>
            <w:hideMark/>
          </w:tcPr>
          <w:p w:rsidR="009D30FF" w:rsidRPr="009D30FF" w:rsidRDefault="009D30FF" w:rsidP="000A5545">
            <w:pPr>
              <w:rPr>
                <w:sz w:val="2"/>
                <w:szCs w:val="24"/>
              </w:rPr>
            </w:pPr>
          </w:p>
        </w:tc>
        <w:tc>
          <w:tcPr>
            <w:tcW w:w="1478" w:type="dxa"/>
            <w:vAlign w:val="center"/>
            <w:hideMark/>
          </w:tcPr>
          <w:p w:rsidR="009D30FF" w:rsidRPr="009D30FF" w:rsidRDefault="009D30FF" w:rsidP="000A5545">
            <w:pPr>
              <w:rPr>
                <w:sz w:val="2"/>
                <w:szCs w:val="24"/>
              </w:rPr>
            </w:pPr>
          </w:p>
        </w:tc>
        <w:tc>
          <w:tcPr>
            <w:tcW w:w="1848" w:type="dxa"/>
            <w:vAlign w:val="center"/>
            <w:hideMark/>
          </w:tcPr>
          <w:p w:rsidR="009D30FF" w:rsidRPr="009D30FF" w:rsidRDefault="009D30FF" w:rsidP="000A5545">
            <w:pPr>
              <w:rPr>
                <w:sz w:val="2"/>
                <w:szCs w:val="24"/>
              </w:rPr>
            </w:pPr>
          </w:p>
        </w:tc>
        <w:tc>
          <w:tcPr>
            <w:tcW w:w="1109" w:type="dxa"/>
            <w:vAlign w:val="center"/>
            <w:hideMark/>
          </w:tcPr>
          <w:p w:rsidR="009D30FF" w:rsidRPr="009D30FF" w:rsidRDefault="009D30FF" w:rsidP="000A5545">
            <w:pPr>
              <w:rPr>
                <w:sz w:val="2"/>
                <w:szCs w:val="24"/>
              </w:rPr>
            </w:pPr>
          </w:p>
        </w:tc>
        <w:tc>
          <w:tcPr>
            <w:tcW w:w="1109" w:type="dxa"/>
            <w:vAlign w:val="center"/>
            <w:hideMark/>
          </w:tcPr>
          <w:p w:rsidR="009D30FF" w:rsidRPr="009D30FF" w:rsidRDefault="009D30FF" w:rsidP="000A5545">
            <w:pPr>
              <w:rPr>
                <w:sz w:val="2"/>
                <w:szCs w:val="24"/>
              </w:rPr>
            </w:pPr>
          </w:p>
        </w:tc>
        <w:tc>
          <w:tcPr>
            <w:tcW w:w="1663" w:type="dxa"/>
            <w:vAlign w:val="center"/>
            <w:hideMark/>
          </w:tcPr>
          <w:p w:rsidR="009D30FF" w:rsidRPr="009D30FF" w:rsidRDefault="009D30FF" w:rsidP="000A5545">
            <w:pPr>
              <w:rPr>
                <w:sz w:val="2"/>
                <w:szCs w:val="24"/>
              </w:rPr>
            </w:pPr>
          </w:p>
        </w:tc>
        <w:tc>
          <w:tcPr>
            <w:tcW w:w="1663" w:type="dxa"/>
            <w:vAlign w:val="center"/>
            <w:hideMark/>
          </w:tcPr>
          <w:p w:rsidR="009D30FF" w:rsidRPr="009D30FF" w:rsidRDefault="009D30FF" w:rsidP="000A5545">
            <w:pPr>
              <w:rPr>
                <w:sz w:val="2"/>
                <w:szCs w:val="24"/>
              </w:rPr>
            </w:pPr>
          </w:p>
        </w:tc>
      </w:tr>
      <w:tr w:rsidR="009D30FF" w:rsidRPr="009D30FF" w:rsidTr="009D30FF">
        <w:trPr>
          <w:tblCellSpacing w:w="15" w:type="dxa"/>
        </w:trPr>
        <w:tc>
          <w:tcPr>
            <w:tcW w:w="1663" w:type="dxa"/>
            <w:tcBorders>
              <w:top w:val="single" w:sz="6" w:space="0" w:color="000000"/>
              <w:left w:val="single" w:sz="6" w:space="0" w:color="000000"/>
              <w:bottom w:val="nil"/>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 xml:space="preserve">Диапазон значений массы гирь и весов, </w:t>
            </w:r>
            <w:proofErr w:type="gramStart"/>
            <w:r w:rsidRPr="009D30FF">
              <w:rPr>
                <w:sz w:val="24"/>
                <w:szCs w:val="24"/>
              </w:rPr>
              <w:t>кг</w:t>
            </w:r>
            <w:proofErr w:type="gramEnd"/>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Эталон</w:t>
            </w:r>
            <w:proofErr w:type="gramStart"/>
            <w:r w:rsidRPr="009D30FF">
              <w:rPr>
                <w:sz w:val="24"/>
                <w:szCs w:val="24"/>
              </w:rPr>
              <w:t>ы-</w:t>
            </w:r>
            <w:proofErr w:type="gramEnd"/>
            <w:r w:rsidRPr="009D30FF">
              <w:rPr>
                <w:sz w:val="24"/>
                <w:szCs w:val="24"/>
              </w:rPr>
              <w:br/>
              <w:t>копии</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Рабочие эталоны</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ОСИ 1-го разряда (рабочие эталоны 1-го разряда)</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ОСИ 2-го разряда (рабочие эталоны 2-го разряда)</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ОСИ 3-го разряда (рабочие эталоны 3-го разряда)</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ОСИ 4-го разряда (рабочие эталоны 4-го разряда)</w:t>
            </w:r>
          </w:p>
        </w:tc>
      </w:tr>
      <w:tr w:rsidR="009D30FF" w:rsidRPr="009D30FF" w:rsidTr="009D30FF">
        <w:trPr>
          <w:tblCellSpacing w:w="15" w:type="dxa"/>
        </w:trPr>
        <w:tc>
          <w:tcPr>
            <w:tcW w:w="1663" w:type="dxa"/>
            <w:tcBorders>
              <w:top w:val="nil"/>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p>
        </w:tc>
        <w:tc>
          <w:tcPr>
            <w:tcW w:w="73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44" type="#_x0000_t75" alt="ГОСТ 8.021-2005 ГСИ. Государственная поверочная схема для средств измерений массы" style="width:18pt;height:18pt"/>
              </w:pict>
            </w:r>
            <w:r w:rsidR="009D30FF" w:rsidRPr="009D30FF">
              <w:rPr>
                <w:sz w:val="24"/>
                <w:szCs w:val="24"/>
              </w:rPr>
              <w:t>, мг</w:t>
            </w:r>
          </w:p>
        </w:tc>
        <w:tc>
          <w:tcPr>
            <w:tcW w:w="73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45" type="#_x0000_t75" alt="ГОСТ 8.021-2005 ГСИ. Государственная поверочная схема для средств измерений массы" style="width:9.75pt;height:11.25pt"/>
              </w:pict>
            </w:r>
            <w:r w:rsidR="009D30FF" w:rsidRPr="009D30FF">
              <w:rPr>
                <w:sz w:val="24"/>
                <w:szCs w:val="24"/>
              </w:rPr>
              <w:t>, мг</w:t>
            </w:r>
          </w:p>
        </w:tc>
        <w:tc>
          <w:tcPr>
            <w:tcW w:w="147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46" type="#_x0000_t75" alt="ГОСТ 8.021-2005 ГСИ. Государственная поверочная схема для средств измерений массы" style="width:18pt;height:18pt"/>
              </w:pict>
            </w:r>
            <w:r w:rsidR="009D30FF" w:rsidRPr="009D30FF">
              <w:rPr>
                <w:sz w:val="24"/>
                <w:szCs w:val="24"/>
              </w:rPr>
              <w:t>, мг</w:t>
            </w:r>
          </w:p>
        </w:tc>
        <w:tc>
          <w:tcPr>
            <w:tcW w:w="184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47" type="#_x0000_t75" alt="ГОСТ 8.021-2005 ГСИ. Государственная поверочная схема для средств измерений массы" style="width:9.75pt;height:11.25pt"/>
              </w:pict>
            </w:r>
            <w:r w:rsidR="009D30FF" w:rsidRPr="009D30FF">
              <w:rPr>
                <w:sz w:val="24"/>
                <w:szCs w:val="24"/>
              </w:rPr>
              <w:t>, мг</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48" type="#_x0000_t75" alt="ГОСТ 8.021-2005 ГСИ. Государственная поверочная схема для средств измерений массы" style="width:9.75pt;height:14.25pt"/>
              </w:pict>
            </w:r>
            <w:r w:rsidR="009D30FF" w:rsidRPr="009D30FF">
              <w:rPr>
                <w:sz w:val="24"/>
                <w:szCs w:val="24"/>
              </w:rPr>
              <w:t xml:space="preserve">, </w:t>
            </w:r>
            <w:r w:rsidRPr="006E1C3B">
              <w:rPr>
                <w:sz w:val="24"/>
                <w:szCs w:val="24"/>
              </w:rPr>
              <w:pict>
                <v:shape id="_x0000_i1049" type="#_x0000_t75" alt="ГОСТ 8.021-2005 ГСИ. Государственная поверочная схема для средств измерений массы" style="width:11.25pt;height:12.75pt"/>
              </w:pict>
            </w:r>
            <w:r w:rsidR="009D30FF" w:rsidRPr="009D30FF">
              <w:rPr>
                <w:sz w:val="24"/>
                <w:szCs w:val="24"/>
              </w:rPr>
              <w:t>, мг</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50" type="#_x0000_t75" alt="ГОСТ 8.021-2005 ГСИ. Государственная поверочная схема для средств измерений массы" style="width:9.75pt;height:14.25pt"/>
              </w:pict>
            </w:r>
            <w:r w:rsidR="009D30FF" w:rsidRPr="009D30FF">
              <w:rPr>
                <w:sz w:val="24"/>
                <w:szCs w:val="24"/>
              </w:rPr>
              <w:t xml:space="preserve">, </w:t>
            </w:r>
            <w:r w:rsidRPr="006E1C3B">
              <w:rPr>
                <w:sz w:val="24"/>
                <w:szCs w:val="24"/>
              </w:rPr>
              <w:pict>
                <v:shape id="_x0000_i1051" type="#_x0000_t75" alt="ГОСТ 8.021-2005 ГСИ. Государственная поверочная схема для средств измерений массы" style="width:11.25pt;height:12.75pt"/>
              </w:pict>
            </w:r>
            <w:r w:rsidR="009D30FF" w:rsidRPr="009D30FF">
              <w:rPr>
                <w:sz w:val="24"/>
                <w:szCs w:val="24"/>
              </w:rPr>
              <w:t>, мг</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52" type="#_x0000_t75" alt="ГОСТ 8.021-2005 ГСИ. Государственная поверочная схема для средств измерений массы" style="width:9.75pt;height:14.25pt"/>
              </w:pict>
            </w:r>
            <w:r w:rsidR="009D30FF" w:rsidRPr="009D30FF">
              <w:rPr>
                <w:sz w:val="24"/>
                <w:szCs w:val="24"/>
              </w:rPr>
              <w:t xml:space="preserve">, </w:t>
            </w:r>
            <w:r w:rsidRPr="006E1C3B">
              <w:rPr>
                <w:sz w:val="24"/>
                <w:szCs w:val="24"/>
              </w:rPr>
              <w:pict>
                <v:shape id="_x0000_i1053" type="#_x0000_t75" alt="ГОСТ 8.021-2005 ГСИ. Государственная поверочная схема для средств измерений массы" style="width:11.25pt;height:12.75pt"/>
              </w:pict>
            </w:r>
            <w:r w:rsidR="009D30FF" w:rsidRPr="009D30FF">
              <w:rPr>
                <w:sz w:val="24"/>
                <w:szCs w:val="24"/>
              </w:rPr>
              <w:t>, мг</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6E1C3B" w:rsidP="000A5545">
            <w:pPr>
              <w:jc w:val="center"/>
              <w:rPr>
                <w:sz w:val="24"/>
                <w:szCs w:val="24"/>
              </w:rPr>
            </w:pPr>
            <w:r w:rsidRPr="006E1C3B">
              <w:rPr>
                <w:sz w:val="24"/>
                <w:szCs w:val="24"/>
              </w:rPr>
              <w:pict>
                <v:shape id="_x0000_i1054" type="#_x0000_t75" alt="ГОСТ 8.021-2005 ГСИ. Государственная поверочная схема для средств измерений массы" style="width:11.25pt;height:12.75pt"/>
              </w:pict>
            </w:r>
            <w:r w:rsidR="009D30FF" w:rsidRPr="009D30FF">
              <w:rPr>
                <w:sz w:val="24"/>
                <w:szCs w:val="24"/>
              </w:rPr>
              <w:t>, мг</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Гири: 1</w:t>
            </w:r>
          </w:p>
        </w:tc>
        <w:tc>
          <w:tcPr>
            <w:tcW w:w="73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1·10</w:t>
            </w:r>
            <w:r w:rsidR="006E1C3B" w:rsidRPr="006E1C3B">
              <w:rPr>
                <w:sz w:val="24"/>
                <w:szCs w:val="24"/>
              </w:rPr>
              <w:pict>
                <v:shape id="_x0000_i1055" type="#_x0000_t75" alt="ГОСТ 8.021-2005 ГСИ. Государственная поверочная схема для средств измерений массы" style="width:9pt;height:17.25pt"/>
              </w:pict>
            </w:r>
          </w:p>
        </w:tc>
        <w:tc>
          <w:tcPr>
            <w:tcW w:w="73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3·10</w:t>
            </w:r>
            <w:r w:rsidR="006E1C3B" w:rsidRPr="006E1C3B">
              <w:rPr>
                <w:sz w:val="24"/>
                <w:szCs w:val="24"/>
              </w:rPr>
              <w:pict>
                <v:shape id="_x0000_i1056" type="#_x0000_t75" alt="ГОСТ 8.021-2005 ГСИ. Государственная поверочная схема для средств измерений массы" style="width:9pt;height:17.25pt"/>
              </w:pict>
            </w:r>
          </w:p>
        </w:tc>
        <w:tc>
          <w:tcPr>
            <w:tcW w:w="147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2·10</w:t>
            </w:r>
            <w:r w:rsidR="006E1C3B" w:rsidRPr="006E1C3B">
              <w:rPr>
                <w:sz w:val="24"/>
                <w:szCs w:val="24"/>
              </w:rPr>
              <w:pict>
                <v:shape id="_x0000_i1057" type="#_x0000_t75" alt="ГОСТ 8.021-2005 ГСИ. Государственная поверочная схема для средств измерений массы" style="width:9pt;height:17.25pt"/>
              </w:pict>
            </w:r>
          </w:p>
        </w:tc>
        <w:tc>
          <w:tcPr>
            <w:tcW w:w="184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1·10</w:t>
            </w:r>
            <w:r w:rsidR="006E1C3B" w:rsidRPr="006E1C3B">
              <w:rPr>
                <w:sz w:val="24"/>
                <w:szCs w:val="24"/>
              </w:rPr>
              <w:pict>
                <v:shape id="_x0000_i1058" type="#_x0000_t75" alt="ГОСТ 8.021-2005 ГСИ. Государственная поверочная схема для средств измерений массы" style="width:9pt;height:17.25pt"/>
              </w:pic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Гири: 1·10</w:t>
            </w:r>
            <w:r w:rsidR="006E1C3B" w:rsidRPr="006E1C3B">
              <w:rPr>
                <w:sz w:val="24"/>
                <w:szCs w:val="24"/>
              </w:rPr>
              <w:pict>
                <v:shape id="_x0000_i1059" type="#_x0000_t75" alt="ГОСТ 8.021-2005 ГСИ. Государственная поверочная схема для средств измерений массы" style="width:12.75pt;height:17.25pt"/>
              </w:pict>
            </w:r>
            <w:r w:rsidRPr="009D30FF">
              <w:rPr>
                <w:sz w:val="24"/>
                <w:szCs w:val="24"/>
              </w:rPr>
              <w:t>...20</w: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47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2·10</w:t>
            </w:r>
            <w:r w:rsidR="006E1C3B" w:rsidRPr="006E1C3B">
              <w:rPr>
                <w:sz w:val="24"/>
                <w:szCs w:val="24"/>
              </w:rPr>
              <w:pict>
                <v:shape id="_x0000_i1060" type="#_x0000_t75" alt="ГОСТ 8.021-2005 ГСИ. Государственная поверочная схема для средств измерений массы" style="width:9pt;height:17.25pt"/>
              </w:pict>
            </w:r>
            <w:r w:rsidRPr="009D30FF">
              <w:rPr>
                <w:sz w:val="24"/>
                <w:szCs w:val="24"/>
              </w:rPr>
              <w:t>...1,0</w:t>
            </w:r>
          </w:p>
        </w:tc>
        <w:tc>
          <w:tcPr>
            <w:tcW w:w="1848"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1·10</w:t>
            </w:r>
            <w:r w:rsidR="006E1C3B" w:rsidRPr="006E1C3B">
              <w:rPr>
                <w:sz w:val="24"/>
                <w:szCs w:val="24"/>
              </w:rPr>
              <w:pict>
                <v:shape id="_x0000_i1061" type="#_x0000_t75" alt="ГОСТ 8.021-2005 ГСИ. Государственная поверочная схема для средств измерений массы" style="width:9pt;height:17.25pt"/>
              </w:pict>
            </w:r>
            <w:r w:rsidRPr="009D30FF">
              <w:rPr>
                <w:sz w:val="24"/>
                <w:szCs w:val="24"/>
              </w:rPr>
              <w:t>...5·10</w:t>
            </w:r>
            <w:r w:rsidR="006E1C3B" w:rsidRPr="006E1C3B">
              <w:rPr>
                <w:sz w:val="24"/>
                <w:szCs w:val="24"/>
              </w:rPr>
              <w:pict>
                <v:shape id="_x0000_i1062" type="#_x0000_t75" alt="ГОСТ 8.021-2005 ГСИ. Государственная поверочная схема для средств измерений массы" style="width:12.75pt;height:17.25pt"/>
              </w:pic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2·10</w:t>
            </w:r>
            <w:r w:rsidR="006E1C3B" w:rsidRPr="006E1C3B">
              <w:rPr>
                <w:sz w:val="24"/>
                <w:szCs w:val="24"/>
              </w:rPr>
              <w:pict>
                <v:shape id="_x0000_i1063" type="#_x0000_t75" alt="ГОСТ 8.021-2005 ГСИ. Государственная поверочная схема для средств измерений массы" style="width:9pt;height:17.25pt"/>
              </w:pict>
            </w:r>
            <w:r w:rsidRPr="009D30FF">
              <w:rPr>
                <w:sz w:val="24"/>
                <w:szCs w:val="24"/>
              </w:rPr>
              <w:t>...10</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6·10</w:t>
            </w:r>
            <w:r w:rsidR="006E1C3B" w:rsidRPr="006E1C3B">
              <w:rPr>
                <w:sz w:val="24"/>
                <w:szCs w:val="24"/>
              </w:rPr>
              <w:pict>
                <v:shape id="_x0000_i1064" type="#_x0000_t75" alt="ГОСТ 8.021-2005 ГСИ. Государственная поверочная схема для средств измерений массы" style="width:9pt;height:17.25pt"/>
              </w:pict>
            </w:r>
            <w:r w:rsidRPr="009D30FF">
              <w:rPr>
                <w:sz w:val="24"/>
                <w:szCs w:val="24"/>
              </w:rPr>
              <w:t>...30</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2·10</w:t>
            </w:r>
            <w:r w:rsidR="006E1C3B" w:rsidRPr="006E1C3B">
              <w:rPr>
                <w:sz w:val="24"/>
                <w:szCs w:val="24"/>
              </w:rPr>
              <w:pict>
                <v:shape id="_x0000_i1065" type="#_x0000_t75" alt="ГОСТ 8.021-2005 ГСИ. Государственная поверочная схема для средств измерений массы" style="width:9pt;height:17.25pt"/>
              </w:pict>
            </w:r>
            <w:r w:rsidRPr="009D30FF">
              <w:rPr>
                <w:sz w:val="24"/>
                <w:szCs w:val="24"/>
              </w:rPr>
              <w:t>...1·10</w:t>
            </w:r>
            <w:r w:rsidR="006E1C3B" w:rsidRPr="006E1C3B">
              <w:rPr>
                <w:sz w:val="24"/>
                <w:szCs w:val="24"/>
              </w:rPr>
              <w:pict>
                <v:shape id="_x0000_i1066" type="#_x0000_t75" alt="ГОСТ 8.021-2005 ГСИ. Государственная поверочная схема для средств измерений массы" style="width:8.25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0,2...1·10</w:t>
            </w:r>
            <w:r w:rsidR="006E1C3B" w:rsidRPr="006E1C3B">
              <w:rPr>
                <w:sz w:val="24"/>
                <w:szCs w:val="24"/>
              </w:rPr>
              <w:pict>
                <v:shape id="_x0000_i1067" type="#_x0000_t75" alt="ГОСТ 8.021-2005 ГСИ. Государственная поверочная схема для средств измерений массы" style="width:8.25pt;height:17.25pt"/>
              </w:pic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Гири: 20...200</w: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2·10</w:t>
            </w:r>
            <w:r w:rsidR="006E1C3B" w:rsidRPr="006E1C3B">
              <w:rPr>
                <w:sz w:val="24"/>
                <w:szCs w:val="24"/>
              </w:rPr>
              <w:pict>
                <v:shape id="_x0000_i1068" type="#_x0000_t75" alt="ГОСТ 8.021-2005 ГСИ. Государственная поверочная схема для средств измерений массы" style="width:8.25pt;height:17.25pt"/>
              </w:pict>
            </w:r>
            <w:r w:rsidRPr="009D30FF">
              <w:rPr>
                <w:sz w:val="24"/>
                <w:szCs w:val="24"/>
              </w:rPr>
              <w:t>...2·10</w:t>
            </w:r>
            <w:r w:rsidR="006E1C3B" w:rsidRPr="006E1C3B">
              <w:rPr>
                <w:sz w:val="24"/>
                <w:szCs w:val="24"/>
              </w:rPr>
              <w:pict>
                <v:shape id="_x0000_i1069" type="#_x0000_t75" alt="ГОСТ 8.021-2005 ГСИ. Государственная поверочная схема для средств измерений массы" style="width:8.25pt;height:17.25pt"/>
              </w:pic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Гири: 500</w: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1,5·10</w:t>
            </w:r>
            <w:r w:rsidR="006E1C3B" w:rsidRPr="006E1C3B">
              <w:rPr>
                <w:sz w:val="24"/>
                <w:szCs w:val="24"/>
              </w:rPr>
              <w:pict>
                <v:shape id="_x0000_i1070" type="#_x0000_t75" alt="ГОСТ 8.021-2005 ГСИ. Государственная поверочная схема для средств измерений массы" style="width:8.25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5·10</w:t>
            </w:r>
            <w:r w:rsidR="006E1C3B" w:rsidRPr="006E1C3B">
              <w:rPr>
                <w:sz w:val="24"/>
                <w:szCs w:val="24"/>
              </w:rPr>
              <w:pict>
                <v:shape id="_x0000_i1071" type="#_x0000_t75" alt="ГОСТ 8.021-2005 ГСИ. Государственная поверочная схема для средств измерений массы" style="width:8.25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Гири: 500...5·10</w:t>
            </w:r>
            <w:r w:rsidR="006E1C3B" w:rsidRPr="006E1C3B">
              <w:rPr>
                <w:sz w:val="24"/>
                <w:szCs w:val="24"/>
              </w:rPr>
              <w:pict>
                <v:shape id="_x0000_i1072" type="#_x0000_t75" alt="ГОСТ 8.021-2005 ГСИ. Государственная поверочная схема для средств измерений массы" style="width:8.25pt;height:17.25pt"/>
              </w:pic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5·10</w:t>
            </w:r>
            <w:r w:rsidR="006E1C3B" w:rsidRPr="006E1C3B">
              <w:rPr>
                <w:sz w:val="24"/>
                <w:szCs w:val="24"/>
              </w:rPr>
              <w:pict>
                <v:shape id="_x0000_i1073" type="#_x0000_t75" alt="ГОСТ 8.021-2005 ГСИ. Государственная поверочная схема для средств измерений массы" style="width:8.25pt;height:17.25pt"/>
              </w:pict>
            </w:r>
            <w:r w:rsidRPr="009D30FF">
              <w:rPr>
                <w:sz w:val="24"/>
                <w:szCs w:val="24"/>
              </w:rPr>
              <w:t>...5·10</w:t>
            </w:r>
            <w:r w:rsidR="006E1C3B" w:rsidRPr="006E1C3B">
              <w:rPr>
                <w:sz w:val="24"/>
                <w:szCs w:val="24"/>
              </w:rPr>
              <w:pict>
                <v:shape id="_x0000_i1074" type="#_x0000_t75" alt="ГОСТ 8.021-2005 ГСИ. Государственная поверочная схема для средств измерений массы" style="width:8.25pt;height:17.25pt"/>
              </w:pic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Весы: 1·10</w:t>
            </w:r>
            <w:r w:rsidR="006E1C3B" w:rsidRPr="006E1C3B">
              <w:rPr>
                <w:sz w:val="24"/>
                <w:szCs w:val="24"/>
              </w:rPr>
              <w:pict>
                <v:shape id="_x0000_i1075" type="#_x0000_t75" alt="ГОСТ 8.021-2005 ГСИ. Государственная поверочная схема для средств измерений массы" style="width:9pt;height:17.25pt"/>
              </w:pict>
            </w:r>
            <w:r w:rsidRPr="009D30FF">
              <w:rPr>
                <w:sz w:val="24"/>
                <w:szCs w:val="24"/>
              </w:rPr>
              <w:t>...6·10</w:t>
            </w:r>
            <w:r w:rsidR="006E1C3B" w:rsidRPr="006E1C3B">
              <w:rPr>
                <w:sz w:val="24"/>
                <w:szCs w:val="24"/>
              </w:rPr>
              <w:pict>
                <v:shape id="_x0000_i1076" type="#_x0000_t75" alt="ГОСТ 8.021-2005 ГСИ. Государственная поверочная схема для средств измерений массы" style="width:8.25pt;height:17.25pt"/>
              </w:pic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0,5...10</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Весы: 2·10</w:t>
            </w:r>
            <w:r w:rsidR="006E1C3B" w:rsidRPr="006E1C3B">
              <w:rPr>
                <w:sz w:val="24"/>
                <w:szCs w:val="24"/>
              </w:rPr>
              <w:pict>
                <v:shape id="_x0000_i1077" type="#_x0000_t75" alt="ГОСТ 8.021-2005 ГСИ. Государственная поверочная схема для средств измерений массы" style="width:9pt;height:17.25pt"/>
              </w:pict>
            </w:r>
            <w:r w:rsidRPr="009D30FF">
              <w:rPr>
                <w:sz w:val="24"/>
                <w:szCs w:val="24"/>
              </w:rPr>
              <w:t>...5</w: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0,5...75</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Весы: 2·10</w:t>
            </w:r>
            <w:r w:rsidR="006E1C3B" w:rsidRPr="006E1C3B">
              <w:rPr>
                <w:sz w:val="24"/>
                <w:szCs w:val="24"/>
              </w:rPr>
              <w:pict>
                <v:shape id="_x0000_i1078" type="#_x0000_t75" alt="ГОСТ 8.021-2005 ГСИ. Государственная поверочная схема для средств измерений массы" style="width:9pt;height:17.25pt"/>
              </w:pict>
            </w:r>
            <w:r w:rsidRPr="009D30FF">
              <w:rPr>
                <w:sz w:val="24"/>
                <w:szCs w:val="24"/>
              </w:rPr>
              <w:t>...1·10</w:t>
            </w:r>
            <w:r w:rsidR="006E1C3B" w:rsidRPr="006E1C3B">
              <w:rPr>
                <w:sz w:val="24"/>
                <w:szCs w:val="24"/>
              </w:rPr>
              <w:pict>
                <v:shape id="_x0000_i1079" type="#_x0000_t75" alt="ГОСТ 8.021-2005 ГСИ. Государственная поверочная схема для средств измерений массы" style="width:8.25pt;height:17.25pt"/>
              </w:pic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50...5·10</w:t>
            </w:r>
            <w:r w:rsidR="006E1C3B" w:rsidRPr="006E1C3B">
              <w:rPr>
                <w:sz w:val="24"/>
                <w:szCs w:val="24"/>
              </w:rPr>
              <w:pict>
                <v:shape id="_x0000_i1080" type="#_x0000_t75" alt="ГОСТ 8.021-2005 ГСИ. Государственная поверочная схема для средств измерений массы" style="width:8.25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r>
      <w:tr w:rsidR="009D30FF" w:rsidRPr="009D30FF" w:rsidTr="009D30FF">
        <w:trPr>
          <w:tblCellSpacing w:w="15" w:type="dxa"/>
        </w:trPr>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rPr>
                <w:sz w:val="24"/>
                <w:szCs w:val="24"/>
              </w:rPr>
            </w:pPr>
            <w:r w:rsidRPr="009D30FF">
              <w:rPr>
                <w:sz w:val="24"/>
                <w:szCs w:val="24"/>
              </w:rPr>
              <w:t>Весы: 2·10</w:t>
            </w:r>
            <w:r w:rsidR="006E1C3B" w:rsidRPr="006E1C3B">
              <w:rPr>
                <w:sz w:val="24"/>
                <w:szCs w:val="24"/>
              </w:rPr>
              <w:pict>
                <v:shape id="_x0000_i1081" type="#_x0000_t75" alt="ГОСТ 8.021-2005 ГСИ. Государственная поверочная схема для средств измерений массы" style="width:9pt;height:17.25pt"/>
              </w:pict>
            </w:r>
            <w:r w:rsidRPr="009D30FF">
              <w:rPr>
                <w:sz w:val="24"/>
                <w:szCs w:val="24"/>
              </w:rPr>
              <w:t>...2·10</w:t>
            </w:r>
            <w:r w:rsidR="006E1C3B" w:rsidRPr="006E1C3B">
              <w:rPr>
                <w:sz w:val="24"/>
                <w:szCs w:val="24"/>
              </w:rPr>
              <w:pict>
                <v:shape id="_x0000_i1082" type="#_x0000_t75" alt="ГОСТ 8.021-2005 ГСИ. Государственная поверочная схема для средств измерений массы" style="width:8.25pt;height:17.25pt"/>
              </w:pict>
            </w:r>
          </w:p>
        </w:tc>
        <w:tc>
          <w:tcPr>
            <w:tcW w:w="1478"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3326" w:type="dxa"/>
            <w:gridSpan w:val="2"/>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109"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w:t>
            </w:r>
          </w:p>
        </w:tc>
        <w:tc>
          <w:tcPr>
            <w:tcW w:w="1663" w:type="dxa"/>
            <w:tcBorders>
              <w:top w:val="single" w:sz="6" w:space="0" w:color="000000"/>
              <w:left w:val="single" w:sz="6" w:space="0" w:color="000000"/>
              <w:bottom w:val="single" w:sz="6" w:space="0" w:color="000000"/>
              <w:right w:val="single" w:sz="6" w:space="0" w:color="000000"/>
            </w:tcBorders>
            <w:tcMar>
              <w:top w:w="15" w:type="dxa"/>
              <w:left w:w="55" w:type="dxa"/>
              <w:bottom w:w="15" w:type="dxa"/>
              <w:right w:w="55" w:type="dxa"/>
            </w:tcMar>
            <w:hideMark/>
          </w:tcPr>
          <w:p w:rsidR="009D30FF" w:rsidRPr="009D30FF" w:rsidRDefault="009D30FF" w:rsidP="000A5545">
            <w:pPr>
              <w:jc w:val="center"/>
              <w:rPr>
                <w:sz w:val="24"/>
                <w:szCs w:val="24"/>
              </w:rPr>
            </w:pPr>
            <w:r w:rsidRPr="009D30FF">
              <w:rPr>
                <w:sz w:val="24"/>
                <w:szCs w:val="24"/>
              </w:rPr>
              <w:t>50...3·10</w:t>
            </w:r>
            <w:r w:rsidR="006E1C3B" w:rsidRPr="006E1C3B">
              <w:rPr>
                <w:sz w:val="24"/>
                <w:szCs w:val="24"/>
              </w:rPr>
              <w:pict>
                <v:shape id="_x0000_i1083" type="#_x0000_t75" alt="ГОСТ 8.021-2005 ГСИ. Государственная поверочная схема для средств измерений массы" style="width:8.25pt;height:17.25pt"/>
              </w:pict>
            </w:r>
          </w:p>
        </w:tc>
      </w:tr>
    </w:tbl>
    <w:p w:rsidR="00EA340A" w:rsidRDefault="00EA340A" w:rsidP="00CF76EE">
      <w:pPr>
        <w:pStyle w:val="a7"/>
        <w:jc w:val="both"/>
        <w:rPr>
          <w:noProof/>
          <w:color w:val="000000" w:themeColor="text1"/>
          <w:sz w:val="24"/>
          <w:szCs w:val="24"/>
        </w:rPr>
      </w:pPr>
    </w:p>
    <w:p w:rsidR="000A5545" w:rsidRPr="000A5545" w:rsidRDefault="000A5545" w:rsidP="000A5545">
      <w:pPr>
        <w:ind w:firstLine="708"/>
        <w:jc w:val="both"/>
        <w:rPr>
          <w:szCs w:val="28"/>
        </w:rPr>
      </w:pPr>
      <w:r w:rsidRPr="000A5545">
        <w:rPr>
          <w:szCs w:val="28"/>
        </w:rPr>
        <w:t>Эталоны-копии используют для передачи размера единицы массы рабочим эталонам (далее - РЭ) сличением с помощью компаратора.</w:t>
      </w:r>
    </w:p>
    <w:p w:rsidR="000A5545" w:rsidRDefault="000A5545" w:rsidP="0013594A">
      <w:pPr>
        <w:ind w:firstLine="708"/>
        <w:jc w:val="both"/>
        <w:rPr>
          <w:sz w:val="24"/>
          <w:szCs w:val="24"/>
        </w:rPr>
      </w:pPr>
      <w:r w:rsidRPr="000A5545">
        <w:rPr>
          <w:szCs w:val="28"/>
        </w:rPr>
        <w:t xml:space="preserve">СКО результатов единичных измерений с помощью компараторов массы (далее - СКО компараторов), применяемых для передачи размера единицы массы РЭ, должно быть не </w:t>
      </w:r>
      <w:proofErr w:type="gramStart"/>
      <w:r w:rsidRPr="000A5545">
        <w:rPr>
          <w:szCs w:val="28"/>
        </w:rPr>
        <w:t>более указанного</w:t>
      </w:r>
      <w:proofErr w:type="gramEnd"/>
      <w:r w:rsidRPr="000A5545">
        <w:rPr>
          <w:szCs w:val="28"/>
        </w:rPr>
        <w:t xml:space="preserve"> в таблице 2.</w:t>
      </w:r>
      <w:r w:rsidRPr="000A5545">
        <w:rPr>
          <w:szCs w:val="28"/>
        </w:rPr>
        <w:br/>
        <w:t>     </w:t>
      </w:r>
    </w:p>
    <w:p w:rsidR="000A5545" w:rsidRPr="000A5545" w:rsidRDefault="000A5545" w:rsidP="000A5545">
      <w:pPr>
        <w:rPr>
          <w:szCs w:val="28"/>
        </w:rPr>
      </w:pPr>
      <w:r w:rsidRPr="000A5545">
        <w:rPr>
          <w:szCs w:val="28"/>
        </w:rPr>
        <w:lastRenderedPageBreak/>
        <w:t>Таблица 2 - СКО компараторов, применяемых для передачи размера единицы массы РЭ</w:t>
      </w:r>
    </w:p>
    <w:tbl>
      <w:tblPr>
        <w:tblW w:w="0" w:type="auto"/>
        <w:tblCellSpacing w:w="15" w:type="dxa"/>
        <w:tblCellMar>
          <w:top w:w="15" w:type="dxa"/>
          <w:left w:w="15" w:type="dxa"/>
          <w:bottom w:w="15" w:type="dxa"/>
          <w:right w:w="15" w:type="dxa"/>
        </w:tblCellMar>
        <w:tblLook w:val="04A0"/>
      </w:tblPr>
      <w:tblGrid>
        <w:gridCol w:w="1580"/>
        <w:gridCol w:w="1104"/>
        <w:gridCol w:w="1196"/>
        <w:gridCol w:w="1865"/>
        <w:gridCol w:w="784"/>
        <w:gridCol w:w="898"/>
        <w:gridCol w:w="1012"/>
        <w:gridCol w:w="1005"/>
      </w:tblGrid>
      <w:tr w:rsidR="000A5545" w:rsidRPr="000A5545" w:rsidTr="000A5545">
        <w:trPr>
          <w:trHeight w:val="15"/>
          <w:tblCellSpacing w:w="15" w:type="dxa"/>
        </w:trPr>
        <w:tc>
          <w:tcPr>
            <w:tcW w:w="2033" w:type="dxa"/>
            <w:vAlign w:val="center"/>
            <w:hideMark/>
          </w:tcPr>
          <w:p w:rsidR="000A5545" w:rsidRPr="000A5545" w:rsidRDefault="000A5545" w:rsidP="000A5545">
            <w:pPr>
              <w:rPr>
                <w:sz w:val="2"/>
                <w:szCs w:val="24"/>
              </w:rPr>
            </w:pPr>
          </w:p>
        </w:tc>
        <w:tc>
          <w:tcPr>
            <w:tcW w:w="1294" w:type="dxa"/>
            <w:vAlign w:val="center"/>
            <w:hideMark/>
          </w:tcPr>
          <w:p w:rsidR="000A5545" w:rsidRPr="000A5545" w:rsidRDefault="000A5545" w:rsidP="000A5545">
            <w:pPr>
              <w:rPr>
                <w:sz w:val="2"/>
                <w:szCs w:val="24"/>
              </w:rPr>
            </w:pPr>
          </w:p>
        </w:tc>
        <w:tc>
          <w:tcPr>
            <w:tcW w:w="1294" w:type="dxa"/>
            <w:vAlign w:val="center"/>
            <w:hideMark/>
          </w:tcPr>
          <w:p w:rsidR="000A5545" w:rsidRPr="000A5545" w:rsidRDefault="000A5545" w:rsidP="000A5545">
            <w:pPr>
              <w:rPr>
                <w:sz w:val="2"/>
                <w:szCs w:val="24"/>
              </w:rPr>
            </w:pPr>
          </w:p>
        </w:tc>
        <w:tc>
          <w:tcPr>
            <w:tcW w:w="2587" w:type="dxa"/>
            <w:vAlign w:val="center"/>
            <w:hideMark/>
          </w:tcPr>
          <w:p w:rsidR="000A5545" w:rsidRPr="000A5545" w:rsidRDefault="000A5545" w:rsidP="000A5545">
            <w:pPr>
              <w:rPr>
                <w:sz w:val="2"/>
                <w:szCs w:val="24"/>
              </w:rPr>
            </w:pPr>
          </w:p>
        </w:tc>
        <w:tc>
          <w:tcPr>
            <w:tcW w:w="924" w:type="dxa"/>
            <w:vAlign w:val="center"/>
            <w:hideMark/>
          </w:tcPr>
          <w:p w:rsidR="000A5545" w:rsidRPr="000A5545" w:rsidRDefault="000A5545" w:rsidP="000A5545">
            <w:pPr>
              <w:rPr>
                <w:sz w:val="2"/>
                <w:szCs w:val="24"/>
              </w:rPr>
            </w:pPr>
          </w:p>
        </w:tc>
        <w:tc>
          <w:tcPr>
            <w:tcW w:w="1109" w:type="dxa"/>
            <w:vAlign w:val="center"/>
            <w:hideMark/>
          </w:tcPr>
          <w:p w:rsidR="000A5545" w:rsidRPr="000A5545" w:rsidRDefault="000A5545" w:rsidP="000A5545">
            <w:pPr>
              <w:rPr>
                <w:sz w:val="2"/>
                <w:szCs w:val="24"/>
              </w:rPr>
            </w:pPr>
          </w:p>
        </w:tc>
        <w:tc>
          <w:tcPr>
            <w:tcW w:w="1294" w:type="dxa"/>
            <w:vAlign w:val="center"/>
            <w:hideMark/>
          </w:tcPr>
          <w:p w:rsidR="000A5545" w:rsidRPr="000A5545" w:rsidRDefault="000A5545" w:rsidP="000A5545">
            <w:pPr>
              <w:rPr>
                <w:sz w:val="2"/>
                <w:szCs w:val="24"/>
              </w:rPr>
            </w:pPr>
          </w:p>
        </w:tc>
        <w:tc>
          <w:tcPr>
            <w:tcW w:w="1294" w:type="dxa"/>
            <w:vAlign w:val="center"/>
            <w:hideMark/>
          </w:tcPr>
          <w:p w:rsidR="000A5545" w:rsidRPr="000A5545" w:rsidRDefault="000A5545" w:rsidP="000A5545">
            <w:pPr>
              <w:rPr>
                <w:sz w:val="2"/>
                <w:szCs w:val="24"/>
              </w:rPr>
            </w:pPr>
          </w:p>
        </w:tc>
      </w:tr>
      <w:tr w:rsidR="000A5545" w:rsidRPr="000A5545" w:rsidTr="000A5545">
        <w:trPr>
          <w:tblCellSpacing w:w="15" w:type="dxa"/>
        </w:trPr>
        <w:tc>
          <w:tcPr>
            <w:tcW w:w="11827" w:type="dxa"/>
            <w:gridSpan w:val="8"/>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СКО компараторов, мг, применяемых для передачи размера единицы массы РЭ,</w:t>
            </w:r>
            <w:r w:rsidRPr="000A5545">
              <w:rPr>
                <w:sz w:val="24"/>
                <w:szCs w:val="24"/>
              </w:rPr>
              <w:br/>
              <w:t>для диапазонов номинальных значений массы гирь</w:t>
            </w:r>
          </w:p>
        </w:tc>
      </w:tr>
      <w:tr w:rsidR="000A5545" w:rsidRPr="000A5545" w:rsidTr="000A5545">
        <w:trPr>
          <w:tblCellSpacing w:w="15" w:type="dxa"/>
        </w:trPr>
        <w:tc>
          <w:tcPr>
            <w:tcW w:w="2033"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1 мг...2 г</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5...20 г</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50...100 г</w:t>
            </w:r>
          </w:p>
        </w:tc>
        <w:tc>
          <w:tcPr>
            <w:tcW w:w="2587"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200 г...1 кг</w:t>
            </w:r>
          </w:p>
        </w:tc>
        <w:tc>
          <w:tcPr>
            <w:tcW w:w="92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2 кг</w:t>
            </w:r>
          </w:p>
        </w:tc>
        <w:tc>
          <w:tcPr>
            <w:tcW w:w="1109"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5 кг</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10 кг</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20 кг</w:t>
            </w:r>
          </w:p>
        </w:tc>
      </w:tr>
      <w:tr w:rsidR="000A5545" w:rsidRPr="000A5545" w:rsidTr="000A5545">
        <w:trPr>
          <w:tblCellSpacing w:w="15" w:type="dxa"/>
        </w:trPr>
        <w:tc>
          <w:tcPr>
            <w:tcW w:w="2033"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5·10</w:t>
            </w:r>
            <w:r w:rsidR="006E1C3B" w:rsidRPr="006E1C3B">
              <w:rPr>
                <w:sz w:val="24"/>
                <w:szCs w:val="24"/>
              </w:rPr>
              <w:pict>
                <v:shape id="_x0000_i1029" type="#_x0000_t75" alt="ГОСТ 8.021-2005 ГСИ. Государственная поверочная схема для средств измерений массы" style="width:12.75pt;height:17.25pt"/>
              </w:pic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2·10</w:t>
            </w:r>
            <w:r w:rsidR="006E1C3B" w:rsidRPr="006E1C3B">
              <w:rPr>
                <w:sz w:val="24"/>
                <w:szCs w:val="24"/>
              </w:rPr>
              <w:pict>
                <v:shape id="_x0000_i1030" type="#_x0000_t75" alt="ГОСТ 8.021-2005 ГСИ. Государственная поверочная схема для средств измерений массы" style="width:12.75pt;height:17.25pt"/>
              </w:pic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5·10</w:t>
            </w:r>
            <w:r w:rsidR="006E1C3B" w:rsidRPr="006E1C3B">
              <w:rPr>
                <w:sz w:val="24"/>
                <w:szCs w:val="24"/>
              </w:rPr>
              <w:pict>
                <v:shape id="_x0000_i1031" type="#_x0000_t75" alt="ГОСТ 8.021-2005 ГСИ. Государственная поверочная схема для средств измерений массы" style="width:12.75pt;height:17.25pt"/>
              </w:pict>
            </w:r>
          </w:p>
        </w:tc>
        <w:tc>
          <w:tcPr>
            <w:tcW w:w="2587"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1·10</w:t>
            </w:r>
            <w:r w:rsidR="006E1C3B" w:rsidRPr="006E1C3B">
              <w:rPr>
                <w:sz w:val="24"/>
                <w:szCs w:val="24"/>
              </w:rPr>
              <w:pict>
                <v:shape id="_x0000_i1032" type="#_x0000_t75" alt="ГОСТ 8.021-2005 ГСИ. Государственная поверочная схема для средств измерений массы" style="width:12.75pt;height:17.25pt"/>
              </w:pict>
            </w:r>
          </w:p>
        </w:tc>
        <w:tc>
          <w:tcPr>
            <w:tcW w:w="92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0,2</w:t>
            </w:r>
          </w:p>
        </w:tc>
        <w:tc>
          <w:tcPr>
            <w:tcW w:w="1109"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0,4</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0,5</w:t>
            </w:r>
          </w:p>
        </w:tc>
        <w:tc>
          <w:tcPr>
            <w:tcW w:w="1294" w:type="dxa"/>
            <w:tcBorders>
              <w:top w:val="single" w:sz="6" w:space="0" w:color="000000"/>
              <w:left w:val="single" w:sz="6" w:space="0" w:color="000000"/>
              <w:bottom w:val="single" w:sz="6" w:space="0" w:color="000000"/>
              <w:right w:val="single" w:sz="6" w:space="0" w:color="000000"/>
            </w:tcBorders>
            <w:tcMar>
              <w:top w:w="15" w:type="dxa"/>
              <w:left w:w="74" w:type="dxa"/>
              <w:bottom w:w="15" w:type="dxa"/>
              <w:right w:w="74" w:type="dxa"/>
            </w:tcMar>
            <w:hideMark/>
          </w:tcPr>
          <w:p w:rsidR="000A5545" w:rsidRPr="000A5545" w:rsidRDefault="000A5545" w:rsidP="000A5545">
            <w:pPr>
              <w:spacing w:before="100" w:beforeAutospacing="1" w:after="100" w:afterAutospacing="1"/>
              <w:jc w:val="center"/>
              <w:rPr>
                <w:sz w:val="24"/>
                <w:szCs w:val="24"/>
              </w:rPr>
            </w:pPr>
            <w:r w:rsidRPr="000A5545">
              <w:rPr>
                <w:sz w:val="24"/>
                <w:szCs w:val="24"/>
              </w:rPr>
              <w:t>1</w:t>
            </w:r>
          </w:p>
        </w:tc>
      </w:tr>
    </w:tbl>
    <w:p w:rsidR="001C5FB4" w:rsidRPr="001C5FB4" w:rsidRDefault="000A5545" w:rsidP="001C5FB4">
      <w:pPr>
        <w:pStyle w:val="3"/>
        <w:spacing w:before="0" w:beforeAutospacing="0" w:after="0" w:afterAutospacing="0"/>
        <w:ind w:firstLine="708"/>
        <w:jc w:val="both"/>
        <w:rPr>
          <w:sz w:val="28"/>
          <w:szCs w:val="28"/>
        </w:rPr>
      </w:pPr>
      <w:r w:rsidRPr="000A5545">
        <w:rPr>
          <w:b w:val="0"/>
          <w:sz w:val="28"/>
          <w:szCs w:val="28"/>
        </w:rPr>
        <w:t>Дискретность компараторов, применяемых для передачи размера единицы массы РЭ, должна быть не более СКО компараторов.</w:t>
      </w:r>
      <w:r w:rsidRPr="000A5545">
        <w:rPr>
          <w:b w:val="0"/>
          <w:sz w:val="28"/>
          <w:szCs w:val="28"/>
        </w:rPr>
        <w:br/>
      </w:r>
      <w:r w:rsidRPr="000A5545">
        <w:rPr>
          <w:sz w:val="28"/>
          <w:szCs w:val="28"/>
        </w:rPr>
        <w:t>     </w:t>
      </w:r>
    </w:p>
    <w:p w:rsidR="001C5FB4" w:rsidRPr="001C5FB4" w:rsidRDefault="001C5FB4" w:rsidP="001C5FB4">
      <w:pPr>
        <w:pStyle w:val="3"/>
        <w:spacing w:before="0" w:beforeAutospacing="0" w:after="0" w:afterAutospacing="0"/>
        <w:ind w:firstLine="708"/>
        <w:jc w:val="both"/>
        <w:rPr>
          <w:b w:val="0"/>
          <w:i/>
          <w:sz w:val="28"/>
          <w:szCs w:val="28"/>
        </w:rPr>
      </w:pPr>
      <w:r w:rsidRPr="001C5FB4">
        <w:rPr>
          <w:b w:val="0"/>
          <w:i/>
          <w:sz w:val="28"/>
          <w:szCs w:val="28"/>
        </w:rPr>
        <w:t>Рабочие эталоны</w:t>
      </w:r>
    </w:p>
    <w:p w:rsidR="001C5FB4" w:rsidRDefault="001C5FB4" w:rsidP="001C5FB4">
      <w:pPr>
        <w:pStyle w:val="formattext"/>
        <w:spacing w:before="0" w:beforeAutospacing="0" w:after="0" w:afterAutospacing="0"/>
        <w:ind w:firstLine="708"/>
        <w:jc w:val="both"/>
        <w:rPr>
          <w:sz w:val="28"/>
          <w:szCs w:val="28"/>
        </w:rPr>
      </w:pPr>
      <w:r w:rsidRPr="001C5FB4">
        <w:rPr>
          <w:sz w:val="28"/>
          <w:szCs w:val="28"/>
        </w:rPr>
        <w:t>В качестве рабочих эталонов используют отдельные гири номинальным значением массы 1 кг, наборы гирь номинальными значениями массы от 1 до 500 мг, от 1 до 500 г, от 1 д</w:t>
      </w:r>
      <w:r>
        <w:rPr>
          <w:sz w:val="28"/>
          <w:szCs w:val="28"/>
        </w:rPr>
        <w:t>о 20 кг, соответствующие классу</w:t>
      </w:r>
    </w:p>
    <w:p w:rsidR="00245E09" w:rsidRDefault="001C5FB4" w:rsidP="001C5FB4">
      <w:pPr>
        <w:pStyle w:val="formattext"/>
        <w:spacing w:before="0" w:beforeAutospacing="0" w:after="0" w:afterAutospacing="0"/>
        <w:jc w:val="both"/>
        <w:rPr>
          <w:sz w:val="28"/>
          <w:szCs w:val="28"/>
        </w:rPr>
      </w:pPr>
      <w:r w:rsidRPr="001C5FB4">
        <w:rPr>
          <w:sz w:val="28"/>
          <w:szCs w:val="28"/>
        </w:rPr>
        <w:t>точности</w:t>
      </w:r>
      <w:r>
        <w:rPr>
          <w:sz w:val="28"/>
          <w:szCs w:val="28"/>
        </w:rPr>
        <w:t xml:space="preserve"> </w:t>
      </w:r>
      <w:r w:rsidRPr="001C5FB4">
        <w:rPr>
          <w:sz w:val="28"/>
          <w:szCs w:val="28"/>
        </w:rPr>
        <w:t>по</w:t>
      </w:r>
      <w:r>
        <w:rPr>
          <w:sz w:val="28"/>
          <w:szCs w:val="28"/>
        </w:rPr>
        <w:t xml:space="preserve"> </w:t>
      </w:r>
      <w:hyperlink r:id="rId57" w:history="1">
        <w:r w:rsidRPr="001C5FB4">
          <w:rPr>
            <w:rStyle w:val="ab"/>
            <w:color w:val="auto"/>
            <w:sz w:val="28"/>
            <w:szCs w:val="28"/>
            <w:u w:val="none"/>
          </w:rPr>
          <w:t>ГОСТ</w:t>
        </w:r>
        <w:r>
          <w:rPr>
            <w:rStyle w:val="ab"/>
            <w:color w:val="auto"/>
            <w:sz w:val="28"/>
            <w:szCs w:val="28"/>
            <w:u w:val="none"/>
          </w:rPr>
          <w:t xml:space="preserve"> </w:t>
        </w:r>
        <w:r w:rsidRPr="001C5FB4">
          <w:rPr>
            <w:rStyle w:val="ab"/>
            <w:color w:val="auto"/>
            <w:sz w:val="28"/>
            <w:szCs w:val="28"/>
            <w:u w:val="none"/>
          </w:rPr>
          <w:t>7328</w:t>
        </w:r>
      </w:hyperlink>
      <w:r>
        <w:rPr>
          <w:sz w:val="28"/>
          <w:szCs w:val="28"/>
        </w:rPr>
        <w:t>, и компараторы массы.</w:t>
      </w:r>
    </w:p>
    <w:p w:rsidR="001C5FB4" w:rsidRDefault="001C5FB4" w:rsidP="00245E09">
      <w:pPr>
        <w:pStyle w:val="formattext"/>
        <w:spacing w:before="0" w:beforeAutospacing="0" w:after="0" w:afterAutospacing="0"/>
        <w:ind w:firstLine="708"/>
        <w:jc w:val="both"/>
        <w:rPr>
          <w:sz w:val="28"/>
          <w:szCs w:val="28"/>
        </w:rPr>
      </w:pPr>
      <w:r w:rsidRPr="001C5FB4">
        <w:rPr>
          <w:sz w:val="28"/>
          <w:szCs w:val="28"/>
        </w:rPr>
        <w:t xml:space="preserve"> В качестве рабочих эталонов допускается использовать гири, соответствующие классу точности по </w:t>
      </w:r>
      <w:hyperlink r:id="rId58" w:history="1">
        <w:r w:rsidRPr="001C5FB4">
          <w:rPr>
            <w:rStyle w:val="ab"/>
            <w:color w:val="auto"/>
            <w:sz w:val="28"/>
            <w:szCs w:val="28"/>
            <w:u w:val="none"/>
          </w:rPr>
          <w:t>ГОСТ 7328</w:t>
        </w:r>
      </w:hyperlink>
      <w:r w:rsidRPr="001C5FB4">
        <w:rPr>
          <w:sz w:val="28"/>
          <w:szCs w:val="28"/>
        </w:rPr>
        <w:t xml:space="preserve"> в части требований, предъявляемых к пределам допускаемых отклонений действительного значения массы гири </w:t>
      </w:r>
      <w:proofErr w:type="gramStart"/>
      <w:r w:rsidRPr="001C5FB4">
        <w:rPr>
          <w:sz w:val="28"/>
          <w:szCs w:val="28"/>
        </w:rPr>
        <w:t>от</w:t>
      </w:r>
      <w:proofErr w:type="gramEnd"/>
      <w:r w:rsidRPr="001C5FB4">
        <w:rPr>
          <w:sz w:val="28"/>
          <w:szCs w:val="28"/>
        </w:rPr>
        <w:t xml:space="preserve"> номинального. При этом параметры шероховатости поверхности гири, относительная магнитная проницаемость материала гирь должны удовлетворять требованиям, предъявляемым к гирям класса точности по </w:t>
      </w:r>
      <w:hyperlink r:id="rId59" w:history="1">
        <w:r w:rsidRPr="001C5FB4">
          <w:rPr>
            <w:rStyle w:val="ab"/>
            <w:color w:val="auto"/>
            <w:sz w:val="28"/>
            <w:szCs w:val="28"/>
            <w:u w:val="none"/>
          </w:rPr>
          <w:t>ГОСТ 7328</w:t>
        </w:r>
      </w:hyperlink>
      <w:r w:rsidRPr="001C5FB4">
        <w:rPr>
          <w:sz w:val="28"/>
          <w:szCs w:val="28"/>
        </w:rPr>
        <w:t>.</w:t>
      </w:r>
    </w:p>
    <w:p w:rsidR="001C5FB4" w:rsidRPr="001C5FB4" w:rsidRDefault="001C5FB4" w:rsidP="001C5FB4">
      <w:pPr>
        <w:pStyle w:val="formattext"/>
        <w:spacing w:before="0" w:beforeAutospacing="0" w:after="0" w:afterAutospacing="0"/>
        <w:ind w:firstLine="708"/>
        <w:jc w:val="both"/>
        <w:rPr>
          <w:sz w:val="28"/>
          <w:szCs w:val="28"/>
        </w:rPr>
      </w:pPr>
      <w:r w:rsidRPr="001C5FB4">
        <w:rPr>
          <w:sz w:val="28"/>
          <w:szCs w:val="28"/>
        </w:rPr>
        <w:t xml:space="preserve">СКО суммарной погрешности результатов сличений </w:t>
      </w:r>
      <w:r w:rsidR="006E1C3B" w:rsidRPr="006E1C3B">
        <w:rPr>
          <w:sz w:val="28"/>
          <w:szCs w:val="28"/>
        </w:rPr>
        <w:pict>
          <v:shape id="_x0000_i1033" type="#_x0000_t75" alt="ГОСТ 8.021-2005 ГСИ. Государственная поверочная схема для средств измерений массы" style="width:18pt;height:18pt"/>
        </w:pict>
      </w:r>
      <w:r w:rsidRPr="001C5FB4">
        <w:rPr>
          <w:sz w:val="28"/>
          <w:szCs w:val="28"/>
        </w:rPr>
        <w:t xml:space="preserve">рабочих эталонов с эталонами-копиями и их нестабильность </w:t>
      </w:r>
      <w:r w:rsidR="006E1C3B" w:rsidRPr="006E1C3B">
        <w:rPr>
          <w:sz w:val="28"/>
          <w:szCs w:val="28"/>
        </w:rPr>
        <w:pict>
          <v:shape id="_x0000_i1034" type="#_x0000_t75" alt="ГОСТ 8.021-2005 ГСИ. Государственная поверочная схема для средств измерений массы" style="width:9.75pt;height:11.25pt"/>
        </w:pict>
      </w:r>
      <w:r w:rsidRPr="001C5FB4">
        <w:rPr>
          <w:sz w:val="28"/>
          <w:szCs w:val="28"/>
        </w:rPr>
        <w:t xml:space="preserve">за </w:t>
      </w:r>
      <w:proofErr w:type="spellStart"/>
      <w:r w:rsidRPr="001C5FB4">
        <w:rPr>
          <w:sz w:val="28"/>
          <w:szCs w:val="28"/>
        </w:rPr>
        <w:t>межповерочный</w:t>
      </w:r>
      <w:proofErr w:type="spellEnd"/>
      <w:r w:rsidRPr="001C5FB4">
        <w:rPr>
          <w:sz w:val="28"/>
          <w:szCs w:val="28"/>
        </w:rPr>
        <w:t xml:space="preserve"> интервал должны быть не </w:t>
      </w:r>
      <w:proofErr w:type="gramStart"/>
      <w:r w:rsidRPr="001C5FB4">
        <w:rPr>
          <w:sz w:val="28"/>
          <w:szCs w:val="28"/>
        </w:rPr>
        <w:t>более указанных</w:t>
      </w:r>
      <w:proofErr w:type="gramEnd"/>
      <w:r w:rsidRPr="001C5FB4">
        <w:rPr>
          <w:sz w:val="28"/>
          <w:szCs w:val="28"/>
        </w:rPr>
        <w:t xml:space="preserve"> в таблице 1.</w:t>
      </w:r>
      <w:r w:rsidRPr="001C5FB4">
        <w:rPr>
          <w:sz w:val="28"/>
          <w:szCs w:val="28"/>
        </w:rPr>
        <w:br/>
        <w:t>     </w:t>
      </w:r>
    </w:p>
    <w:p w:rsidR="00945146" w:rsidRDefault="001C5FB4" w:rsidP="00945146">
      <w:pPr>
        <w:pStyle w:val="formattext"/>
        <w:spacing w:before="0" w:beforeAutospacing="0" w:after="0" w:afterAutospacing="0"/>
        <w:ind w:firstLine="708"/>
        <w:jc w:val="both"/>
        <w:rPr>
          <w:sz w:val="28"/>
          <w:szCs w:val="28"/>
        </w:rPr>
      </w:pPr>
      <w:r w:rsidRPr="001C5FB4">
        <w:rPr>
          <w:sz w:val="28"/>
          <w:szCs w:val="28"/>
        </w:rPr>
        <w:t>Рабочие эталоны используют для поверки:</w:t>
      </w:r>
      <w:r w:rsidRPr="001C5FB4">
        <w:rPr>
          <w:sz w:val="28"/>
          <w:szCs w:val="28"/>
        </w:rPr>
        <w:br/>
        <w:t xml:space="preserve">          - образцовых гирь 1-го разряда (эталонных гирь 1-го разряда), гирь классов точности, по </w:t>
      </w:r>
      <w:hyperlink r:id="rId60" w:history="1">
        <w:r w:rsidRPr="001C5FB4">
          <w:rPr>
            <w:rStyle w:val="ab"/>
            <w:color w:val="auto"/>
            <w:sz w:val="28"/>
            <w:szCs w:val="28"/>
            <w:u w:val="none"/>
          </w:rPr>
          <w:t>ГОСТ 7328</w:t>
        </w:r>
      </w:hyperlink>
      <w:r w:rsidRPr="001C5FB4">
        <w:rPr>
          <w:sz w:val="28"/>
          <w:szCs w:val="28"/>
        </w:rPr>
        <w:t xml:space="preserve"> сличением с помощью компаратора;</w:t>
      </w:r>
      <w:r w:rsidRPr="001C5FB4">
        <w:rPr>
          <w:sz w:val="28"/>
          <w:szCs w:val="28"/>
        </w:rPr>
        <w:br/>
        <w:t xml:space="preserve">          - лабораторных весов специального класса точности по </w:t>
      </w:r>
      <w:hyperlink r:id="rId61" w:history="1">
        <w:r w:rsidRPr="001C5FB4">
          <w:rPr>
            <w:rStyle w:val="ab"/>
            <w:color w:val="auto"/>
            <w:sz w:val="28"/>
            <w:szCs w:val="28"/>
            <w:u w:val="none"/>
          </w:rPr>
          <w:t>ГОСТ 24104</w:t>
        </w:r>
      </w:hyperlink>
      <w:r w:rsidRPr="001C5FB4">
        <w:rPr>
          <w:sz w:val="28"/>
          <w:szCs w:val="28"/>
        </w:rPr>
        <w:t xml:space="preserve">, </w:t>
      </w:r>
      <w:proofErr w:type="spellStart"/>
      <w:r w:rsidRPr="001C5FB4">
        <w:rPr>
          <w:sz w:val="28"/>
          <w:szCs w:val="28"/>
        </w:rPr>
        <w:t>весоизмерительных</w:t>
      </w:r>
      <w:proofErr w:type="spellEnd"/>
      <w:r w:rsidRPr="001C5FB4">
        <w:rPr>
          <w:sz w:val="28"/>
          <w:szCs w:val="28"/>
        </w:rPr>
        <w:t xml:space="preserve"> </w:t>
      </w:r>
      <w:proofErr w:type="spellStart"/>
      <w:r w:rsidRPr="001C5FB4">
        <w:rPr>
          <w:sz w:val="28"/>
          <w:szCs w:val="28"/>
        </w:rPr>
        <w:t>тензорезисторных</w:t>
      </w:r>
      <w:proofErr w:type="spellEnd"/>
      <w:r w:rsidRPr="001C5FB4">
        <w:rPr>
          <w:sz w:val="28"/>
          <w:szCs w:val="28"/>
        </w:rPr>
        <w:t xml:space="preserve"> датчиков класса точности </w:t>
      </w:r>
      <w:r w:rsidR="006E1C3B" w:rsidRPr="006E1C3B">
        <w:rPr>
          <w:sz w:val="28"/>
          <w:szCs w:val="28"/>
        </w:rPr>
        <w:pict>
          <v:shape id="_x0000_i1035" type="#_x0000_t75" alt="ГОСТ 8.021-2005 ГСИ. Государственная поверочная схема для средств измерений массы" style="width:12.75pt;height:12.75pt"/>
        </w:pict>
      </w:r>
      <w:r w:rsidR="00945146">
        <w:rPr>
          <w:sz w:val="28"/>
          <w:szCs w:val="28"/>
        </w:rPr>
        <w:t>методом прямых измерений.</w:t>
      </w:r>
    </w:p>
    <w:p w:rsidR="00945146" w:rsidRDefault="001C5FB4" w:rsidP="00945146">
      <w:pPr>
        <w:pStyle w:val="formattext"/>
        <w:spacing w:before="0" w:beforeAutospacing="0" w:after="0" w:afterAutospacing="0"/>
        <w:ind w:firstLine="708"/>
        <w:jc w:val="both"/>
        <w:rPr>
          <w:sz w:val="28"/>
          <w:szCs w:val="28"/>
        </w:rPr>
      </w:pPr>
      <w:r w:rsidRPr="001C5FB4">
        <w:rPr>
          <w:sz w:val="28"/>
          <w:szCs w:val="28"/>
        </w:rPr>
        <w:t xml:space="preserve">СКО компараторов массы, применяемых для поверки гирь, </w:t>
      </w:r>
      <w:r w:rsidR="00945146">
        <w:rPr>
          <w:sz w:val="28"/>
          <w:szCs w:val="28"/>
        </w:rPr>
        <w:t>должно быть не более:</w:t>
      </w:r>
    </w:p>
    <w:p w:rsidR="00945146" w:rsidRDefault="001C5FB4" w:rsidP="00945146">
      <w:pPr>
        <w:pStyle w:val="formattext"/>
        <w:spacing w:before="0" w:beforeAutospacing="0" w:after="0" w:afterAutospacing="0"/>
        <w:ind w:firstLine="708"/>
        <w:jc w:val="both"/>
        <w:rPr>
          <w:sz w:val="28"/>
          <w:szCs w:val="28"/>
        </w:rPr>
      </w:pPr>
      <w:r w:rsidRPr="001C5FB4">
        <w:rPr>
          <w:sz w:val="28"/>
          <w:szCs w:val="28"/>
        </w:rPr>
        <w:t xml:space="preserve"> - 1/5 пределов допускаемых отклонений действительного значения массы гири от номинального значения для гирь класса точности </w:t>
      </w:r>
      <w:r w:rsidR="006E1C3B" w:rsidRPr="006E1C3B">
        <w:rPr>
          <w:sz w:val="28"/>
          <w:szCs w:val="28"/>
        </w:rPr>
        <w:pict>
          <v:shape id="_x0000_i1036" type="#_x0000_t75" alt="ГОСТ 8.021-2005 ГСИ. Государственная поверочная схема для средств измерений массы" style="width:15pt;height:17.25pt"/>
        </w:pict>
      </w:r>
      <w:r w:rsidRPr="001C5FB4">
        <w:rPr>
          <w:sz w:val="28"/>
          <w:szCs w:val="28"/>
        </w:rPr>
        <w:t xml:space="preserve">по </w:t>
      </w:r>
      <w:hyperlink r:id="rId62" w:history="1">
        <w:r w:rsidRPr="001C5FB4">
          <w:rPr>
            <w:rStyle w:val="ab"/>
            <w:color w:val="auto"/>
            <w:sz w:val="28"/>
            <w:szCs w:val="28"/>
            <w:u w:val="none"/>
          </w:rPr>
          <w:t>ГОСТ 7328</w:t>
        </w:r>
      </w:hyperlink>
      <w:r w:rsidR="00945146">
        <w:rPr>
          <w:sz w:val="28"/>
          <w:szCs w:val="28"/>
        </w:rPr>
        <w:t xml:space="preserve"> (подраздел 4.3);</w:t>
      </w:r>
    </w:p>
    <w:p w:rsidR="00945146" w:rsidRDefault="001C5FB4" w:rsidP="00945146">
      <w:pPr>
        <w:pStyle w:val="formattext"/>
        <w:spacing w:before="0" w:beforeAutospacing="0" w:after="0" w:afterAutospacing="0"/>
        <w:ind w:firstLine="708"/>
        <w:jc w:val="both"/>
        <w:rPr>
          <w:sz w:val="28"/>
          <w:szCs w:val="28"/>
        </w:rPr>
      </w:pPr>
      <w:r w:rsidRPr="001C5FB4">
        <w:rPr>
          <w:sz w:val="28"/>
          <w:szCs w:val="28"/>
        </w:rPr>
        <w:t xml:space="preserve">- 1/6 пределов допускаемых отклонений действительного значения массы гири от номинального значения для гирь класса точности </w:t>
      </w:r>
      <w:r w:rsidR="006E1C3B" w:rsidRPr="006E1C3B">
        <w:rPr>
          <w:sz w:val="28"/>
          <w:szCs w:val="28"/>
        </w:rPr>
        <w:pict>
          <v:shape id="_x0000_i1037" type="#_x0000_t75" alt="ГОСТ 8.021-2005 ГСИ. Государственная поверочная схема для средств измерений массы" style="width:17.25pt;height:17.25pt"/>
        </w:pict>
      </w:r>
      <w:r w:rsidRPr="001C5FB4">
        <w:rPr>
          <w:sz w:val="28"/>
          <w:szCs w:val="28"/>
        </w:rPr>
        <w:t xml:space="preserve">по </w:t>
      </w:r>
      <w:hyperlink r:id="rId63" w:history="1">
        <w:r w:rsidRPr="001C5FB4">
          <w:rPr>
            <w:rStyle w:val="ab"/>
            <w:color w:val="auto"/>
            <w:sz w:val="28"/>
            <w:szCs w:val="28"/>
            <w:u w:val="none"/>
          </w:rPr>
          <w:t>ГОСТ 7328</w:t>
        </w:r>
      </w:hyperlink>
      <w:r w:rsidR="00945146">
        <w:rPr>
          <w:sz w:val="28"/>
          <w:szCs w:val="28"/>
        </w:rPr>
        <w:t xml:space="preserve"> (подраздел 4.3).</w:t>
      </w:r>
    </w:p>
    <w:p w:rsidR="00945146" w:rsidRDefault="001C5FB4" w:rsidP="00945146">
      <w:pPr>
        <w:pStyle w:val="formattext"/>
        <w:spacing w:before="0" w:beforeAutospacing="0" w:after="0" w:afterAutospacing="0"/>
        <w:ind w:firstLine="708"/>
        <w:jc w:val="both"/>
        <w:rPr>
          <w:sz w:val="28"/>
          <w:szCs w:val="28"/>
        </w:rPr>
      </w:pPr>
      <w:r w:rsidRPr="001C5FB4">
        <w:rPr>
          <w:sz w:val="28"/>
          <w:szCs w:val="28"/>
        </w:rPr>
        <w:t xml:space="preserve">Дискретность электронных компараторов массы, применяемых для поверки гирь, должна быть не более нормируемых значений СКО </w:t>
      </w:r>
      <w:r w:rsidRPr="001C5FB4">
        <w:rPr>
          <w:sz w:val="28"/>
          <w:szCs w:val="28"/>
        </w:rPr>
        <w:lastRenderedPageBreak/>
        <w:t xml:space="preserve">компараторов. Цена деления механических компараторов с аналоговым отсчетным устройством, применяемых для поверки гирь, должна быть не </w:t>
      </w:r>
      <w:proofErr w:type="gramStart"/>
      <w:r w:rsidRPr="001C5FB4">
        <w:rPr>
          <w:sz w:val="28"/>
          <w:szCs w:val="28"/>
        </w:rPr>
        <w:t>бол</w:t>
      </w:r>
      <w:r w:rsidR="00945146">
        <w:rPr>
          <w:sz w:val="28"/>
          <w:szCs w:val="28"/>
        </w:rPr>
        <w:t>ее указанной</w:t>
      </w:r>
      <w:proofErr w:type="gramEnd"/>
      <w:r w:rsidR="00945146">
        <w:rPr>
          <w:sz w:val="28"/>
          <w:szCs w:val="28"/>
        </w:rPr>
        <w:t xml:space="preserve"> в таблице 3.</w:t>
      </w:r>
    </w:p>
    <w:p w:rsidR="001C5FB4" w:rsidRPr="00945146" w:rsidRDefault="001C5FB4" w:rsidP="00945146">
      <w:pPr>
        <w:pStyle w:val="formattext"/>
        <w:spacing w:before="0" w:beforeAutospacing="0" w:after="0" w:afterAutospacing="0"/>
        <w:ind w:firstLine="708"/>
        <w:jc w:val="both"/>
        <w:rPr>
          <w:sz w:val="28"/>
          <w:szCs w:val="28"/>
        </w:rPr>
      </w:pPr>
      <w:r w:rsidRPr="001C5FB4">
        <w:rPr>
          <w:sz w:val="28"/>
          <w:szCs w:val="28"/>
        </w:rPr>
        <w:br/>
        <w:t>Таблица 3 - Цена деления механических компараторов с аналоговым отсчетным устройство</w:t>
      </w:r>
      <w:r w:rsidR="00945146">
        <w:rPr>
          <w:sz w:val="28"/>
          <w:szCs w:val="28"/>
        </w:rPr>
        <w:t>м, применяемых для поверки гирь.</w:t>
      </w:r>
    </w:p>
    <w:tbl>
      <w:tblPr>
        <w:tblW w:w="0" w:type="auto"/>
        <w:tblCellSpacing w:w="15" w:type="dxa"/>
        <w:tblCellMar>
          <w:top w:w="15" w:type="dxa"/>
          <w:left w:w="15" w:type="dxa"/>
          <w:bottom w:w="15" w:type="dxa"/>
          <w:right w:w="15" w:type="dxa"/>
        </w:tblCellMar>
        <w:tblLook w:val="04A0"/>
      </w:tblPr>
      <w:tblGrid>
        <w:gridCol w:w="2204"/>
        <w:gridCol w:w="1393"/>
        <w:gridCol w:w="1427"/>
        <w:gridCol w:w="1427"/>
        <w:gridCol w:w="1580"/>
        <w:gridCol w:w="1413"/>
      </w:tblGrid>
      <w:tr w:rsidR="001C5FB4" w:rsidTr="001C5FB4">
        <w:trPr>
          <w:trHeight w:val="15"/>
          <w:tblCellSpacing w:w="15" w:type="dxa"/>
        </w:trPr>
        <w:tc>
          <w:tcPr>
            <w:tcW w:w="2402" w:type="dxa"/>
            <w:vAlign w:val="center"/>
            <w:hideMark/>
          </w:tcPr>
          <w:p w:rsidR="001C5FB4" w:rsidRDefault="001C5FB4">
            <w:pPr>
              <w:rPr>
                <w:sz w:val="2"/>
                <w:szCs w:val="24"/>
              </w:rPr>
            </w:pPr>
          </w:p>
        </w:tc>
        <w:tc>
          <w:tcPr>
            <w:tcW w:w="1478" w:type="dxa"/>
            <w:vAlign w:val="center"/>
            <w:hideMark/>
          </w:tcPr>
          <w:p w:rsidR="001C5FB4" w:rsidRDefault="001C5FB4">
            <w:pPr>
              <w:rPr>
                <w:sz w:val="2"/>
                <w:szCs w:val="24"/>
              </w:rPr>
            </w:pPr>
          </w:p>
        </w:tc>
        <w:tc>
          <w:tcPr>
            <w:tcW w:w="1663" w:type="dxa"/>
            <w:vAlign w:val="center"/>
            <w:hideMark/>
          </w:tcPr>
          <w:p w:rsidR="001C5FB4" w:rsidRDefault="001C5FB4">
            <w:pPr>
              <w:rPr>
                <w:sz w:val="2"/>
                <w:szCs w:val="24"/>
              </w:rPr>
            </w:pPr>
          </w:p>
        </w:tc>
        <w:tc>
          <w:tcPr>
            <w:tcW w:w="1663" w:type="dxa"/>
            <w:vAlign w:val="center"/>
            <w:hideMark/>
          </w:tcPr>
          <w:p w:rsidR="001C5FB4" w:rsidRDefault="001C5FB4">
            <w:pPr>
              <w:rPr>
                <w:sz w:val="2"/>
                <w:szCs w:val="24"/>
              </w:rPr>
            </w:pPr>
          </w:p>
        </w:tc>
        <w:tc>
          <w:tcPr>
            <w:tcW w:w="1848" w:type="dxa"/>
            <w:vAlign w:val="center"/>
            <w:hideMark/>
          </w:tcPr>
          <w:p w:rsidR="001C5FB4" w:rsidRDefault="001C5FB4">
            <w:pPr>
              <w:rPr>
                <w:sz w:val="2"/>
                <w:szCs w:val="24"/>
              </w:rPr>
            </w:pPr>
          </w:p>
        </w:tc>
        <w:tc>
          <w:tcPr>
            <w:tcW w:w="1663" w:type="dxa"/>
            <w:vAlign w:val="center"/>
            <w:hideMark/>
          </w:tcPr>
          <w:p w:rsidR="001C5FB4" w:rsidRDefault="001C5FB4">
            <w:pPr>
              <w:rPr>
                <w:sz w:val="2"/>
                <w:szCs w:val="24"/>
              </w:rPr>
            </w:pPr>
          </w:p>
        </w:tc>
      </w:tr>
      <w:tr w:rsidR="001C5FB4" w:rsidTr="001C5FB4">
        <w:trPr>
          <w:tblCellSpacing w:w="15" w:type="dxa"/>
        </w:trPr>
        <w:tc>
          <w:tcPr>
            <w:tcW w:w="2402" w:type="dxa"/>
            <w:tcBorders>
              <w:top w:val="single" w:sz="6" w:space="0" w:color="000000"/>
              <w:left w:val="single" w:sz="6" w:space="0" w:color="000000"/>
              <w:bottom w:val="nil"/>
              <w:right w:val="single" w:sz="6" w:space="0" w:color="000000"/>
            </w:tcBorders>
            <w:tcMar>
              <w:top w:w="15" w:type="dxa"/>
              <w:left w:w="278" w:type="dxa"/>
              <w:bottom w:w="15" w:type="dxa"/>
              <w:right w:w="278" w:type="dxa"/>
            </w:tcMar>
            <w:hideMark/>
          </w:tcPr>
          <w:p w:rsidR="001C5FB4" w:rsidRDefault="001C5FB4">
            <w:pPr>
              <w:pStyle w:val="formattext"/>
              <w:jc w:val="center"/>
            </w:pPr>
            <w:r>
              <w:t>Наибольший предел измерения</w:t>
            </w:r>
          </w:p>
        </w:tc>
        <w:tc>
          <w:tcPr>
            <w:tcW w:w="8316" w:type="dxa"/>
            <w:gridSpan w:val="5"/>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Цена деления механических компараторов, мг,</w:t>
            </w:r>
            <w:r>
              <w:br/>
              <w:t>применяемых для поверки гирь разряда/класса точности</w:t>
            </w:r>
          </w:p>
        </w:tc>
      </w:tr>
      <w:tr w:rsidR="001C5FB4" w:rsidTr="001C5FB4">
        <w:trPr>
          <w:tblCellSpacing w:w="15" w:type="dxa"/>
        </w:trPr>
        <w:tc>
          <w:tcPr>
            <w:tcW w:w="2402" w:type="dxa"/>
            <w:tcBorders>
              <w:top w:val="nil"/>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rPr>
                <w:sz w:val="24"/>
                <w:szCs w:val="24"/>
              </w:rPr>
            </w:pP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6E1C3B">
            <w:pPr>
              <w:pStyle w:val="formattext"/>
              <w:jc w:val="center"/>
            </w:pPr>
            <w:r>
              <w:pict>
                <v:shape id="_x0000_i1038" type="#_x0000_t75" alt="ГОСТ 8.021-2005 ГСИ. Государственная поверочная схема для средств измерений массы" style="width:15pt;height:17.25pt"/>
              </w:pict>
            </w:r>
            <w:r w:rsidR="001C5FB4">
              <w:t xml:space="preserve">, </w:t>
            </w:r>
            <w:r>
              <w:pict>
                <v:shape id="_x0000_i1039" type="#_x0000_t75" alt="ГОСТ 8.021-2005 ГСИ. Государственная поверочная схема для средств измерений массы" style="width:27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6E1C3B">
            <w:pPr>
              <w:pStyle w:val="a9"/>
              <w:jc w:val="center"/>
            </w:pPr>
            <w:r>
              <w:pict>
                <v:shape id="_x0000_i1040" type="#_x0000_t75" alt="ГОСТ 8.021-2005 ГСИ. Государственная поверочная схема для средств измерений массы" style="width:24.75pt;height:17.25pt"/>
              </w:pic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6E1C3B">
            <w:pPr>
              <w:pStyle w:val="a9"/>
              <w:jc w:val="center"/>
            </w:pPr>
            <w:r>
              <w:pict>
                <v:shape id="_x0000_i1041" type="#_x0000_t75" alt="ГОСТ 8.021-2005 ГСИ. Государственная поверочная схема для средств измерений массы" style="width:26.25pt;height:17.25pt"/>
              </w:pic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a9"/>
              <w:jc w:val="center"/>
            </w:pPr>
            <w:r>
              <w:rPr>
                <w:noProof/>
              </w:rPr>
              <w:drawing>
                <wp:inline distT="0" distB="0" distL="0" distR="0">
                  <wp:extent cx="390525" cy="219075"/>
                  <wp:effectExtent l="19050" t="0" r="9525" b="0"/>
                  <wp:docPr id="381" name="Рисунок 381" descr="ГОСТ 8.021-2005 ГСИ. Государственная поверочная схема для средств измерений мас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ГОСТ 8.021-2005 ГСИ. Государственная поверочная схема для средств измерений массы"/>
                          <pic:cNvPicPr>
                            <a:picLocks noChangeAspect="1" noChangeArrowheads="1"/>
                          </pic:cNvPicPr>
                        </pic:nvPicPr>
                        <pic:blipFill>
                          <a:blip r:embed="rId64" cstate="print"/>
                          <a:srcRect/>
                          <a:stretch>
                            <a:fillRect/>
                          </a:stretch>
                        </pic:blipFill>
                        <pic:spPr bwMode="auto">
                          <a:xfrm>
                            <a:off x="0" y="0"/>
                            <a:ext cx="390525" cy="219075"/>
                          </a:xfrm>
                          <a:prstGeom prst="rect">
                            <a:avLst/>
                          </a:prstGeom>
                          <a:noFill/>
                          <a:ln w="9525">
                            <a:noFill/>
                            <a:miter lim="800000"/>
                            <a:headEnd/>
                            <a:tailEnd/>
                          </a:ln>
                        </pic:spPr>
                      </pic:pic>
                    </a:graphicData>
                  </a:graphic>
                </wp:inline>
              </w:drawing>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6E1C3B">
            <w:pPr>
              <w:pStyle w:val="formattext"/>
              <w:jc w:val="center"/>
            </w:pPr>
            <w:r>
              <w:pict>
                <v:shape id="_x0000_i1042" type="#_x0000_t75" alt="ГОСТ 8.021-2005 ГСИ. Государственная поверочная схема для средств измерений массы" style="width:20.25pt;height:17.25pt"/>
              </w:pict>
            </w:r>
            <w:r w:rsidR="001C5FB4">
              <w:t xml:space="preserve">, </w:t>
            </w:r>
            <w:r>
              <w:pict>
                <v:shape id="_x0000_i1043" type="#_x0000_t75" alt="ГОСТ 8.021-2005 ГСИ. Государственная поверочная схема для средств измерений массы" style="width:20.25pt;height:18pt"/>
              </w:pic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200 мг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0,0005</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2 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0,001</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0,010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0,02</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0,05</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20 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0,002</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0,050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0,20</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0,5</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2</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200 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0,005</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0,100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0,50</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1 кг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0,1</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0,500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2,00</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20</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5 кг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5,00</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20,0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20 кг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5,000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20,00</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500</w:t>
            </w:r>
          </w:p>
        </w:tc>
      </w:tr>
      <w:tr w:rsidR="001C5FB4" w:rsidTr="001C5FB4">
        <w:trPr>
          <w:tblCellSpacing w:w="15" w:type="dxa"/>
        </w:trPr>
        <w:tc>
          <w:tcPr>
            <w:tcW w:w="2402"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pPr>
            <w:r>
              <w:t>50 кг</w:t>
            </w:r>
          </w:p>
        </w:tc>
        <w:tc>
          <w:tcPr>
            <w:tcW w:w="147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w:t>
            </w:r>
          </w:p>
        </w:tc>
        <w:tc>
          <w:tcPr>
            <w:tcW w:w="1848"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100,0</w:t>
            </w:r>
          </w:p>
        </w:tc>
        <w:tc>
          <w:tcPr>
            <w:tcW w:w="1663" w:type="dxa"/>
            <w:tcBorders>
              <w:top w:val="single" w:sz="6" w:space="0" w:color="000000"/>
              <w:left w:val="single" w:sz="6" w:space="0" w:color="000000"/>
              <w:bottom w:val="single" w:sz="6" w:space="0" w:color="000000"/>
              <w:right w:val="single" w:sz="6" w:space="0" w:color="000000"/>
            </w:tcBorders>
            <w:tcMar>
              <w:top w:w="15" w:type="dxa"/>
              <w:left w:w="278" w:type="dxa"/>
              <w:bottom w:w="15" w:type="dxa"/>
              <w:right w:w="278" w:type="dxa"/>
            </w:tcMar>
            <w:hideMark/>
          </w:tcPr>
          <w:p w:rsidR="001C5FB4" w:rsidRDefault="001C5FB4">
            <w:pPr>
              <w:pStyle w:val="formattext"/>
              <w:jc w:val="center"/>
            </w:pPr>
            <w:r>
              <w:t>1000</w:t>
            </w:r>
          </w:p>
        </w:tc>
      </w:tr>
    </w:tbl>
    <w:p w:rsidR="00945146" w:rsidRDefault="00945146" w:rsidP="00945146">
      <w:pPr>
        <w:pStyle w:val="2"/>
        <w:spacing w:before="0"/>
        <w:ind w:firstLine="708"/>
        <w:jc w:val="both"/>
        <w:rPr>
          <w:rFonts w:ascii="Times New Roman" w:hAnsi="Times New Roman" w:cs="Times New Roman"/>
          <w:b w:val="0"/>
          <w:i/>
          <w:color w:val="auto"/>
          <w:sz w:val="28"/>
          <w:szCs w:val="28"/>
        </w:rPr>
      </w:pPr>
    </w:p>
    <w:p w:rsidR="00945146" w:rsidRPr="00945146" w:rsidRDefault="001C5FB4" w:rsidP="00945146">
      <w:pPr>
        <w:pStyle w:val="2"/>
        <w:spacing w:before="0"/>
        <w:ind w:firstLine="708"/>
        <w:jc w:val="both"/>
        <w:rPr>
          <w:rFonts w:ascii="Times New Roman" w:hAnsi="Times New Roman" w:cs="Times New Roman"/>
          <w:b w:val="0"/>
          <w:color w:val="auto"/>
          <w:sz w:val="28"/>
          <w:szCs w:val="28"/>
        </w:rPr>
      </w:pPr>
      <w:r w:rsidRPr="00945146">
        <w:rPr>
          <w:rFonts w:ascii="Times New Roman" w:hAnsi="Times New Roman" w:cs="Times New Roman"/>
          <w:b w:val="0"/>
          <w:color w:val="auto"/>
          <w:sz w:val="28"/>
          <w:szCs w:val="28"/>
        </w:rPr>
        <w:t>Образцовые средства измерений 1, 2, 3, 4-го разрядов (рабочие эталоны 1, 2, 3, 4-го разрядов)</w:t>
      </w:r>
    </w:p>
    <w:p w:rsidR="009A736D" w:rsidRDefault="009A736D" w:rsidP="00945146">
      <w:pPr>
        <w:pStyle w:val="2"/>
        <w:spacing w:before="0"/>
        <w:ind w:firstLine="708"/>
        <w:jc w:val="both"/>
        <w:rPr>
          <w:rFonts w:ascii="Times New Roman" w:hAnsi="Times New Roman" w:cs="Times New Roman"/>
          <w:color w:val="auto"/>
        </w:rPr>
      </w:pPr>
    </w:p>
    <w:p w:rsidR="009A736D" w:rsidRPr="009A736D" w:rsidRDefault="009A736D" w:rsidP="009A736D">
      <w:pPr>
        <w:pStyle w:val="2"/>
        <w:spacing w:before="0"/>
        <w:ind w:firstLine="708"/>
        <w:jc w:val="center"/>
        <w:rPr>
          <w:rFonts w:ascii="Times New Roman" w:hAnsi="Times New Roman" w:cs="Times New Roman"/>
          <w:color w:val="auto"/>
          <w:sz w:val="28"/>
          <w:szCs w:val="28"/>
        </w:rPr>
      </w:pPr>
      <w:r w:rsidRPr="009A736D">
        <w:rPr>
          <w:rFonts w:ascii="Times New Roman" w:hAnsi="Times New Roman" w:cs="Times New Roman"/>
          <w:color w:val="auto"/>
          <w:sz w:val="28"/>
          <w:szCs w:val="28"/>
        </w:rPr>
        <w:t>Порядок проведения занятия</w:t>
      </w:r>
    </w:p>
    <w:p w:rsidR="00DC4FDB" w:rsidRDefault="00245E09" w:rsidP="00245E09">
      <w:pPr>
        <w:pStyle w:val="2"/>
        <w:spacing w:before="0"/>
        <w:jc w:val="both"/>
        <w:rPr>
          <w:rFonts w:ascii="Times New Roman" w:hAnsi="Times New Roman" w:cs="Times New Roman"/>
          <w:b w:val="0"/>
          <w:color w:val="auto"/>
          <w:sz w:val="28"/>
          <w:szCs w:val="28"/>
        </w:rPr>
      </w:pPr>
      <w:r w:rsidRPr="00245E09">
        <w:rPr>
          <w:rFonts w:ascii="Times New Roman" w:hAnsi="Times New Roman" w:cs="Times New Roman"/>
          <w:b w:val="0"/>
          <w:color w:val="auto"/>
          <w:sz w:val="28"/>
          <w:szCs w:val="28"/>
        </w:rPr>
        <w:t xml:space="preserve">1. </w:t>
      </w:r>
      <w:r w:rsidR="00DC4FDB">
        <w:rPr>
          <w:rFonts w:ascii="Times New Roman" w:hAnsi="Times New Roman" w:cs="Times New Roman"/>
          <w:b w:val="0"/>
          <w:color w:val="auto"/>
          <w:sz w:val="28"/>
          <w:szCs w:val="28"/>
        </w:rPr>
        <w:t xml:space="preserve">Изучить требования к выбору </w:t>
      </w:r>
      <w:r w:rsidRPr="00245E09">
        <w:rPr>
          <w:rFonts w:ascii="Times New Roman" w:hAnsi="Times New Roman" w:cs="Times New Roman"/>
          <w:b w:val="0"/>
          <w:color w:val="auto"/>
          <w:sz w:val="28"/>
          <w:szCs w:val="28"/>
        </w:rPr>
        <w:t xml:space="preserve"> государственного первичного эталона для </w:t>
      </w:r>
      <w:r>
        <w:rPr>
          <w:rFonts w:ascii="Times New Roman" w:hAnsi="Times New Roman" w:cs="Times New Roman"/>
          <w:b w:val="0"/>
          <w:color w:val="auto"/>
          <w:sz w:val="28"/>
          <w:szCs w:val="28"/>
        </w:rPr>
        <w:t xml:space="preserve">построения </w:t>
      </w:r>
      <w:r w:rsidRPr="00245E09">
        <w:rPr>
          <w:rFonts w:ascii="Times New Roman" w:hAnsi="Times New Roman" w:cs="Times New Roman"/>
          <w:b w:val="0"/>
          <w:color w:val="auto"/>
          <w:sz w:val="28"/>
          <w:szCs w:val="28"/>
        </w:rPr>
        <w:t>поверочной схемы для средств измерений массы</w:t>
      </w:r>
      <w:r>
        <w:rPr>
          <w:rFonts w:ascii="Times New Roman" w:hAnsi="Times New Roman" w:cs="Times New Roman"/>
          <w:b w:val="0"/>
          <w:color w:val="auto"/>
          <w:sz w:val="28"/>
          <w:szCs w:val="28"/>
        </w:rPr>
        <w:t xml:space="preserve">. </w:t>
      </w:r>
    </w:p>
    <w:p w:rsidR="00245E09" w:rsidRPr="00695ADA" w:rsidRDefault="00245E09" w:rsidP="00245E09">
      <w:pPr>
        <w:pStyle w:val="2"/>
        <w:spacing w:before="0"/>
        <w:jc w:val="both"/>
        <w:rPr>
          <w:rFonts w:ascii="Times New Roman" w:hAnsi="Times New Roman" w:cs="Times New Roman"/>
          <w:b w:val="0"/>
          <w:i/>
          <w:color w:val="auto"/>
          <w:sz w:val="28"/>
          <w:szCs w:val="28"/>
        </w:rPr>
      </w:pPr>
      <w:r w:rsidRPr="00245E09">
        <w:rPr>
          <w:rFonts w:ascii="Times New Roman" w:hAnsi="Times New Roman" w:cs="Times New Roman"/>
          <w:b w:val="0"/>
          <w:color w:val="auto"/>
          <w:sz w:val="28"/>
          <w:szCs w:val="28"/>
        </w:rPr>
        <w:t xml:space="preserve">2. </w:t>
      </w:r>
      <w:r w:rsidR="00DC4FDB">
        <w:rPr>
          <w:rFonts w:ascii="Times New Roman" w:hAnsi="Times New Roman" w:cs="Times New Roman"/>
          <w:b w:val="0"/>
          <w:color w:val="auto"/>
          <w:sz w:val="28"/>
          <w:szCs w:val="28"/>
        </w:rPr>
        <w:t xml:space="preserve">Изучить требования к выбору </w:t>
      </w:r>
      <w:r w:rsidR="00DC4FDB" w:rsidRPr="00245E09">
        <w:rPr>
          <w:rFonts w:ascii="Times New Roman" w:hAnsi="Times New Roman" w:cs="Times New Roman"/>
          <w:b w:val="0"/>
          <w:color w:val="auto"/>
          <w:sz w:val="28"/>
          <w:szCs w:val="28"/>
        </w:rPr>
        <w:t xml:space="preserve"> </w:t>
      </w:r>
      <w:r w:rsidRPr="00245E09">
        <w:rPr>
          <w:rFonts w:ascii="Times New Roman" w:hAnsi="Times New Roman" w:cs="Times New Roman"/>
          <w:b w:val="0"/>
          <w:color w:val="auto"/>
          <w:sz w:val="28"/>
          <w:szCs w:val="28"/>
        </w:rPr>
        <w:t>вторичных эталонов -  эталонов-копий для построения</w:t>
      </w:r>
      <w:r>
        <w:rPr>
          <w:rFonts w:ascii="Times New Roman" w:hAnsi="Times New Roman" w:cs="Times New Roman"/>
          <w:b w:val="0"/>
          <w:color w:val="auto"/>
          <w:sz w:val="28"/>
          <w:szCs w:val="28"/>
        </w:rPr>
        <w:t xml:space="preserve"> </w:t>
      </w:r>
      <w:r w:rsidRPr="00245E09">
        <w:rPr>
          <w:rFonts w:ascii="Times New Roman" w:hAnsi="Times New Roman" w:cs="Times New Roman"/>
          <w:b w:val="0"/>
          <w:color w:val="auto"/>
          <w:sz w:val="28"/>
          <w:szCs w:val="28"/>
        </w:rPr>
        <w:t>поверочной схемы для средств измерений массы</w:t>
      </w:r>
      <w:r>
        <w:rPr>
          <w:rFonts w:ascii="Times New Roman" w:hAnsi="Times New Roman" w:cs="Times New Roman"/>
          <w:b w:val="0"/>
          <w:color w:val="auto"/>
          <w:sz w:val="28"/>
          <w:szCs w:val="28"/>
        </w:rPr>
        <w:t>.</w:t>
      </w:r>
    </w:p>
    <w:p w:rsidR="0099613E" w:rsidRPr="00695ADA" w:rsidRDefault="00245E09" w:rsidP="0099613E">
      <w:pPr>
        <w:pStyle w:val="2"/>
        <w:spacing w:before="0"/>
        <w:jc w:val="both"/>
        <w:rPr>
          <w:rFonts w:ascii="Times New Roman" w:hAnsi="Times New Roman" w:cs="Times New Roman"/>
          <w:b w:val="0"/>
          <w:i/>
          <w:color w:val="auto"/>
          <w:sz w:val="28"/>
          <w:szCs w:val="28"/>
        </w:rPr>
      </w:pPr>
      <w:r w:rsidRPr="0099613E">
        <w:rPr>
          <w:rFonts w:ascii="Times New Roman" w:hAnsi="Times New Roman" w:cs="Times New Roman"/>
          <w:b w:val="0"/>
          <w:color w:val="auto"/>
          <w:sz w:val="28"/>
          <w:szCs w:val="28"/>
        </w:rPr>
        <w:t xml:space="preserve">3. </w:t>
      </w:r>
      <w:r w:rsidR="00DC4FDB">
        <w:rPr>
          <w:rFonts w:ascii="Times New Roman" w:hAnsi="Times New Roman" w:cs="Times New Roman"/>
          <w:b w:val="0"/>
          <w:color w:val="auto"/>
          <w:sz w:val="28"/>
          <w:szCs w:val="28"/>
        </w:rPr>
        <w:t xml:space="preserve">Изучить требования к выбору </w:t>
      </w:r>
      <w:r w:rsidR="00DC4FDB" w:rsidRPr="00245E09">
        <w:rPr>
          <w:rFonts w:ascii="Times New Roman" w:hAnsi="Times New Roman" w:cs="Times New Roman"/>
          <w:b w:val="0"/>
          <w:color w:val="auto"/>
          <w:sz w:val="28"/>
          <w:szCs w:val="28"/>
        </w:rPr>
        <w:t xml:space="preserve"> </w:t>
      </w:r>
      <w:r w:rsidR="0099613E" w:rsidRPr="0099613E">
        <w:rPr>
          <w:rFonts w:ascii="Times New Roman" w:hAnsi="Times New Roman" w:cs="Times New Roman"/>
          <w:b w:val="0"/>
          <w:color w:val="auto"/>
          <w:sz w:val="28"/>
          <w:szCs w:val="28"/>
        </w:rPr>
        <w:t xml:space="preserve">рабочих эталонов </w:t>
      </w:r>
      <w:r w:rsidR="0099613E" w:rsidRPr="00245E09">
        <w:rPr>
          <w:rFonts w:ascii="Times New Roman" w:hAnsi="Times New Roman" w:cs="Times New Roman"/>
          <w:b w:val="0"/>
          <w:color w:val="auto"/>
          <w:sz w:val="28"/>
          <w:szCs w:val="28"/>
        </w:rPr>
        <w:t>для построения</w:t>
      </w:r>
      <w:r w:rsidR="0099613E">
        <w:rPr>
          <w:rFonts w:ascii="Times New Roman" w:hAnsi="Times New Roman" w:cs="Times New Roman"/>
          <w:b w:val="0"/>
          <w:color w:val="auto"/>
          <w:sz w:val="28"/>
          <w:szCs w:val="28"/>
        </w:rPr>
        <w:t xml:space="preserve"> </w:t>
      </w:r>
      <w:r w:rsidR="0099613E" w:rsidRPr="00245E09">
        <w:rPr>
          <w:rFonts w:ascii="Times New Roman" w:hAnsi="Times New Roman" w:cs="Times New Roman"/>
          <w:b w:val="0"/>
          <w:color w:val="auto"/>
          <w:sz w:val="28"/>
          <w:szCs w:val="28"/>
        </w:rPr>
        <w:t>поверочной схемы для средств измерений массы</w:t>
      </w:r>
      <w:r w:rsidR="0099613E">
        <w:rPr>
          <w:rFonts w:ascii="Times New Roman" w:hAnsi="Times New Roman" w:cs="Times New Roman"/>
          <w:b w:val="0"/>
          <w:color w:val="auto"/>
          <w:sz w:val="28"/>
          <w:szCs w:val="28"/>
        </w:rPr>
        <w:t>.</w:t>
      </w:r>
    </w:p>
    <w:p w:rsidR="0099613E" w:rsidRPr="00945146" w:rsidRDefault="0099613E" w:rsidP="0099613E">
      <w:pPr>
        <w:pStyle w:val="2"/>
        <w:spacing w:before="0"/>
        <w:jc w:val="both"/>
        <w:rPr>
          <w:rFonts w:ascii="Times New Roman" w:hAnsi="Times New Roman" w:cs="Times New Roman"/>
          <w:b w:val="0"/>
          <w:color w:val="auto"/>
          <w:sz w:val="28"/>
          <w:szCs w:val="28"/>
        </w:rPr>
      </w:pPr>
      <w:r w:rsidRPr="0099613E">
        <w:rPr>
          <w:rFonts w:ascii="Times New Roman" w:hAnsi="Times New Roman" w:cs="Times New Roman"/>
          <w:b w:val="0"/>
          <w:color w:val="auto"/>
          <w:sz w:val="28"/>
          <w:szCs w:val="28"/>
        </w:rPr>
        <w:t xml:space="preserve">4. </w:t>
      </w:r>
      <w:r w:rsidR="00DC4FDB">
        <w:rPr>
          <w:rFonts w:ascii="Times New Roman" w:hAnsi="Times New Roman" w:cs="Times New Roman"/>
          <w:b w:val="0"/>
          <w:color w:val="auto"/>
          <w:sz w:val="28"/>
          <w:szCs w:val="28"/>
        </w:rPr>
        <w:t xml:space="preserve">Изучить требования к выбору </w:t>
      </w:r>
      <w:r w:rsidR="00DC4FDB" w:rsidRPr="00245E09">
        <w:rPr>
          <w:rFonts w:ascii="Times New Roman" w:hAnsi="Times New Roman" w:cs="Times New Roman"/>
          <w:b w:val="0"/>
          <w:color w:val="auto"/>
          <w:sz w:val="28"/>
          <w:szCs w:val="28"/>
        </w:rPr>
        <w:t xml:space="preserve"> </w:t>
      </w:r>
      <w:r w:rsidRPr="0099613E">
        <w:rPr>
          <w:rFonts w:ascii="Times New Roman" w:hAnsi="Times New Roman" w:cs="Times New Roman"/>
          <w:b w:val="0"/>
          <w:color w:val="auto"/>
          <w:sz w:val="28"/>
          <w:szCs w:val="28"/>
        </w:rPr>
        <w:t>образцовых средств измерений 1, 2, 3, 4-го разрядов</w:t>
      </w:r>
      <w:r w:rsidRPr="00945146">
        <w:rPr>
          <w:rFonts w:ascii="Times New Roman" w:hAnsi="Times New Roman" w:cs="Times New Roman"/>
          <w:b w:val="0"/>
          <w:color w:val="auto"/>
          <w:sz w:val="28"/>
          <w:szCs w:val="28"/>
        </w:rPr>
        <w:t xml:space="preserve"> (рабочие эталоны 1, 2, 3, 4-го разрядов)</w:t>
      </w:r>
    </w:p>
    <w:p w:rsidR="0099613E" w:rsidRPr="0099613E" w:rsidRDefault="0099613E" w:rsidP="0099613E">
      <w:pPr>
        <w:pStyle w:val="3"/>
        <w:spacing w:before="0" w:beforeAutospacing="0" w:after="0" w:afterAutospacing="0"/>
        <w:jc w:val="both"/>
        <w:rPr>
          <w:b w:val="0"/>
          <w:sz w:val="28"/>
          <w:szCs w:val="28"/>
        </w:rPr>
      </w:pPr>
      <w:r>
        <w:rPr>
          <w:b w:val="0"/>
          <w:sz w:val="28"/>
          <w:szCs w:val="28"/>
        </w:rPr>
        <w:t xml:space="preserve">5. </w:t>
      </w:r>
      <w:r w:rsidR="00DC4FDB">
        <w:rPr>
          <w:b w:val="0"/>
          <w:sz w:val="28"/>
          <w:szCs w:val="28"/>
        </w:rPr>
        <w:t>Изучить порядок построения государственной поверочной схемы</w:t>
      </w:r>
      <w:r>
        <w:rPr>
          <w:b w:val="0"/>
          <w:sz w:val="28"/>
          <w:szCs w:val="28"/>
        </w:rPr>
        <w:t xml:space="preserve"> </w:t>
      </w:r>
      <w:r w:rsidRPr="00245E09">
        <w:rPr>
          <w:b w:val="0"/>
          <w:sz w:val="28"/>
          <w:szCs w:val="28"/>
        </w:rPr>
        <w:t>для средств измерений массы</w:t>
      </w:r>
      <w:r w:rsidR="005150E7">
        <w:rPr>
          <w:b w:val="0"/>
          <w:sz w:val="28"/>
          <w:szCs w:val="28"/>
        </w:rPr>
        <w:t>. Пример приведен ниже на рисунке 1.</w:t>
      </w:r>
    </w:p>
    <w:p w:rsidR="00245E09" w:rsidRPr="00245E09" w:rsidRDefault="00245E09" w:rsidP="00245E09"/>
    <w:p w:rsidR="00EA340A" w:rsidRDefault="00EA340A" w:rsidP="00CF76EE">
      <w:pPr>
        <w:pStyle w:val="a7"/>
        <w:jc w:val="both"/>
        <w:rPr>
          <w:noProof/>
          <w:color w:val="000000" w:themeColor="text1"/>
          <w:sz w:val="24"/>
          <w:szCs w:val="24"/>
        </w:rPr>
      </w:pPr>
    </w:p>
    <w:p w:rsidR="00EA340A" w:rsidRDefault="00945146" w:rsidP="00945146">
      <w:pPr>
        <w:pStyle w:val="a7"/>
        <w:rPr>
          <w:noProof/>
          <w:color w:val="000000" w:themeColor="text1"/>
          <w:sz w:val="24"/>
          <w:szCs w:val="24"/>
        </w:rPr>
      </w:pPr>
      <w:r>
        <w:rPr>
          <w:noProof/>
        </w:rPr>
        <w:lastRenderedPageBreak/>
        <w:drawing>
          <wp:inline distT="0" distB="0" distL="0" distR="0">
            <wp:extent cx="5450354" cy="7077075"/>
            <wp:effectExtent l="19050" t="0" r="0" b="0"/>
            <wp:docPr id="1020" name="Рисунок 1020" descr="&amp;Gcy;&amp;Ocy;&amp;Scy;&amp;Tcy; 8.021-2005 &amp;Gcy;&amp;Scy;&amp;Icy;. &amp;Gcy;&amp;ocy;&amp;scy;&amp;ucy;&amp;dcy;&amp;acy;&amp;rcy;&amp;scy;&amp;tcy;&amp;vcy;&amp;iecy;&amp;ncy;&amp;ncy;&amp;acy;&amp;yacy; &amp;pcy;&amp;ocy;&amp;vcy;&amp;iecy;&amp;rcy;&amp;ocy;&amp;chcy;&amp;ncy;&amp;acy;&amp;yacy; &amp;scy;&amp;khcy;&amp;iecy;&amp;mcy;&amp;acy; &amp;dcy;&amp;lcy;&amp;yacy; &amp;scy;&amp;rcy;&amp;iecy;&amp;dcy;&amp;scy;&amp;tcy;&amp;vcy; &amp;icy;&amp;zcy;&amp;mcy;&amp;iecy;&amp;rcy;&amp;iecy;&amp;ncy;&amp;icy;&amp;jcy; &amp;mcy;&amp;acy;&amp;scy;&amp;scy;&amp;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amp;Gcy;&amp;Ocy;&amp;Scy;&amp;Tcy; 8.021-2005 &amp;Gcy;&amp;Scy;&amp;Icy;. &amp;Gcy;&amp;ocy;&amp;scy;&amp;ucy;&amp;dcy;&amp;acy;&amp;rcy;&amp;scy;&amp;tcy;&amp;vcy;&amp;iecy;&amp;ncy;&amp;ncy;&amp;acy;&amp;yacy; &amp;pcy;&amp;ocy;&amp;vcy;&amp;iecy;&amp;rcy;&amp;ocy;&amp;chcy;&amp;ncy;&amp;acy;&amp;yacy; &amp;scy;&amp;khcy;&amp;iecy;&amp;mcy;&amp;acy; &amp;dcy;&amp;lcy;&amp;yacy; &amp;scy;&amp;rcy;&amp;iecy;&amp;dcy;&amp;scy;&amp;tcy;&amp;vcy; &amp;icy;&amp;zcy;&amp;mcy;&amp;iecy;&amp;rcy;&amp;iecy;&amp;ncy;&amp;icy;&amp;jcy; &amp;mcy;&amp;acy;&amp;scy;&amp;scy;&amp;ycy;"/>
                    <pic:cNvPicPr>
                      <a:picLocks noChangeAspect="1" noChangeArrowheads="1"/>
                    </pic:cNvPicPr>
                  </pic:nvPicPr>
                  <pic:blipFill>
                    <a:blip r:embed="rId65" cstate="print"/>
                    <a:srcRect/>
                    <a:stretch>
                      <a:fillRect/>
                    </a:stretch>
                  </pic:blipFill>
                  <pic:spPr bwMode="auto">
                    <a:xfrm>
                      <a:off x="0" y="0"/>
                      <a:ext cx="5450354" cy="7077075"/>
                    </a:xfrm>
                    <a:prstGeom prst="rect">
                      <a:avLst/>
                    </a:prstGeom>
                    <a:noFill/>
                    <a:ln w="9525">
                      <a:noFill/>
                      <a:miter lim="800000"/>
                      <a:headEnd/>
                      <a:tailEnd/>
                    </a:ln>
                  </pic:spPr>
                </pic:pic>
              </a:graphicData>
            </a:graphic>
          </wp:inline>
        </w:drawing>
      </w: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Pr="00BD5C18" w:rsidRDefault="00EA340A" w:rsidP="00CF76EE">
      <w:pPr>
        <w:pStyle w:val="a7"/>
        <w:jc w:val="both"/>
        <w:rPr>
          <w:noProof/>
          <w:color w:val="000000" w:themeColor="text1"/>
          <w:szCs w:val="28"/>
        </w:rPr>
      </w:pPr>
    </w:p>
    <w:p w:rsidR="00EA340A" w:rsidRPr="00BD5C18" w:rsidRDefault="00BD5C18" w:rsidP="00BD5C18">
      <w:pPr>
        <w:pStyle w:val="a7"/>
        <w:jc w:val="center"/>
        <w:rPr>
          <w:noProof/>
          <w:color w:val="000000" w:themeColor="text1"/>
          <w:szCs w:val="28"/>
        </w:rPr>
      </w:pPr>
      <w:r w:rsidRPr="00BD5C18">
        <w:rPr>
          <w:noProof/>
          <w:color w:val="000000" w:themeColor="text1"/>
          <w:szCs w:val="28"/>
        </w:rPr>
        <w:t>Рисунок 1</w:t>
      </w: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Default="00EA340A" w:rsidP="00CF76EE">
      <w:pPr>
        <w:pStyle w:val="a7"/>
        <w:jc w:val="both"/>
        <w:rPr>
          <w:noProof/>
          <w:color w:val="000000" w:themeColor="text1"/>
          <w:sz w:val="24"/>
          <w:szCs w:val="24"/>
        </w:rPr>
      </w:pPr>
    </w:p>
    <w:p w:rsidR="00EA340A" w:rsidRPr="00CE3052" w:rsidRDefault="00CE3052" w:rsidP="005C2E30">
      <w:pPr>
        <w:pStyle w:val="a7"/>
        <w:ind w:left="0"/>
        <w:jc w:val="center"/>
        <w:rPr>
          <w:b/>
          <w:noProof/>
          <w:color w:val="000000" w:themeColor="text1"/>
          <w:szCs w:val="28"/>
        </w:rPr>
      </w:pPr>
      <w:r w:rsidRPr="00CE3052">
        <w:rPr>
          <w:b/>
          <w:noProof/>
          <w:color w:val="000000" w:themeColor="text1"/>
          <w:szCs w:val="28"/>
        </w:rPr>
        <w:lastRenderedPageBreak/>
        <w:t>Задания к практическому занятию</w:t>
      </w:r>
    </w:p>
    <w:p w:rsidR="00EA340A" w:rsidRDefault="00EA340A" w:rsidP="00C13741">
      <w:pPr>
        <w:jc w:val="both"/>
        <w:rPr>
          <w:noProof/>
          <w:color w:val="000000" w:themeColor="text1"/>
          <w:sz w:val="24"/>
          <w:szCs w:val="24"/>
        </w:rPr>
      </w:pPr>
    </w:p>
    <w:p w:rsidR="00DC4FDB" w:rsidRDefault="00DC4FDB" w:rsidP="00DC4FDB">
      <w:pPr>
        <w:pStyle w:val="2"/>
        <w:spacing w:before="0"/>
        <w:jc w:val="both"/>
        <w:rPr>
          <w:rFonts w:ascii="Times New Roman" w:hAnsi="Times New Roman" w:cs="Times New Roman"/>
          <w:b w:val="0"/>
          <w:color w:val="auto"/>
          <w:sz w:val="28"/>
          <w:szCs w:val="28"/>
        </w:rPr>
      </w:pPr>
      <w:r w:rsidRPr="00245E09">
        <w:rPr>
          <w:rFonts w:ascii="Times New Roman" w:hAnsi="Times New Roman" w:cs="Times New Roman"/>
          <w:b w:val="0"/>
          <w:color w:val="auto"/>
          <w:sz w:val="28"/>
          <w:szCs w:val="28"/>
        </w:rPr>
        <w:t xml:space="preserve">1. Провести выбор государственного первичного эталона для </w:t>
      </w:r>
      <w:r>
        <w:rPr>
          <w:rFonts w:ascii="Times New Roman" w:hAnsi="Times New Roman" w:cs="Times New Roman"/>
          <w:b w:val="0"/>
          <w:color w:val="auto"/>
          <w:sz w:val="28"/>
          <w:szCs w:val="28"/>
        </w:rPr>
        <w:t xml:space="preserve">построения </w:t>
      </w:r>
      <w:r w:rsidRPr="00245E09">
        <w:rPr>
          <w:rFonts w:ascii="Times New Roman" w:hAnsi="Times New Roman" w:cs="Times New Roman"/>
          <w:b w:val="0"/>
          <w:color w:val="auto"/>
          <w:sz w:val="28"/>
          <w:szCs w:val="28"/>
        </w:rPr>
        <w:t>поверочной схемы для средств измерений массы</w:t>
      </w:r>
      <w:r>
        <w:rPr>
          <w:rFonts w:ascii="Times New Roman" w:hAnsi="Times New Roman" w:cs="Times New Roman"/>
          <w:b w:val="0"/>
          <w:color w:val="auto"/>
          <w:sz w:val="28"/>
          <w:szCs w:val="28"/>
        </w:rPr>
        <w:t>. Выбор СИ провести на выбор.</w:t>
      </w:r>
    </w:p>
    <w:p w:rsidR="00DC4FDB" w:rsidRPr="00695ADA" w:rsidRDefault="00DC4FDB" w:rsidP="00DC4FDB">
      <w:pPr>
        <w:pStyle w:val="2"/>
        <w:spacing w:before="0"/>
        <w:jc w:val="both"/>
        <w:rPr>
          <w:rFonts w:ascii="Times New Roman" w:hAnsi="Times New Roman" w:cs="Times New Roman"/>
          <w:b w:val="0"/>
          <w:i/>
          <w:color w:val="auto"/>
          <w:sz w:val="28"/>
          <w:szCs w:val="28"/>
        </w:rPr>
      </w:pPr>
      <w:r w:rsidRPr="00245E09">
        <w:rPr>
          <w:rFonts w:ascii="Times New Roman" w:hAnsi="Times New Roman" w:cs="Times New Roman"/>
          <w:b w:val="0"/>
          <w:color w:val="auto"/>
          <w:sz w:val="28"/>
          <w:szCs w:val="28"/>
        </w:rPr>
        <w:t>2. Провести выбор</w:t>
      </w:r>
      <w:r w:rsidRPr="00245E09">
        <w:rPr>
          <w:rFonts w:ascii="Times New Roman" w:hAnsi="Times New Roman" w:cs="Times New Roman"/>
          <w:b w:val="0"/>
          <w:i/>
          <w:color w:val="auto"/>
          <w:sz w:val="28"/>
          <w:szCs w:val="28"/>
        </w:rPr>
        <w:t xml:space="preserve"> </w:t>
      </w:r>
      <w:r w:rsidRPr="00245E09">
        <w:rPr>
          <w:rFonts w:ascii="Times New Roman" w:hAnsi="Times New Roman" w:cs="Times New Roman"/>
          <w:b w:val="0"/>
          <w:color w:val="auto"/>
          <w:sz w:val="28"/>
          <w:szCs w:val="28"/>
        </w:rPr>
        <w:t>вторичных эталонов -  эталонов-копий для построения</w:t>
      </w:r>
      <w:r>
        <w:rPr>
          <w:rFonts w:ascii="Times New Roman" w:hAnsi="Times New Roman" w:cs="Times New Roman"/>
          <w:b w:val="0"/>
          <w:color w:val="auto"/>
          <w:sz w:val="28"/>
          <w:szCs w:val="28"/>
        </w:rPr>
        <w:t xml:space="preserve"> </w:t>
      </w:r>
      <w:r w:rsidRPr="00245E09">
        <w:rPr>
          <w:rFonts w:ascii="Times New Roman" w:hAnsi="Times New Roman" w:cs="Times New Roman"/>
          <w:b w:val="0"/>
          <w:color w:val="auto"/>
          <w:sz w:val="28"/>
          <w:szCs w:val="28"/>
        </w:rPr>
        <w:t>поверочной схемы для средств измерений массы</w:t>
      </w:r>
      <w:r>
        <w:rPr>
          <w:rFonts w:ascii="Times New Roman" w:hAnsi="Times New Roman" w:cs="Times New Roman"/>
          <w:b w:val="0"/>
          <w:color w:val="auto"/>
          <w:sz w:val="28"/>
          <w:szCs w:val="28"/>
        </w:rPr>
        <w:t>.</w:t>
      </w:r>
    </w:p>
    <w:p w:rsidR="00DC4FDB" w:rsidRPr="00695ADA" w:rsidRDefault="00DC4FDB" w:rsidP="00DC4FDB">
      <w:pPr>
        <w:pStyle w:val="2"/>
        <w:spacing w:before="0"/>
        <w:jc w:val="both"/>
        <w:rPr>
          <w:rFonts w:ascii="Times New Roman" w:hAnsi="Times New Roman" w:cs="Times New Roman"/>
          <w:b w:val="0"/>
          <w:i/>
          <w:color w:val="auto"/>
          <w:sz w:val="28"/>
          <w:szCs w:val="28"/>
        </w:rPr>
      </w:pPr>
      <w:r w:rsidRPr="0099613E">
        <w:rPr>
          <w:rFonts w:ascii="Times New Roman" w:hAnsi="Times New Roman" w:cs="Times New Roman"/>
          <w:b w:val="0"/>
          <w:color w:val="auto"/>
          <w:sz w:val="28"/>
          <w:szCs w:val="28"/>
        </w:rPr>
        <w:t xml:space="preserve">3. Провести выбор рабочих эталонов </w:t>
      </w:r>
      <w:r w:rsidRPr="00245E09">
        <w:rPr>
          <w:rFonts w:ascii="Times New Roman" w:hAnsi="Times New Roman" w:cs="Times New Roman"/>
          <w:b w:val="0"/>
          <w:color w:val="auto"/>
          <w:sz w:val="28"/>
          <w:szCs w:val="28"/>
        </w:rPr>
        <w:t>для построения</w:t>
      </w:r>
      <w:r>
        <w:rPr>
          <w:rFonts w:ascii="Times New Roman" w:hAnsi="Times New Roman" w:cs="Times New Roman"/>
          <w:b w:val="0"/>
          <w:color w:val="auto"/>
          <w:sz w:val="28"/>
          <w:szCs w:val="28"/>
        </w:rPr>
        <w:t xml:space="preserve"> </w:t>
      </w:r>
      <w:r w:rsidRPr="00245E09">
        <w:rPr>
          <w:rFonts w:ascii="Times New Roman" w:hAnsi="Times New Roman" w:cs="Times New Roman"/>
          <w:b w:val="0"/>
          <w:color w:val="auto"/>
          <w:sz w:val="28"/>
          <w:szCs w:val="28"/>
        </w:rPr>
        <w:t>поверочной схемы для средств измерений массы</w:t>
      </w:r>
      <w:r>
        <w:rPr>
          <w:rFonts w:ascii="Times New Roman" w:hAnsi="Times New Roman" w:cs="Times New Roman"/>
          <w:b w:val="0"/>
          <w:color w:val="auto"/>
          <w:sz w:val="28"/>
          <w:szCs w:val="28"/>
        </w:rPr>
        <w:t>.</w:t>
      </w:r>
    </w:p>
    <w:p w:rsidR="00DC4FDB" w:rsidRPr="00945146" w:rsidRDefault="00DC4FDB" w:rsidP="00DC4FDB">
      <w:pPr>
        <w:pStyle w:val="2"/>
        <w:spacing w:before="0"/>
        <w:jc w:val="both"/>
        <w:rPr>
          <w:rFonts w:ascii="Times New Roman" w:hAnsi="Times New Roman" w:cs="Times New Roman"/>
          <w:b w:val="0"/>
          <w:color w:val="auto"/>
          <w:sz w:val="28"/>
          <w:szCs w:val="28"/>
        </w:rPr>
      </w:pPr>
      <w:r w:rsidRPr="0099613E">
        <w:rPr>
          <w:rFonts w:ascii="Times New Roman" w:hAnsi="Times New Roman" w:cs="Times New Roman"/>
          <w:b w:val="0"/>
          <w:color w:val="auto"/>
          <w:sz w:val="28"/>
          <w:szCs w:val="28"/>
        </w:rPr>
        <w:t>4. Провести выбор образцовых средств измерений 1, 2, 3, 4-го разрядов</w:t>
      </w:r>
      <w:r w:rsidRPr="00945146">
        <w:rPr>
          <w:rFonts w:ascii="Times New Roman" w:hAnsi="Times New Roman" w:cs="Times New Roman"/>
          <w:b w:val="0"/>
          <w:color w:val="auto"/>
          <w:sz w:val="28"/>
          <w:szCs w:val="28"/>
        </w:rPr>
        <w:t xml:space="preserve"> (рабочие эталоны 1, 2, 3, 4-го разрядов)</w:t>
      </w:r>
    </w:p>
    <w:p w:rsidR="00DC4FDB" w:rsidRPr="0099613E" w:rsidRDefault="00DC4FDB" w:rsidP="00DC4FDB">
      <w:pPr>
        <w:pStyle w:val="3"/>
        <w:spacing w:before="0" w:beforeAutospacing="0" w:after="0" w:afterAutospacing="0"/>
        <w:jc w:val="both"/>
        <w:rPr>
          <w:b w:val="0"/>
          <w:sz w:val="28"/>
          <w:szCs w:val="28"/>
        </w:rPr>
      </w:pPr>
      <w:r>
        <w:rPr>
          <w:b w:val="0"/>
          <w:sz w:val="28"/>
          <w:szCs w:val="28"/>
        </w:rPr>
        <w:t xml:space="preserve">5. Построить государственную поверочную схему </w:t>
      </w:r>
      <w:r w:rsidRPr="00245E09">
        <w:rPr>
          <w:b w:val="0"/>
          <w:sz w:val="28"/>
          <w:szCs w:val="28"/>
        </w:rPr>
        <w:t>для средств измерений массы</w:t>
      </w:r>
      <w:r>
        <w:rPr>
          <w:b w:val="0"/>
          <w:sz w:val="28"/>
          <w:szCs w:val="28"/>
        </w:rPr>
        <w:t>. Пример приведен ниже на рисунке 1.</w:t>
      </w:r>
    </w:p>
    <w:p w:rsidR="00DC4FDB" w:rsidRPr="00245E09" w:rsidRDefault="00DC4FDB" w:rsidP="00DC4FDB"/>
    <w:p w:rsidR="00C730A4" w:rsidRDefault="00C730A4" w:rsidP="00C730A4">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C730A4" w:rsidRDefault="00C730A4" w:rsidP="00C730A4">
      <w:pPr>
        <w:tabs>
          <w:tab w:val="left" w:pos="284"/>
        </w:tabs>
        <w:jc w:val="both"/>
        <w:rPr>
          <w:b/>
          <w:color w:val="000000" w:themeColor="text1"/>
          <w:sz w:val="24"/>
          <w:szCs w:val="24"/>
        </w:rPr>
      </w:pPr>
    </w:p>
    <w:p w:rsidR="00C730A4" w:rsidRPr="00C730A4" w:rsidRDefault="00C730A4" w:rsidP="00C730A4">
      <w:pPr>
        <w:tabs>
          <w:tab w:val="left" w:pos="284"/>
        </w:tabs>
        <w:jc w:val="both"/>
        <w:rPr>
          <w:color w:val="000000" w:themeColor="text1"/>
          <w:szCs w:val="28"/>
        </w:rPr>
      </w:pPr>
      <w:r w:rsidRPr="0096342D">
        <w:rPr>
          <w:color w:val="000000" w:themeColor="text1"/>
          <w:szCs w:val="28"/>
        </w:rPr>
        <w:t xml:space="preserve">1. </w:t>
      </w:r>
      <w:r>
        <w:rPr>
          <w:color w:val="000000" w:themeColor="text1"/>
          <w:szCs w:val="28"/>
        </w:rPr>
        <w:t>Расскажите о назначении государственной поверочной схемы на примере</w:t>
      </w:r>
      <w:r w:rsidRPr="00C730A4">
        <w:rPr>
          <w:b/>
          <w:szCs w:val="28"/>
        </w:rPr>
        <w:t xml:space="preserve"> </w:t>
      </w:r>
      <w:r w:rsidRPr="00C730A4">
        <w:rPr>
          <w:szCs w:val="28"/>
        </w:rPr>
        <w:t>для средств измерений массы</w:t>
      </w:r>
      <w:r w:rsidRPr="00C730A4">
        <w:rPr>
          <w:color w:val="000000" w:themeColor="text1"/>
          <w:szCs w:val="28"/>
        </w:rPr>
        <w:t xml:space="preserve">. </w:t>
      </w:r>
    </w:p>
    <w:p w:rsidR="00C730A4" w:rsidRDefault="00C730A4" w:rsidP="00C730A4">
      <w:pPr>
        <w:tabs>
          <w:tab w:val="left" w:pos="284"/>
        </w:tabs>
        <w:jc w:val="both"/>
        <w:rPr>
          <w:color w:val="000000" w:themeColor="text1"/>
          <w:szCs w:val="28"/>
        </w:rPr>
      </w:pPr>
      <w:r>
        <w:rPr>
          <w:color w:val="000000" w:themeColor="text1"/>
          <w:szCs w:val="28"/>
        </w:rPr>
        <w:t xml:space="preserve">2. Расскажите </w:t>
      </w:r>
      <w:proofErr w:type="gramStart"/>
      <w:r>
        <w:rPr>
          <w:color w:val="000000" w:themeColor="text1"/>
          <w:szCs w:val="28"/>
        </w:rPr>
        <w:t>об</w:t>
      </w:r>
      <w:proofErr w:type="gramEnd"/>
      <w:r>
        <w:rPr>
          <w:color w:val="000000" w:themeColor="text1"/>
          <w:szCs w:val="28"/>
        </w:rPr>
        <w:t xml:space="preserve"> </w:t>
      </w:r>
      <w:r w:rsidRPr="00C730A4">
        <w:rPr>
          <w:szCs w:val="28"/>
        </w:rPr>
        <w:t>вторичных эталонов -  эталонов-копий, используемых в государственных поверочных схемах</w:t>
      </w:r>
      <w:r>
        <w:rPr>
          <w:color w:val="000000" w:themeColor="text1"/>
          <w:szCs w:val="28"/>
        </w:rPr>
        <w:t>.</w:t>
      </w:r>
    </w:p>
    <w:p w:rsidR="00A812C1" w:rsidRDefault="00C730A4" w:rsidP="00A812C1">
      <w:pPr>
        <w:tabs>
          <w:tab w:val="left" w:pos="284"/>
        </w:tabs>
        <w:jc w:val="both"/>
        <w:rPr>
          <w:color w:val="000000" w:themeColor="text1"/>
          <w:szCs w:val="28"/>
        </w:rPr>
      </w:pPr>
      <w:r>
        <w:rPr>
          <w:color w:val="000000" w:themeColor="text1"/>
          <w:szCs w:val="28"/>
        </w:rPr>
        <w:t xml:space="preserve">3. </w:t>
      </w:r>
      <w:r w:rsidR="00A812C1">
        <w:rPr>
          <w:color w:val="000000" w:themeColor="text1"/>
          <w:szCs w:val="28"/>
        </w:rPr>
        <w:t xml:space="preserve">Расскажите о </w:t>
      </w:r>
      <w:r w:rsidR="00A812C1" w:rsidRPr="00A812C1">
        <w:rPr>
          <w:szCs w:val="28"/>
        </w:rPr>
        <w:t>рабочих эталонах,</w:t>
      </w:r>
      <w:r w:rsidR="00A812C1" w:rsidRPr="00C730A4">
        <w:rPr>
          <w:szCs w:val="28"/>
        </w:rPr>
        <w:t xml:space="preserve"> используемых в государственных поверочных схемах</w:t>
      </w:r>
      <w:r w:rsidR="00A812C1" w:rsidRPr="00A812C1">
        <w:rPr>
          <w:szCs w:val="28"/>
        </w:rPr>
        <w:t xml:space="preserve"> </w:t>
      </w:r>
      <w:r w:rsidR="00A812C1" w:rsidRPr="00C730A4">
        <w:rPr>
          <w:szCs w:val="28"/>
        </w:rPr>
        <w:t>для средств измерений массы</w:t>
      </w:r>
      <w:r w:rsidR="00A812C1">
        <w:rPr>
          <w:color w:val="000000" w:themeColor="text1"/>
          <w:szCs w:val="28"/>
        </w:rPr>
        <w:t>.</w:t>
      </w:r>
    </w:p>
    <w:p w:rsidR="00C730A4" w:rsidRDefault="00C730A4" w:rsidP="00C730A4">
      <w:pPr>
        <w:tabs>
          <w:tab w:val="left" w:pos="284"/>
        </w:tabs>
        <w:jc w:val="both"/>
        <w:rPr>
          <w:rStyle w:val="aa"/>
          <w:b w:val="0"/>
          <w:color w:val="000000" w:themeColor="text1"/>
          <w:szCs w:val="28"/>
        </w:rPr>
      </w:pPr>
      <w:r>
        <w:rPr>
          <w:color w:val="000000" w:themeColor="text1"/>
          <w:szCs w:val="28"/>
        </w:rPr>
        <w:t xml:space="preserve">4. </w:t>
      </w:r>
      <w:r w:rsidR="00A812C1">
        <w:rPr>
          <w:color w:val="000000" w:themeColor="text1"/>
          <w:szCs w:val="28"/>
        </w:rPr>
        <w:t xml:space="preserve">Расскажите </w:t>
      </w:r>
      <w:proofErr w:type="gramStart"/>
      <w:r w:rsidR="00A812C1">
        <w:rPr>
          <w:color w:val="000000" w:themeColor="text1"/>
          <w:szCs w:val="28"/>
        </w:rPr>
        <w:t>об</w:t>
      </w:r>
      <w:proofErr w:type="gramEnd"/>
      <w:r w:rsidR="00A812C1">
        <w:rPr>
          <w:color w:val="000000" w:themeColor="text1"/>
          <w:szCs w:val="28"/>
        </w:rPr>
        <w:t xml:space="preserve"> </w:t>
      </w:r>
      <w:proofErr w:type="gramStart"/>
      <w:r w:rsidR="00A812C1" w:rsidRPr="00A812C1">
        <w:rPr>
          <w:szCs w:val="28"/>
        </w:rPr>
        <w:t>образцовых</w:t>
      </w:r>
      <w:proofErr w:type="gramEnd"/>
      <w:r w:rsidR="00A812C1" w:rsidRPr="00A812C1">
        <w:rPr>
          <w:szCs w:val="28"/>
        </w:rPr>
        <w:t xml:space="preserve"> средств измерений 1, 2, 3, 4-го разрядов, </w:t>
      </w:r>
      <w:r w:rsidR="00A812C1" w:rsidRPr="00C730A4">
        <w:rPr>
          <w:szCs w:val="28"/>
        </w:rPr>
        <w:t>используемых в государственных поверочных схемах</w:t>
      </w:r>
      <w:r w:rsidR="00A812C1" w:rsidRPr="00A812C1">
        <w:rPr>
          <w:szCs w:val="28"/>
        </w:rPr>
        <w:t xml:space="preserve"> </w:t>
      </w:r>
      <w:r w:rsidR="00A812C1" w:rsidRPr="00C730A4">
        <w:rPr>
          <w:szCs w:val="28"/>
        </w:rPr>
        <w:t>для средств измерений массы</w:t>
      </w:r>
    </w:p>
    <w:p w:rsidR="00A812C1" w:rsidRDefault="00C730A4" w:rsidP="00A812C1">
      <w:pPr>
        <w:tabs>
          <w:tab w:val="left" w:pos="284"/>
        </w:tabs>
        <w:jc w:val="both"/>
        <w:rPr>
          <w:color w:val="000000" w:themeColor="text1"/>
          <w:szCs w:val="28"/>
        </w:rPr>
      </w:pPr>
      <w:r>
        <w:rPr>
          <w:rStyle w:val="aa"/>
          <w:b w:val="0"/>
          <w:color w:val="000000" w:themeColor="text1"/>
          <w:szCs w:val="28"/>
        </w:rPr>
        <w:t xml:space="preserve">5. </w:t>
      </w:r>
      <w:r w:rsidR="00A812C1">
        <w:rPr>
          <w:rStyle w:val="aa"/>
          <w:b w:val="0"/>
          <w:color w:val="000000" w:themeColor="text1"/>
          <w:szCs w:val="28"/>
        </w:rPr>
        <w:t xml:space="preserve">Порядок построения </w:t>
      </w:r>
      <w:r w:rsidR="00A812C1">
        <w:rPr>
          <w:szCs w:val="28"/>
        </w:rPr>
        <w:t>государственной поверочной схемы</w:t>
      </w:r>
      <w:r w:rsidR="00A812C1" w:rsidRPr="00A812C1">
        <w:rPr>
          <w:szCs w:val="28"/>
        </w:rPr>
        <w:t xml:space="preserve"> </w:t>
      </w:r>
      <w:r w:rsidR="00A812C1" w:rsidRPr="00C730A4">
        <w:rPr>
          <w:szCs w:val="28"/>
        </w:rPr>
        <w:t>для средств измерений массы</w:t>
      </w:r>
      <w:r w:rsidR="00A812C1">
        <w:rPr>
          <w:color w:val="000000" w:themeColor="text1"/>
          <w:szCs w:val="28"/>
        </w:rPr>
        <w:t>.</w:t>
      </w:r>
    </w:p>
    <w:p w:rsidR="00C730A4" w:rsidRDefault="00C730A4" w:rsidP="00C730A4">
      <w:pPr>
        <w:tabs>
          <w:tab w:val="left" w:pos="284"/>
        </w:tabs>
        <w:jc w:val="both"/>
        <w:rPr>
          <w:rStyle w:val="apple-converted-space"/>
          <w:color w:val="000000" w:themeColor="text1"/>
          <w:szCs w:val="28"/>
        </w:rPr>
      </w:pPr>
    </w:p>
    <w:p w:rsidR="00C730A4" w:rsidRDefault="00C730A4" w:rsidP="00C730A4">
      <w:pPr>
        <w:tabs>
          <w:tab w:val="left" w:pos="284"/>
        </w:tabs>
        <w:jc w:val="both"/>
        <w:rPr>
          <w:b/>
          <w:color w:val="000000" w:themeColor="text1"/>
          <w:sz w:val="24"/>
          <w:szCs w:val="24"/>
        </w:rPr>
      </w:pPr>
    </w:p>
    <w:p w:rsidR="00C730A4" w:rsidRPr="00C620A0" w:rsidRDefault="00C730A4" w:rsidP="00C730A4">
      <w:pPr>
        <w:shd w:val="clear" w:color="auto" w:fill="FFFFFF"/>
        <w:jc w:val="center"/>
        <w:textAlignment w:val="baseline"/>
        <w:rPr>
          <w:b/>
          <w:szCs w:val="28"/>
        </w:rPr>
      </w:pPr>
      <w:r w:rsidRPr="00C620A0">
        <w:rPr>
          <w:b/>
          <w:szCs w:val="28"/>
        </w:rPr>
        <w:t>Литература</w:t>
      </w:r>
    </w:p>
    <w:p w:rsidR="00C730A4" w:rsidRPr="00EE378F" w:rsidRDefault="00C730A4" w:rsidP="00C730A4">
      <w:pPr>
        <w:shd w:val="clear" w:color="auto" w:fill="FFFFFF"/>
        <w:ind w:firstLine="709"/>
        <w:jc w:val="center"/>
        <w:textAlignment w:val="baseline"/>
        <w:rPr>
          <w:sz w:val="24"/>
          <w:szCs w:val="24"/>
        </w:rPr>
      </w:pPr>
    </w:p>
    <w:p w:rsidR="00C72EEC" w:rsidRPr="00A0465E" w:rsidRDefault="00C72EEC" w:rsidP="00C72EEC">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C72EEC" w:rsidRPr="00F362BB" w:rsidRDefault="00C72EEC" w:rsidP="00C72EEC">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C72EEC" w:rsidRPr="00C72EEC" w:rsidRDefault="00C72EEC" w:rsidP="00C72EEC">
      <w:pPr>
        <w:jc w:val="both"/>
        <w:rPr>
          <w:szCs w:val="28"/>
          <w:lang w:eastAsia="ko-KR"/>
        </w:rPr>
      </w:pPr>
      <w:r w:rsidRPr="00C72EEC">
        <w:rPr>
          <w:szCs w:val="28"/>
        </w:rPr>
        <w:t xml:space="preserve">3. </w:t>
      </w:r>
      <w:r w:rsidRPr="00C72EEC">
        <w:rPr>
          <w:bCs/>
          <w:color w:val="000000" w:themeColor="text1"/>
          <w:szCs w:val="28"/>
        </w:rPr>
        <w:t xml:space="preserve">ГОСТ 8.021-2005 </w:t>
      </w:r>
      <w:r w:rsidRPr="00C72EEC">
        <w:rPr>
          <w:color w:val="000000" w:themeColor="text1"/>
          <w:szCs w:val="28"/>
        </w:rPr>
        <w:t>ГСИ. Государственная поверочная схема для средств измерений массы</w:t>
      </w:r>
    </w:p>
    <w:p w:rsidR="00C72EEC" w:rsidRPr="00F362BB" w:rsidRDefault="00C72EEC" w:rsidP="00C72EEC">
      <w:pPr>
        <w:shd w:val="clear" w:color="auto" w:fill="FFFFFF"/>
        <w:ind w:right="-143"/>
        <w:contextualSpacing/>
        <w:jc w:val="both"/>
        <w:rPr>
          <w:szCs w:val="28"/>
        </w:rPr>
      </w:pPr>
      <w:r>
        <w:rPr>
          <w:szCs w:val="28"/>
        </w:rPr>
        <w:t>4</w:t>
      </w:r>
      <w:r w:rsidRPr="00F362BB">
        <w:rPr>
          <w:szCs w:val="28"/>
        </w:rPr>
        <w:t>.  Гончаров А.А. Метрология, стандартизация и сертификация. Учебное пособие для ВУЗов.- М., 2007 г.</w:t>
      </w:r>
    </w:p>
    <w:p w:rsidR="00C72EEC" w:rsidRDefault="00C72EEC" w:rsidP="00C72EEC">
      <w:pPr>
        <w:pStyle w:val="a7"/>
        <w:tabs>
          <w:tab w:val="left" w:pos="284"/>
        </w:tabs>
        <w:ind w:left="0"/>
        <w:jc w:val="both"/>
        <w:rPr>
          <w:szCs w:val="28"/>
        </w:rPr>
      </w:pPr>
      <w:r>
        <w:rPr>
          <w:szCs w:val="28"/>
        </w:rPr>
        <w:t>5</w:t>
      </w:r>
      <w:r w:rsidRPr="00F362BB">
        <w:rPr>
          <w:szCs w:val="28"/>
        </w:rPr>
        <w:t xml:space="preserve">.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C730A4" w:rsidRDefault="00C730A4" w:rsidP="00C730A4">
      <w:pPr>
        <w:jc w:val="both"/>
        <w:rPr>
          <w:color w:val="000000" w:themeColor="text1"/>
          <w:sz w:val="24"/>
          <w:szCs w:val="24"/>
        </w:rPr>
      </w:pPr>
    </w:p>
    <w:p w:rsidR="008927E6" w:rsidRPr="00564300" w:rsidRDefault="008927E6" w:rsidP="008927E6">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№15</w:t>
      </w:r>
    </w:p>
    <w:p w:rsidR="008927E6" w:rsidRPr="008927E6" w:rsidRDefault="008927E6" w:rsidP="008927E6">
      <w:pPr>
        <w:pStyle w:val="a7"/>
        <w:tabs>
          <w:tab w:val="left" w:pos="284"/>
          <w:tab w:val="num" w:pos="567"/>
        </w:tabs>
        <w:jc w:val="both"/>
        <w:rPr>
          <w:color w:val="000000" w:themeColor="text1"/>
          <w:szCs w:val="28"/>
        </w:rPr>
      </w:pPr>
      <w:r w:rsidRPr="008927E6">
        <w:rPr>
          <w:b/>
          <w:color w:val="000000" w:themeColor="text1"/>
          <w:szCs w:val="28"/>
        </w:rPr>
        <w:t xml:space="preserve">Тема: Изучить </w:t>
      </w:r>
      <w:r w:rsidRPr="008927E6">
        <w:rPr>
          <w:b/>
          <w:bCs/>
          <w:color w:val="000000" w:themeColor="text1"/>
          <w:szCs w:val="28"/>
        </w:rPr>
        <w:t xml:space="preserve">ГОСТ 8.326-89 </w:t>
      </w:r>
      <w:r w:rsidRPr="008927E6">
        <w:rPr>
          <w:b/>
          <w:color w:val="000000" w:themeColor="text1"/>
          <w:szCs w:val="28"/>
        </w:rPr>
        <w:t xml:space="preserve"> </w:t>
      </w:r>
      <w:r w:rsidRPr="008927E6">
        <w:rPr>
          <w:b/>
          <w:bCs/>
          <w:color w:val="000000" w:themeColor="text1"/>
          <w:szCs w:val="28"/>
        </w:rPr>
        <w:t xml:space="preserve"> </w:t>
      </w:r>
      <w:r w:rsidRPr="008927E6">
        <w:rPr>
          <w:b/>
          <w:color w:val="000000" w:themeColor="text1"/>
          <w:szCs w:val="28"/>
        </w:rPr>
        <w:t>ГСИ. Государственная система обеспечения единства измерений. Метрологическая аттестация средств измерений.</w:t>
      </w:r>
    </w:p>
    <w:p w:rsidR="00C730A4" w:rsidRDefault="008927E6" w:rsidP="008927E6">
      <w:pPr>
        <w:jc w:val="both"/>
        <w:rPr>
          <w:color w:val="000000" w:themeColor="text1"/>
          <w:sz w:val="24"/>
          <w:szCs w:val="24"/>
        </w:rPr>
      </w:pPr>
      <w:r w:rsidRPr="008927E6">
        <w:rPr>
          <w:color w:val="000000" w:themeColor="text1"/>
          <w:szCs w:val="28"/>
        </w:rPr>
        <w:tab/>
        <w:t xml:space="preserve">Цели и задачи:  Знать требования ГОСТ </w:t>
      </w:r>
      <w:r w:rsidRPr="008927E6">
        <w:rPr>
          <w:bCs/>
          <w:color w:val="000000" w:themeColor="text1"/>
          <w:szCs w:val="28"/>
        </w:rPr>
        <w:t>8.326-89</w:t>
      </w:r>
      <w:r w:rsidRPr="00A57C26">
        <w:rPr>
          <w:b/>
          <w:bCs/>
          <w:color w:val="000000" w:themeColor="text1"/>
          <w:sz w:val="24"/>
          <w:szCs w:val="24"/>
        </w:rPr>
        <w:t xml:space="preserve"> </w:t>
      </w:r>
      <w:r w:rsidRPr="00A57C26">
        <w:rPr>
          <w:b/>
          <w:color w:val="000000" w:themeColor="text1"/>
          <w:sz w:val="24"/>
          <w:szCs w:val="24"/>
        </w:rPr>
        <w:t xml:space="preserve"> </w:t>
      </w:r>
      <w:r w:rsidRPr="00EA340A">
        <w:rPr>
          <w:color w:val="000000" w:themeColor="text1"/>
          <w:szCs w:val="28"/>
        </w:rPr>
        <w:t>для</w:t>
      </w:r>
      <w:r>
        <w:rPr>
          <w:color w:val="000000" w:themeColor="text1"/>
          <w:szCs w:val="28"/>
        </w:rPr>
        <w:t xml:space="preserve"> получения знаний и компетенций в области проведения метрологической аттестации средств измерений.</w:t>
      </w:r>
    </w:p>
    <w:p w:rsidR="00EA340A" w:rsidRDefault="00EA340A" w:rsidP="00044ECA">
      <w:pPr>
        <w:pStyle w:val="a7"/>
        <w:ind w:left="0"/>
        <w:jc w:val="center"/>
        <w:rPr>
          <w:b/>
          <w:color w:val="000000" w:themeColor="text1"/>
          <w:sz w:val="24"/>
          <w:szCs w:val="24"/>
        </w:rPr>
      </w:pPr>
    </w:p>
    <w:p w:rsidR="00044ECA" w:rsidRPr="00044ECA" w:rsidRDefault="00044ECA" w:rsidP="00044ECA">
      <w:pPr>
        <w:pStyle w:val="a7"/>
        <w:ind w:left="0"/>
        <w:jc w:val="center"/>
        <w:rPr>
          <w:b/>
          <w:color w:val="000000" w:themeColor="text1"/>
          <w:szCs w:val="28"/>
        </w:rPr>
      </w:pPr>
      <w:r>
        <w:rPr>
          <w:b/>
          <w:color w:val="000000" w:themeColor="text1"/>
          <w:szCs w:val="28"/>
        </w:rPr>
        <w:t>Содержание занятия</w:t>
      </w:r>
    </w:p>
    <w:p w:rsidR="00044ECA" w:rsidRDefault="00044ECA" w:rsidP="005C2E30">
      <w:pPr>
        <w:pStyle w:val="a7"/>
        <w:ind w:left="0"/>
        <w:jc w:val="both"/>
        <w:rPr>
          <w:b/>
          <w:color w:val="000000" w:themeColor="text1"/>
          <w:sz w:val="24"/>
          <w:szCs w:val="24"/>
        </w:rPr>
      </w:pPr>
    </w:p>
    <w:p w:rsidR="0054355B" w:rsidRPr="00181FFB" w:rsidRDefault="00044ECA" w:rsidP="00181FFB">
      <w:pPr>
        <w:shd w:val="clear" w:color="auto" w:fill="FFFFFF"/>
        <w:ind w:firstLine="283"/>
        <w:jc w:val="both"/>
        <w:rPr>
          <w:i/>
          <w:color w:val="000000" w:themeColor="text1"/>
          <w:szCs w:val="28"/>
        </w:rPr>
      </w:pPr>
      <w:bookmarkStart w:id="159" w:name="i13207"/>
      <w:r w:rsidRPr="00181FFB">
        <w:rPr>
          <w:i/>
          <w:color w:val="000000" w:themeColor="text1"/>
          <w:szCs w:val="28"/>
          <w:bdr w:val="none" w:sz="0" w:space="0" w:color="auto" w:frame="1"/>
        </w:rPr>
        <w:t>Требования с</w:t>
      </w:r>
      <w:r w:rsidR="0054355B" w:rsidRPr="00181FFB">
        <w:rPr>
          <w:i/>
          <w:color w:val="000000" w:themeColor="text1"/>
          <w:szCs w:val="28"/>
          <w:bdr w:val="none" w:sz="0" w:space="0" w:color="auto" w:frame="1"/>
        </w:rPr>
        <w:t xml:space="preserve">тандарт распространяется </w:t>
      </w:r>
      <w:proofErr w:type="gramStart"/>
      <w:r w:rsidR="0054355B" w:rsidRPr="00181FFB">
        <w:rPr>
          <w:i/>
          <w:color w:val="000000" w:themeColor="text1"/>
          <w:szCs w:val="28"/>
          <w:bdr w:val="none" w:sz="0" w:space="0" w:color="auto" w:frame="1"/>
        </w:rPr>
        <w:t>на</w:t>
      </w:r>
      <w:proofErr w:type="gramEnd"/>
      <w:r w:rsidR="0054355B" w:rsidRPr="00181FFB">
        <w:rPr>
          <w:i/>
          <w:color w:val="000000" w:themeColor="text1"/>
          <w:szCs w:val="28"/>
          <w:bdr w:val="none" w:sz="0" w:space="0" w:color="auto" w:frame="1"/>
        </w:rPr>
        <w:t>:</w:t>
      </w:r>
      <w:bookmarkEnd w:id="159"/>
    </w:p>
    <w:p w:rsidR="0054355B" w:rsidRPr="00181FFB" w:rsidRDefault="00044ECA" w:rsidP="00181FFB">
      <w:pPr>
        <w:shd w:val="clear" w:color="auto" w:fill="FFFFFF"/>
        <w:ind w:firstLine="283"/>
        <w:jc w:val="both"/>
        <w:rPr>
          <w:color w:val="000000" w:themeColor="text1"/>
          <w:szCs w:val="28"/>
        </w:rPr>
      </w:pPr>
      <w:r w:rsidRPr="00181FFB">
        <w:rPr>
          <w:color w:val="000000" w:themeColor="text1"/>
          <w:szCs w:val="28"/>
          <w:bdr w:val="none" w:sz="0" w:space="0" w:color="auto" w:frame="1"/>
        </w:rPr>
        <w:t>-</w:t>
      </w:r>
      <w:r w:rsidR="0054355B" w:rsidRPr="00181FFB">
        <w:rPr>
          <w:color w:val="000000" w:themeColor="text1"/>
          <w:szCs w:val="28"/>
          <w:bdr w:val="none" w:sz="0" w:space="0" w:color="auto" w:frame="1"/>
        </w:rPr>
        <w:t>рабочие и</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образцовые средства измерений, а также поверочные установки, не подлежащие</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государственным испытаниям по</w:t>
      </w:r>
      <w:r w:rsidR="0054355B" w:rsidRPr="00181FFB">
        <w:rPr>
          <w:rStyle w:val="apple-converted-space"/>
          <w:color w:val="000000" w:themeColor="text1"/>
          <w:szCs w:val="28"/>
          <w:bdr w:val="none" w:sz="0" w:space="0" w:color="auto" w:frame="1"/>
        </w:rPr>
        <w:t> </w:t>
      </w:r>
      <w:hyperlink r:id="rId66" w:tooltip="Система технического обслуживания и ремонта техники. Основные положения" w:history="1">
        <w:r w:rsidR="0054355B" w:rsidRPr="00181FFB">
          <w:rPr>
            <w:rStyle w:val="ab"/>
            <w:color w:val="000000" w:themeColor="text1"/>
            <w:szCs w:val="28"/>
            <w:u w:val="none"/>
            <w:bdr w:val="none" w:sz="0" w:space="0" w:color="auto" w:frame="1"/>
          </w:rPr>
          <w:t>ГОСТ</w:t>
        </w:r>
        <w:r w:rsidR="00181FFB">
          <w:rPr>
            <w:rStyle w:val="ab"/>
            <w:color w:val="000000" w:themeColor="text1"/>
            <w:szCs w:val="28"/>
            <w:u w:val="none"/>
            <w:bdr w:val="none" w:sz="0" w:space="0" w:color="auto" w:frame="1"/>
          </w:rPr>
          <w:t xml:space="preserve"> </w:t>
        </w:r>
        <w:r w:rsidR="0054355B" w:rsidRPr="00181FFB">
          <w:rPr>
            <w:rStyle w:val="ab"/>
            <w:color w:val="000000" w:themeColor="text1"/>
            <w:szCs w:val="28"/>
            <w:u w:val="none"/>
            <w:bdr w:val="none" w:sz="0" w:space="0" w:color="auto" w:frame="1"/>
          </w:rPr>
          <w:t>8.001</w:t>
        </w:r>
      </w:hyperlink>
      <w:r w:rsidR="0054355B" w:rsidRPr="00181FFB">
        <w:rPr>
          <w:color w:val="000000" w:themeColor="text1"/>
          <w:szCs w:val="28"/>
          <w:bdr w:val="none" w:sz="0" w:space="0" w:color="auto" w:frame="1"/>
        </w:rPr>
        <w:t>;</w:t>
      </w:r>
    </w:p>
    <w:p w:rsidR="0054355B" w:rsidRPr="00181FFB" w:rsidRDefault="00044ECA" w:rsidP="00181FFB">
      <w:pPr>
        <w:shd w:val="clear" w:color="auto" w:fill="FFFFFF"/>
        <w:ind w:firstLine="283"/>
        <w:jc w:val="both"/>
        <w:rPr>
          <w:color w:val="000000" w:themeColor="text1"/>
          <w:szCs w:val="28"/>
        </w:rPr>
      </w:pPr>
      <w:r w:rsidRPr="00181FFB">
        <w:rPr>
          <w:color w:val="000000" w:themeColor="text1"/>
          <w:szCs w:val="28"/>
          <w:bdr w:val="none" w:sz="0" w:space="0" w:color="auto" w:frame="1"/>
        </w:rPr>
        <w:t>-</w:t>
      </w:r>
      <w:r w:rsidR="0054355B" w:rsidRPr="00181FFB">
        <w:rPr>
          <w:color w:val="000000" w:themeColor="text1"/>
          <w:szCs w:val="28"/>
          <w:bdr w:val="none" w:sz="0" w:space="0" w:color="auto" w:frame="1"/>
        </w:rPr>
        <w:t>измерительные</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каналы, входящие в системы автоматического или автоматизированного измерения,</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контроля, управления и другие системы (комплексы), не предназначенные для</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серийного производства;</w:t>
      </w:r>
    </w:p>
    <w:p w:rsidR="0054355B" w:rsidRPr="00181FFB" w:rsidRDefault="00044ECA" w:rsidP="00181FFB">
      <w:pPr>
        <w:shd w:val="clear" w:color="auto" w:fill="FFFFFF"/>
        <w:ind w:firstLine="283"/>
        <w:jc w:val="both"/>
        <w:rPr>
          <w:color w:val="000000" w:themeColor="text1"/>
          <w:szCs w:val="28"/>
        </w:rPr>
      </w:pPr>
      <w:r w:rsidRPr="00181FFB">
        <w:rPr>
          <w:color w:val="000000" w:themeColor="text1"/>
          <w:szCs w:val="28"/>
          <w:bdr w:val="none" w:sz="0" w:space="0" w:color="auto" w:frame="1"/>
        </w:rPr>
        <w:t>-</w:t>
      </w:r>
      <w:r w:rsidR="0054355B" w:rsidRPr="00181FFB">
        <w:rPr>
          <w:color w:val="000000" w:themeColor="text1"/>
          <w:szCs w:val="28"/>
          <w:bdr w:val="none" w:sz="0" w:space="0" w:color="auto" w:frame="1"/>
        </w:rPr>
        <w:t>единичные</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экземпляры средств измерений серийного выпуска, применяемые в условиях и</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режимах, отличающихся от условий и режимов, для которых нормированы их</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метрологические характеристики, либо в конструкцию которых внесены изменения,</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влияющие на эти характеристики;</w:t>
      </w:r>
    </w:p>
    <w:p w:rsidR="0054355B" w:rsidRPr="00181FFB" w:rsidRDefault="00044ECA" w:rsidP="00181FFB">
      <w:pPr>
        <w:shd w:val="clear" w:color="auto" w:fill="FFFFFF"/>
        <w:ind w:firstLine="283"/>
        <w:jc w:val="both"/>
        <w:rPr>
          <w:color w:val="000000" w:themeColor="text1"/>
          <w:szCs w:val="28"/>
        </w:rPr>
      </w:pP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опытные (головные</w:t>
      </w:r>
      <w:proofErr w:type="gramStart"/>
      <w:r w:rsidR="0054355B" w:rsidRPr="00181FFB">
        <w:rPr>
          <w:color w:val="000000" w:themeColor="text1"/>
          <w:szCs w:val="28"/>
          <w:bdr w:val="none" w:sz="0" w:space="0" w:color="auto" w:frame="1"/>
        </w:rPr>
        <w:t>)и</w:t>
      </w:r>
      <w:proofErr w:type="gramEnd"/>
      <w:r w:rsidR="0054355B" w:rsidRPr="00181FFB">
        <w:rPr>
          <w:color w:val="000000" w:themeColor="text1"/>
          <w:szCs w:val="28"/>
          <w:bdr w:val="none" w:sz="0" w:space="0" w:color="auto" w:frame="1"/>
        </w:rPr>
        <w:t xml:space="preserve"> экспериментальные образцы средств измерений (за исключением образцов,</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прошедших государственные приемочные испытания с положительными результатами),изготовленные в процессе выполнения опытно-конструкторских и</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научно-исследовательских работ, передаваемые в эксплуатацию;</w:t>
      </w:r>
    </w:p>
    <w:p w:rsidR="0054355B" w:rsidRPr="00181FFB" w:rsidRDefault="00044ECA" w:rsidP="00181FFB">
      <w:pPr>
        <w:shd w:val="clear" w:color="auto" w:fill="FFFFFF"/>
        <w:ind w:firstLine="283"/>
        <w:jc w:val="both"/>
        <w:rPr>
          <w:color w:val="000000" w:themeColor="text1"/>
          <w:szCs w:val="28"/>
        </w:rPr>
      </w:pP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средства</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измерений, приобретаемые по импорту в единичных экземплярах или мелкими</w:t>
      </w:r>
      <w:r w:rsidR="00181FFB"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партиями.</w:t>
      </w:r>
    </w:p>
    <w:p w:rsidR="0054355B" w:rsidRPr="00181FFB" w:rsidRDefault="00181FFB" w:rsidP="00181FFB">
      <w:pPr>
        <w:shd w:val="clear" w:color="auto" w:fill="FFFFFF"/>
        <w:ind w:firstLine="708"/>
        <w:jc w:val="both"/>
        <w:rPr>
          <w:color w:val="000000" w:themeColor="text1"/>
          <w:szCs w:val="28"/>
        </w:rPr>
      </w:pPr>
      <w:r>
        <w:rPr>
          <w:color w:val="000000" w:themeColor="text1"/>
          <w:szCs w:val="28"/>
          <w:bdr w:val="none" w:sz="0" w:space="0" w:color="auto" w:frame="1"/>
        </w:rPr>
        <w:t>С</w:t>
      </w:r>
      <w:r w:rsidR="0054355B" w:rsidRPr="00181FFB">
        <w:rPr>
          <w:color w:val="000000" w:themeColor="text1"/>
          <w:szCs w:val="28"/>
          <w:bdr w:val="none" w:sz="0" w:space="0" w:color="auto" w:frame="1"/>
        </w:rPr>
        <w:t>тандарт устанавливает общие требования к организации и порядку проведения</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метрологической аттестации средств измерений*, как разновидности</w:t>
      </w:r>
      <w:r w:rsidRPr="00181FFB">
        <w:rPr>
          <w:color w:val="000000" w:themeColor="text1"/>
          <w:szCs w:val="28"/>
          <w:bdr w:val="none" w:sz="0" w:space="0" w:color="auto" w:frame="1"/>
        </w:rPr>
        <w:t xml:space="preserve"> </w:t>
      </w:r>
      <w:r w:rsidR="0054355B" w:rsidRPr="00181FFB">
        <w:rPr>
          <w:color w:val="000000" w:themeColor="text1"/>
          <w:szCs w:val="28"/>
          <w:bdr w:val="none" w:sz="0" w:space="0" w:color="auto" w:frame="1"/>
        </w:rPr>
        <w:t>государственного метрологического надзора и ведомственного контроля.</w:t>
      </w:r>
    </w:p>
    <w:p w:rsidR="0054355B" w:rsidRPr="00181FFB" w:rsidRDefault="0054355B" w:rsidP="00181FFB">
      <w:pPr>
        <w:shd w:val="clear" w:color="auto" w:fill="FFFFFF"/>
        <w:ind w:firstLine="284"/>
        <w:jc w:val="both"/>
        <w:rPr>
          <w:i/>
          <w:color w:val="000000" w:themeColor="text1"/>
          <w:szCs w:val="28"/>
        </w:rPr>
      </w:pPr>
      <w:r w:rsidRPr="00181FFB">
        <w:rPr>
          <w:i/>
          <w:color w:val="000000" w:themeColor="text1"/>
          <w:szCs w:val="28"/>
          <w:bdr w:val="none" w:sz="0" w:space="0" w:color="auto" w:frame="1"/>
        </w:rPr>
        <w:t>*Допускается применять по отношению к перечисленным выше</w:t>
      </w:r>
      <w:r w:rsidR="00181FFB" w:rsidRPr="00181FFB">
        <w:rPr>
          <w:i/>
          <w:color w:val="000000" w:themeColor="text1"/>
          <w:szCs w:val="28"/>
          <w:bdr w:val="none" w:sz="0" w:space="0" w:color="auto" w:frame="1"/>
        </w:rPr>
        <w:t xml:space="preserve"> </w:t>
      </w:r>
      <w:r w:rsidRPr="00181FFB">
        <w:rPr>
          <w:i/>
          <w:color w:val="000000" w:themeColor="text1"/>
          <w:szCs w:val="28"/>
          <w:bdr w:val="none" w:sz="0" w:space="0" w:color="auto" w:frame="1"/>
        </w:rPr>
        <w:t>средствам измерений условное обобщенное название - "</w:t>
      </w:r>
      <w:proofErr w:type="spellStart"/>
      <w:r w:rsidRPr="00181FFB">
        <w:rPr>
          <w:i/>
          <w:color w:val="000000" w:themeColor="text1"/>
          <w:szCs w:val="28"/>
          <w:bdr w:val="none" w:sz="0" w:space="0" w:color="auto" w:frame="1"/>
        </w:rPr>
        <w:t>нестандартизованные</w:t>
      </w:r>
      <w:proofErr w:type="spellEnd"/>
      <w:r w:rsidR="00181FFB" w:rsidRPr="00181FFB">
        <w:rPr>
          <w:i/>
          <w:color w:val="000000" w:themeColor="text1"/>
          <w:szCs w:val="28"/>
          <w:bdr w:val="none" w:sz="0" w:space="0" w:color="auto" w:frame="1"/>
        </w:rPr>
        <w:t xml:space="preserve"> </w:t>
      </w:r>
      <w:r w:rsidRPr="00181FFB">
        <w:rPr>
          <w:i/>
          <w:color w:val="000000" w:themeColor="text1"/>
          <w:szCs w:val="28"/>
          <w:bdr w:val="none" w:sz="0" w:space="0" w:color="auto" w:frame="1"/>
        </w:rPr>
        <w:t>средства измерений".</w:t>
      </w:r>
    </w:p>
    <w:p w:rsidR="0054355B" w:rsidRPr="00181FFB" w:rsidRDefault="0054355B" w:rsidP="00181FFB">
      <w:pPr>
        <w:shd w:val="clear" w:color="auto" w:fill="FFFFFF"/>
        <w:ind w:firstLine="708"/>
        <w:jc w:val="both"/>
        <w:rPr>
          <w:color w:val="000000" w:themeColor="text1"/>
          <w:szCs w:val="28"/>
        </w:rPr>
      </w:pPr>
      <w:r w:rsidRPr="00181FFB">
        <w:rPr>
          <w:color w:val="000000" w:themeColor="text1"/>
          <w:szCs w:val="28"/>
          <w:bdr w:val="none" w:sz="0" w:space="0" w:color="auto" w:frame="1"/>
        </w:rPr>
        <w:t>В соответствии с настоящим</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стандартом допускается проведение метрологической аттестации единичных</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экземпляров средств измерений серийного выпуска, стабильность метрологических</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характеристик которых позволяет устанавливать для них индивидуальные метрологические</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характеристики.</w:t>
      </w:r>
    </w:p>
    <w:p w:rsidR="0054355B" w:rsidRPr="00181FFB" w:rsidRDefault="0054355B" w:rsidP="00181FFB">
      <w:pPr>
        <w:shd w:val="clear" w:color="auto" w:fill="FFFFFF"/>
        <w:ind w:firstLine="708"/>
        <w:jc w:val="both"/>
        <w:rPr>
          <w:color w:val="000000" w:themeColor="text1"/>
          <w:szCs w:val="28"/>
        </w:rPr>
      </w:pPr>
      <w:r w:rsidRPr="00181FFB">
        <w:rPr>
          <w:color w:val="000000" w:themeColor="text1"/>
          <w:szCs w:val="28"/>
          <w:bdr w:val="none" w:sz="0" w:space="0" w:color="auto" w:frame="1"/>
        </w:rPr>
        <w:t>На основе настоящего</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стандарта предприятия (организации), при необходимости, устанавливают в</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нормативно-технических документах порядок проведения метрологической аттестации</w:t>
      </w:r>
      <w:r w:rsidR="00181FFB" w:rsidRPr="00181FFB">
        <w:rPr>
          <w:color w:val="000000" w:themeColor="text1"/>
          <w:szCs w:val="28"/>
          <w:bdr w:val="none" w:sz="0" w:space="0" w:color="auto" w:frame="1"/>
        </w:rPr>
        <w:t xml:space="preserve"> </w:t>
      </w:r>
      <w:r w:rsidRPr="00181FFB">
        <w:rPr>
          <w:color w:val="000000" w:themeColor="text1"/>
          <w:szCs w:val="28"/>
          <w:bdr w:val="none" w:sz="0" w:space="0" w:color="auto" w:frame="1"/>
        </w:rPr>
        <w:t>средств измерений с учетом их специфики.</w:t>
      </w:r>
    </w:p>
    <w:p w:rsidR="0054355B" w:rsidRPr="00E77D14" w:rsidRDefault="00E77D14" w:rsidP="00E77D14">
      <w:pPr>
        <w:pStyle w:val="1"/>
        <w:shd w:val="clear" w:color="auto" w:fill="FFFFFF"/>
        <w:spacing w:before="0"/>
        <w:ind w:firstLine="283"/>
        <w:jc w:val="both"/>
        <w:rPr>
          <w:rFonts w:ascii="Times New Roman" w:hAnsi="Times New Roman" w:cs="Times New Roman"/>
          <w:b w:val="0"/>
          <w:i/>
          <w:color w:val="000000" w:themeColor="text1"/>
        </w:rPr>
      </w:pPr>
      <w:bookmarkStart w:id="160" w:name="i22484"/>
      <w:r>
        <w:rPr>
          <w:rFonts w:ascii="Times New Roman" w:hAnsi="Times New Roman" w:cs="Times New Roman"/>
          <w:b w:val="0"/>
          <w:i/>
          <w:color w:val="000000" w:themeColor="text1"/>
          <w:bdr w:val="none" w:sz="0" w:space="0" w:color="auto" w:frame="1"/>
        </w:rPr>
        <w:lastRenderedPageBreak/>
        <w:t xml:space="preserve"> О</w:t>
      </w:r>
      <w:r w:rsidRPr="00E77D14">
        <w:rPr>
          <w:rFonts w:ascii="Times New Roman" w:hAnsi="Times New Roman" w:cs="Times New Roman"/>
          <w:b w:val="0"/>
          <w:i/>
          <w:color w:val="000000" w:themeColor="text1"/>
          <w:bdr w:val="none" w:sz="0" w:space="0" w:color="auto" w:frame="1"/>
        </w:rPr>
        <w:t>бщие положения</w:t>
      </w:r>
      <w:bookmarkEnd w:id="160"/>
    </w:p>
    <w:p w:rsidR="0054355B" w:rsidRPr="00E77D14" w:rsidRDefault="0054355B"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Основными</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задачами метрологической аттестации являются:</w:t>
      </w:r>
    </w:p>
    <w:p w:rsidR="0054355B" w:rsidRPr="00E77D14" w:rsidRDefault="00E77D14"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определение и установление</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соответствия метрологических характеристик средств измерений требованиям</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распространяющихся на них документов с указанием полученных данных в</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свидетельстве;</w:t>
      </w:r>
    </w:p>
    <w:p w:rsidR="0054355B" w:rsidRPr="00E77D14" w:rsidRDefault="00E77D14"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установление</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перечня метрологических характеристик средств измерений, подлежащих контролю</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при поверке;</w:t>
      </w:r>
    </w:p>
    <w:p w:rsidR="0054355B" w:rsidRPr="00E77D14" w:rsidRDefault="00E77D14"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опробование</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методики поверки.</w:t>
      </w:r>
    </w:p>
    <w:p w:rsidR="00E77D14" w:rsidRPr="00E77D14" w:rsidRDefault="0054355B" w:rsidP="00E77D14">
      <w:pPr>
        <w:shd w:val="clear" w:color="auto" w:fill="FFFFFF"/>
        <w:ind w:firstLine="283"/>
        <w:jc w:val="both"/>
        <w:rPr>
          <w:color w:val="000000" w:themeColor="text1"/>
          <w:szCs w:val="28"/>
        </w:rPr>
      </w:pPr>
      <w:r w:rsidRPr="00E77D14">
        <w:rPr>
          <w:color w:val="000000" w:themeColor="text1"/>
          <w:szCs w:val="28"/>
          <w:bdr w:val="none" w:sz="0" w:space="0" w:color="auto" w:frame="1"/>
        </w:rPr>
        <w:t>Работы по</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метрологической аттестации средств измерений и оплату за ее проведение</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осуществляют на основе хозяйственных договоров (далее - договора) между</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заинтересованными сторонами или гарантийных писем, в которых устанавливаются</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сроки выполнения работ и другие условия.</w:t>
      </w:r>
      <w:bookmarkStart w:id="161" w:name="i35853"/>
    </w:p>
    <w:p w:rsidR="0054355B" w:rsidRPr="00E77D14" w:rsidRDefault="0054355B" w:rsidP="00E77D14">
      <w:pPr>
        <w:shd w:val="clear" w:color="auto" w:fill="FFFFFF"/>
        <w:ind w:firstLine="283"/>
        <w:jc w:val="both"/>
        <w:rPr>
          <w:color w:val="000000" w:themeColor="text1"/>
          <w:szCs w:val="28"/>
        </w:rPr>
      </w:pPr>
      <w:r w:rsidRPr="00E77D14">
        <w:rPr>
          <w:color w:val="000000" w:themeColor="text1"/>
          <w:szCs w:val="28"/>
          <w:bdr w:val="none" w:sz="0" w:space="0" w:color="auto" w:frame="1"/>
        </w:rPr>
        <w:t>Метрологическую экспертизу технических заданий и технической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документации, представляемых на метрологическую аттестацию, рекомендуется</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проводить в соответствии с МИ 1314.</w:t>
      </w:r>
      <w:bookmarkEnd w:id="161"/>
    </w:p>
    <w:p w:rsidR="0054355B" w:rsidRPr="00E77D14" w:rsidRDefault="0054355B" w:rsidP="00E77D14">
      <w:pPr>
        <w:shd w:val="clear" w:color="auto" w:fill="FFFFFF"/>
        <w:ind w:firstLine="708"/>
        <w:jc w:val="both"/>
        <w:rPr>
          <w:color w:val="000000" w:themeColor="text1"/>
          <w:szCs w:val="28"/>
        </w:rPr>
      </w:pPr>
      <w:r w:rsidRPr="00E77D14">
        <w:rPr>
          <w:color w:val="000000" w:themeColor="text1"/>
          <w:szCs w:val="28"/>
          <w:bdr w:val="none" w:sz="0" w:space="0" w:color="auto" w:frame="1"/>
        </w:rPr>
        <w:t>Планирование</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работ по метрологической аттестации, проводимой государственной метрологической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службой в соответствии с</w:t>
      </w:r>
      <w:r w:rsidRPr="00E77D14">
        <w:rPr>
          <w:rStyle w:val="apple-converted-space"/>
          <w:color w:val="000000" w:themeColor="text1"/>
          <w:szCs w:val="28"/>
          <w:bdr w:val="none" w:sz="0" w:space="0" w:color="auto" w:frame="1"/>
        </w:rPr>
        <w:t> </w:t>
      </w:r>
      <w:hyperlink r:id="rId67" w:anchor="i51781" w:tooltip="Пункт 2.2" w:history="1">
        <w:r w:rsidRPr="00E77D14">
          <w:rPr>
            <w:rStyle w:val="ab"/>
            <w:color w:val="000000" w:themeColor="text1"/>
            <w:szCs w:val="28"/>
            <w:bdr w:val="none" w:sz="0" w:space="0" w:color="auto" w:frame="1"/>
          </w:rPr>
          <w:t>п. 2.2</w:t>
        </w:r>
      </w:hyperlink>
      <w:r w:rsidRPr="00E77D14">
        <w:rPr>
          <w:color w:val="000000" w:themeColor="text1"/>
          <w:szCs w:val="28"/>
          <w:bdr w:val="none" w:sz="0" w:space="0" w:color="auto" w:frame="1"/>
        </w:rPr>
        <w:t>,</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осуществляют на основании предложений (писем) организаций (предприятий),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направляемых в территориальный орган </w:t>
      </w:r>
      <w:r w:rsidR="00E77D14" w:rsidRPr="00E77D14">
        <w:rPr>
          <w:color w:val="000000" w:themeColor="text1"/>
          <w:szCs w:val="28"/>
          <w:bdr w:val="none" w:sz="0" w:space="0" w:color="auto" w:frame="1"/>
        </w:rPr>
        <w:t xml:space="preserve">Комитета РК </w:t>
      </w:r>
      <w:r w:rsidRPr="00E77D14">
        <w:rPr>
          <w:color w:val="000000" w:themeColor="text1"/>
          <w:szCs w:val="28"/>
          <w:bdr w:val="none" w:sz="0" w:space="0" w:color="auto" w:frame="1"/>
        </w:rPr>
        <w:t xml:space="preserve"> по месту их нахождения.</w:t>
      </w:r>
    </w:p>
    <w:p w:rsidR="0054355B" w:rsidRPr="00E77D14" w:rsidRDefault="0054355B"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В случаях, когда</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территориальный орган </w:t>
      </w:r>
      <w:r w:rsidR="00E77D14">
        <w:rPr>
          <w:color w:val="000000" w:themeColor="text1"/>
          <w:szCs w:val="28"/>
          <w:bdr w:val="none" w:sz="0" w:space="0" w:color="auto" w:frame="1"/>
        </w:rPr>
        <w:t>Комитета</w:t>
      </w:r>
      <w:r w:rsidRPr="00E77D14">
        <w:rPr>
          <w:rStyle w:val="apple-converted-space"/>
          <w:color w:val="000000" w:themeColor="text1"/>
          <w:szCs w:val="28"/>
          <w:bdr w:val="none" w:sz="0" w:space="0" w:color="auto" w:frame="1"/>
        </w:rPr>
        <w:t> </w:t>
      </w:r>
      <w:r w:rsidRPr="00E77D14">
        <w:rPr>
          <w:color w:val="000000" w:themeColor="text1"/>
          <w:szCs w:val="28"/>
          <w:bdr w:val="none" w:sz="0" w:space="0" w:color="auto" w:frame="1"/>
        </w:rPr>
        <w:t>не может выполнить метрологическую аттестацию средств</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измерений, необходимо обращаться в метрологические </w:t>
      </w:r>
      <w:r w:rsidR="00E77D14" w:rsidRPr="00E77D14">
        <w:rPr>
          <w:color w:val="000000" w:themeColor="text1"/>
          <w:szCs w:val="28"/>
          <w:bdr w:val="none" w:sz="0" w:space="0" w:color="auto" w:frame="1"/>
        </w:rPr>
        <w:t xml:space="preserve">НИИ </w:t>
      </w:r>
      <w:proofErr w:type="spellStart"/>
      <w:r w:rsidR="00E77D14" w:rsidRPr="00E77D14">
        <w:rPr>
          <w:color w:val="000000" w:themeColor="text1"/>
          <w:szCs w:val="28"/>
          <w:bdr w:val="none" w:sz="0" w:space="0" w:color="auto" w:frame="1"/>
        </w:rPr>
        <w:t>КазИнМетр</w:t>
      </w:r>
      <w:proofErr w:type="spellEnd"/>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по специализации.</w:t>
      </w:r>
    </w:p>
    <w:p w:rsidR="0054355B" w:rsidRPr="00E77D14" w:rsidRDefault="0054355B" w:rsidP="00CF76EE">
      <w:pPr>
        <w:shd w:val="clear" w:color="auto" w:fill="FFFFFF"/>
        <w:ind w:firstLine="283"/>
        <w:jc w:val="both"/>
        <w:rPr>
          <w:color w:val="000000" w:themeColor="text1"/>
          <w:szCs w:val="28"/>
        </w:rPr>
      </w:pPr>
      <w:r w:rsidRPr="00E77D14">
        <w:rPr>
          <w:color w:val="000000" w:themeColor="text1"/>
          <w:szCs w:val="28"/>
          <w:bdr w:val="none" w:sz="0" w:space="0" w:color="auto" w:frame="1"/>
        </w:rPr>
        <w:t>В остальных</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случаях, когда в рамках существующей специализации не представляется возможным</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отнести средство измерений к сфере деятельности какого-либо метрологического</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НПО (НИИ) </w:t>
      </w:r>
      <w:r w:rsidR="00E77D14" w:rsidRPr="00E77D14">
        <w:rPr>
          <w:color w:val="000000" w:themeColor="text1"/>
          <w:szCs w:val="28"/>
          <w:bdr w:val="none" w:sz="0" w:space="0" w:color="auto" w:frame="1"/>
        </w:rPr>
        <w:t>Комитета РК</w:t>
      </w:r>
      <w:r w:rsidRPr="00E77D14">
        <w:rPr>
          <w:color w:val="000000" w:themeColor="text1"/>
          <w:szCs w:val="28"/>
          <w:bdr w:val="none" w:sz="0" w:space="0" w:color="auto" w:frame="1"/>
        </w:rPr>
        <w:t>, заявку на проведение метрологической аттестации</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направляют в </w:t>
      </w:r>
      <w:r w:rsidR="00E77D14" w:rsidRPr="00E77D14">
        <w:rPr>
          <w:color w:val="000000" w:themeColor="text1"/>
          <w:szCs w:val="28"/>
          <w:bdr w:val="none" w:sz="0" w:space="0" w:color="auto" w:frame="1"/>
        </w:rPr>
        <w:t>Комитет РК</w:t>
      </w:r>
      <w:r w:rsidRPr="00E77D14">
        <w:rPr>
          <w:color w:val="000000" w:themeColor="text1"/>
          <w:szCs w:val="28"/>
          <w:bdr w:val="none" w:sz="0" w:space="0" w:color="auto" w:frame="1"/>
        </w:rPr>
        <w:t>.</w:t>
      </w:r>
    </w:p>
    <w:p w:rsidR="0054355B" w:rsidRPr="00E77D14" w:rsidRDefault="0054355B" w:rsidP="00E77D14">
      <w:pPr>
        <w:shd w:val="clear" w:color="auto" w:fill="FFFFFF"/>
        <w:ind w:firstLine="708"/>
        <w:jc w:val="both"/>
        <w:rPr>
          <w:color w:val="000000" w:themeColor="text1"/>
          <w:szCs w:val="28"/>
        </w:rPr>
      </w:pPr>
      <w:r w:rsidRPr="00E77D14">
        <w:rPr>
          <w:color w:val="000000" w:themeColor="text1"/>
          <w:szCs w:val="28"/>
          <w:bdr w:val="none" w:sz="0" w:space="0" w:color="auto" w:frame="1"/>
        </w:rPr>
        <w:t>.Планирование работ по метрологической аттестации средств измерений, подлежащих</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метрологической аттестации ведомственными метрологическими службами в</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соответствии с</w:t>
      </w:r>
      <w:r w:rsidRPr="00E77D14">
        <w:rPr>
          <w:rStyle w:val="apple-converted-space"/>
          <w:color w:val="000000" w:themeColor="text1"/>
          <w:szCs w:val="28"/>
          <w:bdr w:val="none" w:sz="0" w:space="0" w:color="auto" w:frame="1"/>
        </w:rPr>
        <w:t> </w:t>
      </w:r>
      <w:hyperlink r:id="rId68" w:anchor="i64805" w:tooltip="Пункт 2.3" w:history="1">
        <w:r w:rsidRPr="00E77D14">
          <w:rPr>
            <w:rStyle w:val="ab"/>
            <w:color w:val="000000" w:themeColor="text1"/>
            <w:szCs w:val="28"/>
            <w:bdr w:val="none" w:sz="0" w:space="0" w:color="auto" w:frame="1"/>
          </w:rPr>
          <w:t>п. 2.3</w:t>
        </w:r>
      </w:hyperlink>
      <w:r w:rsidRPr="00E77D14">
        <w:rPr>
          <w:color w:val="000000" w:themeColor="text1"/>
          <w:szCs w:val="28"/>
          <w:bdr w:val="none" w:sz="0" w:space="0" w:color="auto" w:frame="1"/>
        </w:rPr>
        <w:t>, осуществляют</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в порядке, установленном соответствующими организациями (предприятиями).</w:t>
      </w:r>
    </w:p>
    <w:p w:rsidR="0054355B" w:rsidRPr="00E77D14" w:rsidRDefault="0054355B" w:rsidP="00E77D14">
      <w:pPr>
        <w:shd w:val="clear" w:color="auto" w:fill="FFFFFF"/>
        <w:ind w:firstLine="708"/>
        <w:jc w:val="both"/>
        <w:rPr>
          <w:color w:val="000000" w:themeColor="text1"/>
          <w:szCs w:val="28"/>
        </w:rPr>
      </w:pPr>
      <w:r w:rsidRPr="00E77D14">
        <w:rPr>
          <w:color w:val="000000" w:themeColor="text1"/>
          <w:szCs w:val="28"/>
          <w:bdr w:val="none" w:sz="0" w:space="0" w:color="auto" w:frame="1"/>
        </w:rPr>
        <w:t>Метрологическую аттестацию импортируемых средств измерений проводят</w:t>
      </w:r>
      <w:r w:rsidR="00E77D14" w:rsidRPr="00E77D14">
        <w:rPr>
          <w:color w:val="000000" w:themeColor="text1"/>
          <w:szCs w:val="28"/>
          <w:bdr w:val="none" w:sz="0" w:space="0" w:color="auto" w:frame="1"/>
        </w:rPr>
        <w:t xml:space="preserve"> </w:t>
      </w:r>
      <w:proofErr w:type="gramStart"/>
      <w:r w:rsidRPr="00E77D14">
        <w:rPr>
          <w:color w:val="000000" w:themeColor="text1"/>
          <w:szCs w:val="28"/>
          <w:bdr w:val="none" w:sz="0" w:space="0" w:color="auto" w:frame="1"/>
        </w:rPr>
        <w:t>государственная</w:t>
      </w:r>
      <w:proofErr w:type="gramEnd"/>
      <w:r w:rsidRPr="00E77D14">
        <w:rPr>
          <w:color w:val="000000" w:themeColor="text1"/>
          <w:szCs w:val="28"/>
          <w:bdr w:val="none" w:sz="0" w:space="0" w:color="auto" w:frame="1"/>
        </w:rPr>
        <w:t xml:space="preserve"> или ведомственные метрологические службы, определяемые</w:t>
      </w:r>
      <w:r w:rsidR="00E77D14" w:rsidRPr="00E77D14">
        <w:rPr>
          <w:color w:val="000000" w:themeColor="text1"/>
          <w:szCs w:val="28"/>
          <w:bdr w:val="none" w:sz="0" w:space="0" w:color="auto" w:frame="1"/>
        </w:rPr>
        <w:t xml:space="preserve"> Комитетом РК</w:t>
      </w:r>
      <w:r w:rsidRPr="00E77D14">
        <w:rPr>
          <w:color w:val="000000" w:themeColor="text1"/>
          <w:szCs w:val="28"/>
          <w:bdr w:val="none" w:sz="0" w:space="0" w:color="auto" w:frame="1"/>
        </w:rPr>
        <w:t xml:space="preserve"> в процессе согласования заявок на закупку средств измерений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по импорту.</w:t>
      </w:r>
    </w:p>
    <w:p w:rsidR="00E77D14" w:rsidRPr="00E77D14" w:rsidRDefault="0054355B" w:rsidP="00E77D14">
      <w:pPr>
        <w:shd w:val="clear" w:color="auto" w:fill="FFFFFF"/>
        <w:ind w:firstLine="708"/>
        <w:jc w:val="both"/>
        <w:rPr>
          <w:color w:val="000000" w:themeColor="text1"/>
          <w:szCs w:val="28"/>
        </w:rPr>
      </w:pPr>
      <w:r w:rsidRPr="00E77D14">
        <w:rPr>
          <w:color w:val="000000" w:themeColor="text1"/>
          <w:szCs w:val="28"/>
          <w:bdr w:val="none" w:sz="0" w:space="0" w:color="auto" w:frame="1"/>
        </w:rPr>
        <w:t>Средства</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измерений, прошедшие метрологическую аттестацию, подлежат поверке в процессе</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эксплуатации, хранения и после ремонта в соответствии с методикой, указанной в</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свидетельстве о метрологической аттестации. Повторной метрологической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аттестации подлежат средства измерений, в конструкцию или в </w:t>
      </w:r>
      <w:proofErr w:type="gramStart"/>
      <w:r w:rsidRPr="00E77D14">
        <w:rPr>
          <w:color w:val="000000" w:themeColor="text1"/>
          <w:szCs w:val="28"/>
          <w:bdr w:val="none" w:sz="0" w:space="0" w:color="auto" w:frame="1"/>
        </w:rPr>
        <w:t>условия</w:t>
      </w:r>
      <w:proofErr w:type="gramEnd"/>
      <w:r w:rsidRPr="00E77D14">
        <w:rPr>
          <w:color w:val="000000" w:themeColor="text1"/>
          <w:szCs w:val="28"/>
          <w:bdr w:val="none" w:sz="0" w:space="0" w:color="auto" w:frame="1"/>
        </w:rPr>
        <w:t xml:space="preserve"> применения</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которых внесены изменения, образцовые средства измерений и поверочные установки</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 xml:space="preserve">при </w:t>
      </w:r>
      <w:r w:rsidRPr="00E77D14">
        <w:rPr>
          <w:color w:val="000000" w:themeColor="text1"/>
          <w:szCs w:val="28"/>
          <w:bdr w:val="none" w:sz="0" w:space="0" w:color="auto" w:frame="1"/>
        </w:rPr>
        <w:lastRenderedPageBreak/>
        <w:t>необходимости изменения разряда, а также средства измерений, для которых</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требуется изменить нормируемые метрологические характеристики.</w:t>
      </w:r>
    </w:p>
    <w:p w:rsidR="0054355B" w:rsidRPr="00E77D14" w:rsidRDefault="0054355B" w:rsidP="00E77D14">
      <w:pPr>
        <w:shd w:val="clear" w:color="auto" w:fill="FFFFFF"/>
        <w:ind w:firstLine="708"/>
        <w:jc w:val="both"/>
        <w:rPr>
          <w:color w:val="000000" w:themeColor="text1"/>
          <w:szCs w:val="28"/>
        </w:rPr>
      </w:pPr>
      <w:r w:rsidRPr="00E77D14">
        <w:rPr>
          <w:color w:val="000000" w:themeColor="text1"/>
          <w:szCs w:val="28"/>
          <w:bdr w:val="none" w:sz="0" w:space="0" w:color="auto" w:frame="1"/>
        </w:rPr>
        <w:t>Решение о</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пригодности изготовленных средств измерений к применению для целей и в</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условиях, определяемых их назначением, следует принимать на основании положительных</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результатов метрологической аттестации:</w:t>
      </w:r>
    </w:p>
    <w:p w:rsidR="0054355B" w:rsidRPr="00E77D14" w:rsidRDefault="00E77D14" w:rsidP="00CF76EE">
      <w:pPr>
        <w:shd w:val="clear" w:color="auto" w:fill="FFFFFF"/>
        <w:ind w:firstLine="283"/>
        <w:jc w:val="both"/>
        <w:rPr>
          <w:color w:val="000000" w:themeColor="text1"/>
          <w:szCs w:val="28"/>
        </w:rPr>
      </w:pPr>
      <w:r>
        <w:rPr>
          <w:color w:val="000000" w:themeColor="text1"/>
          <w:szCs w:val="28"/>
          <w:bdr w:val="none" w:sz="0" w:space="0" w:color="auto" w:frame="1"/>
        </w:rPr>
        <w:t>-</w:t>
      </w:r>
      <w:r w:rsidR="0054355B" w:rsidRPr="00E77D14">
        <w:rPr>
          <w:color w:val="000000" w:themeColor="text1"/>
          <w:szCs w:val="28"/>
          <w:bdr w:val="none" w:sz="0" w:space="0" w:color="auto" w:frame="1"/>
        </w:rPr>
        <w:t>средств</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измерений, прошедших метрологическую аттестацию в государственной</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метрологической службе, - руководителем организации (предприятия), проводившей</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метрологическую аттестацию;</w:t>
      </w:r>
    </w:p>
    <w:p w:rsidR="0054355B" w:rsidRPr="00E77D14" w:rsidRDefault="00E77D14" w:rsidP="00CF76EE">
      <w:pPr>
        <w:shd w:val="clear" w:color="auto" w:fill="FFFFFF"/>
        <w:ind w:firstLine="283"/>
        <w:jc w:val="both"/>
        <w:rPr>
          <w:color w:val="000000" w:themeColor="text1"/>
          <w:szCs w:val="28"/>
        </w:rPr>
      </w:pPr>
      <w:r>
        <w:rPr>
          <w:color w:val="000000" w:themeColor="text1"/>
          <w:szCs w:val="28"/>
          <w:bdr w:val="none" w:sz="0" w:space="0" w:color="auto" w:frame="1"/>
        </w:rPr>
        <w:t>-</w:t>
      </w:r>
      <w:r w:rsidR="0054355B" w:rsidRPr="00E77D14">
        <w:rPr>
          <w:color w:val="000000" w:themeColor="text1"/>
          <w:szCs w:val="28"/>
          <w:bdr w:val="none" w:sz="0" w:space="0" w:color="auto" w:frame="1"/>
        </w:rPr>
        <w:t>остальных</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 xml:space="preserve">средств измерений </w:t>
      </w:r>
      <w:r w:rsidR="00C10611">
        <w:rPr>
          <w:color w:val="000000" w:themeColor="text1"/>
          <w:szCs w:val="28"/>
          <w:bdr w:val="none" w:sz="0" w:space="0" w:color="auto" w:frame="1"/>
        </w:rPr>
        <w:t>–</w:t>
      </w:r>
      <w:r w:rsidR="0054355B" w:rsidRPr="00E77D14">
        <w:rPr>
          <w:color w:val="000000" w:themeColor="text1"/>
          <w:szCs w:val="28"/>
          <w:bdr w:val="none" w:sz="0" w:space="0" w:color="auto" w:frame="1"/>
        </w:rPr>
        <w:t xml:space="preserve"> руководителем предприятия (организации), разработавшего,</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изготовившего или применяющего средства измерений по представлению организаци</w:t>
      </w:r>
      <w:proofErr w:type="gramStart"/>
      <w:r w:rsidR="0054355B" w:rsidRPr="00E77D14">
        <w:rPr>
          <w:color w:val="000000" w:themeColor="text1"/>
          <w:szCs w:val="28"/>
          <w:bdr w:val="none" w:sz="0" w:space="0" w:color="auto" w:frame="1"/>
        </w:rPr>
        <w:t>и(</w:t>
      </w:r>
      <w:proofErr w:type="gramEnd"/>
      <w:r w:rsidR="0054355B" w:rsidRPr="00E77D14">
        <w:rPr>
          <w:color w:val="000000" w:themeColor="text1"/>
          <w:szCs w:val="28"/>
          <w:bdr w:val="none" w:sz="0" w:space="0" w:color="auto" w:frame="1"/>
        </w:rPr>
        <w:t>подразделения) метрологической службы, проводившей их метрологическую</w:t>
      </w:r>
      <w:r w:rsidRPr="00E77D14">
        <w:rPr>
          <w:color w:val="000000" w:themeColor="text1"/>
          <w:szCs w:val="28"/>
          <w:bdr w:val="none" w:sz="0" w:space="0" w:color="auto" w:frame="1"/>
        </w:rPr>
        <w:t xml:space="preserve"> </w:t>
      </w:r>
      <w:r w:rsidR="0054355B" w:rsidRPr="00E77D14">
        <w:rPr>
          <w:color w:val="000000" w:themeColor="text1"/>
          <w:szCs w:val="28"/>
          <w:bdr w:val="none" w:sz="0" w:space="0" w:color="auto" w:frame="1"/>
        </w:rPr>
        <w:t>аттестацию.</w:t>
      </w:r>
    </w:p>
    <w:p w:rsidR="0054355B" w:rsidRPr="00E77D14" w:rsidRDefault="0054355B" w:rsidP="00E77D14">
      <w:pPr>
        <w:shd w:val="clear" w:color="auto" w:fill="FFFFFF"/>
        <w:ind w:firstLine="708"/>
        <w:jc w:val="both"/>
        <w:rPr>
          <w:color w:val="000000" w:themeColor="text1"/>
          <w:szCs w:val="28"/>
          <w:bdr w:val="none" w:sz="0" w:space="0" w:color="auto" w:frame="1"/>
        </w:rPr>
      </w:pPr>
      <w:r w:rsidRPr="00E77D14">
        <w:rPr>
          <w:color w:val="000000" w:themeColor="text1"/>
          <w:szCs w:val="28"/>
          <w:bdr w:val="none" w:sz="0" w:space="0" w:color="auto" w:frame="1"/>
        </w:rPr>
        <w:t>Головной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организацией, осуществляющей общее научно-методическое руководство работами по</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метрологической аттестации средств измерений, а также осуществляющей</w:t>
      </w:r>
      <w:r w:rsidR="00E77D14" w:rsidRPr="00E77D14">
        <w:rPr>
          <w:color w:val="000000" w:themeColor="text1"/>
          <w:szCs w:val="28"/>
          <w:bdr w:val="none" w:sz="0" w:space="0" w:color="auto" w:frame="1"/>
        </w:rPr>
        <w:t xml:space="preserve"> </w:t>
      </w:r>
      <w:r w:rsidRPr="00E77D14">
        <w:rPr>
          <w:color w:val="000000" w:themeColor="text1"/>
          <w:szCs w:val="28"/>
          <w:bdr w:val="none" w:sz="0" w:space="0" w:color="auto" w:frame="1"/>
        </w:rPr>
        <w:t>регистрацию типовых программ метрологической аттестации (ТПМА), является</w:t>
      </w:r>
      <w:r w:rsidR="00E77D14">
        <w:rPr>
          <w:color w:val="000000" w:themeColor="text1"/>
          <w:szCs w:val="28"/>
          <w:bdr w:val="none" w:sz="0" w:space="0" w:color="auto" w:frame="1"/>
        </w:rPr>
        <w:t xml:space="preserve"> </w:t>
      </w:r>
      <w:proofErr w:type="spellStart"/>
      <w:r w:rsidR="00E77D14">
        <w:rPr>
          <w:color w:val="000000" w:themeColor="text1"/>
          <w:szCs w:val="28"/>
          <w:bdr w:val="none" w:sz="0" w:space="0" w:color="auto" w:frame="1"/>
        </w:rPr>
        <w:t>Каз</w:t>
      </w:r>
      <w:r w:rsidR="00E77D14" w:rsidRPr="00E77D14">
        <w:rPr>
          <w:color w:val="000000" w:themeColor="text1"/>
          <w:szCs w:val="28"/>
          <w:bdr w:val="none" w:sz="0" w:space="0" w:color="auto" w:frame="1"/>
        </w:rPr>
        <w:t>ИнМетр</w:t>
      </w:r>
      <w:proofErr w:type="spellEnd"/>
      <w:r w:rsidRPr="00E77D14">
        <w:rPr>
          <w:color w:val="000000" w:themeColor="text1"/>
          <w:szCs w:val="28"/>
          <w:bdr w:val="none" w:sz="0" w:space="0" w:color="auto" w:frame="1"/>
        </w:rPr>
        <w:t>.</w:t>
      </w:r>
    </w:p>
    <w:p w:rsidR="00E77D14" w:rsidRDefault="00E77D14" w:rsidP="00E77D14">
      <w:pPr>
        <w:shd w:val="clear" w:color="auto" w:fill="FFFFFF"/>
        <w:ind w:firstLine="708"/>
        <w:jc w:val="both"/>
        <w:rPr>
          <w:color w:val="000000" w:themeColor="text1"/>
          <w:sz w:val="24"/>
          <w:szCs w:val="24"/>
          <w:bdr w:val="none" w:sz="0" w:space="0" w:color="auto" w:frame="1"/>
        </w:rPr>
      </w:pPr>
    </w:p>
    <w:p w:rsidR="00E77D14" w:rsidRDefault="00E77D14" w:rsidP="00E77D14">
      <w:pPr>
        <w:shd w:val="clear" w:color="auto" w:fill="FFFFFF"/>
        <w:ind w:firstLine="708"/>
        <w:jc w:val="both"/>
        <w:rPr>
          <w:color w:val="000000" w:themeColor="text1"/>
          <w:sz w:val="24"/>
          <w:szCs w:val="24"/>
          <w:bdr w:val="none" w:sz="0" w:space="0" w:color="auto" w:frame="1"/>
        </w:rPr>
      </w:pPr>
    </w:p>
    <w:p w:rsidR="00E77D14" w:rsidRPr="00C10611" w:rsidRDefault="00C10611" w:rsidP="00C10611">
      <w:pPr>
        <w:shd w:val="clear" w:color="auto" w:fill="FFFFFF"/>
        <w:jc w:val="center"/>
        <w:rPr>
          <w:b/>
          <w:color w:val="000000" w:themeColor="text1"/>
          <w:szCs w:val="28"/>
          <w:bdr w:val="none" w:sz="0" w:space="0" w:color="auto" w:frame="1"/>
        </w:rPr>
      </w:pPr>
      <w:r w:rsidRPr="00C10611">
        <w:rPr>
          <w:b/>
          <w:color w:val="000000" w:themeColor="text1"/>
          <w:szCs w:val="28"/>
          <w:bdr w:val="none" w:sz="0" w:space="0" w:color="auto" w:frame="1"/>
        </w:rPr>
        <w:t>Порядок проведения занятия</w:t>
      </w:r>
    </w:p>
    <w:p w:rsidR="00C10611" w:rsidRDefault="00C10611" w:rsidP="00C10611">
      <w:pPr>
        <w:shd w:val="clear" w:color="auto" w:fill="FFFFFF"/>
        <w:jc w:val="both"/>
        <w:rPr>
          <w:color w:val="000000" w:themeColor="text1"/>
          <w:sz w:val="24"/>
          <w:szCs w:val="24"/>
          <w:bdr w:val="none" w:sz="0" w:space="0" w:color="auto" w:frame="1"/>
        </w:rPr>
      </w:pPr>
    </w:p>
    <w:p w:rsidR="0054355B" w:rsidRPr="009D0E4F" w:rsidRDefault="00C10611" w:rsidP="005D1CF2">
      <w:pPr>
        <w:pStyle w:val="a7"/>
        <w:numPr>
          <w:ilvl w:val="0"/>
          <w:numId w:val="37"/>
        </w:numPr>
        <w:shd w:val="clear" w:color="auto" w:fill="FFFFFF"/>
        <w:ind w:left="284" w:hanging="284"/>
        <w:jc w:val="both"/>
        <w:rPr>
          <w:b/>
          <w:color w:val="000000" w:themeColor="text1"/>
          <w:szCs w:val="28"/>
          <w:bdr w:val="none" w:sz="0" w:space="0" w:color="auto" w:frame="1"/>
        </w:rPr>
      </w:pPr>
      <w:r w:rsidRPr="009D0E4F">
        <w:rPr>
          <w:b/>
          <w:color w:val="000000" w:themeColor="text1"/>
          <w:szCs w:val="28"/>
          <w:bdr w:val="none" w:sz="0" w:space="0" w:color="auto" w:frame="1"/>
        </w:rPr>
        <w:t xml:space="preserve">Изучить </w:t>
      </w:r>
      <w:bookmarkStart w:id="162" w:name="i41496"/>
      <w:r w:rsidRPr="009D0E4F">
        <w:rPr>
          <w:b/>
          <w:color w:val="000000" w:themeColor="text1"/>
          <w:szCs w:val="28"/>
          <w:bdr w:val="none" w:sz="0" w:space="0" w:color="auto" w:frame="1"/>
        </w:rPr>
        <w:t>организацию работ по метрологической аттестации</w:t>
      </w:r>
      <w:bookmarkEnd w:id="162"/>
    </w:p>
    <w:p w:rsidR="0054355B" w:rsidRPr="009D0E4F" w:rsidRDefault="0054355B" w:rsidP="00C10611">
      <w:pPr>
        <w:shd w:val="clear" w:color="auto" w:fill="FFFFFF"/>
        <w:ind w:firstLine="360"/>
        <w:jc w:val="both"/>
        <w:rPr>
          <w:color w:val="000000" w:themeColor="text1"/>
          <w:szCs w:val="28"/>
        </w:rPr>
      </w:pPr>
      <w:r w:rsidRPr="009D0E4F">
        <w:rPr>
          <w:color w:val="000000" w:themeColor="text1"/>
          <w:szCs w:val="28"/>
          <w:bdr w:val="none" w:sz="0" w:space="0" w:color="auto" w:frame="1"/>
        </w:rPr>
        <w:t>Метрологическую аттестацию средств измерений осуществляют:</w:t>
      </w:r>
    </w:p>
    <w:p w:rsidR="0054355B" w:rsidRPr="009D0E4F" w:rsidRDefault="00C10611" w:rsidP="00CF76EE">
      <w:pPr>
        <w:shd w:val="clear" w:color="auto" w:fill="FFFFFF"/>
        <w:ind w:firstLine="283"/>
        <w:jc w:val="both"/>
        <w:rPr>
          <w:color w:val="000000" w:themeColor="text1"/>
          <w:szCs w:val="28"/>
        </w:rPr>
      </w:pPr>
      <w:r w:rsidRPr="009D0E4F">
        <w:rPr>
          <w:color w:val="000000" w:themeColor="text1"/>
          <w:szCs w:val="28"/>
          <w:bdr w:val="none" w:sz="0" w:space="0" w:color="auto" w:frame="1"/>
        </w:rPr>
        <w:t>-</w:t>
      </w:r>
      <w:r w:rsidR="0054355B" w:rsidRPr="009D0E4F">
        <w:rPr>
          <w:color w:val="000000" w:themeColor="text1"/>
          <w:szCs w:val="28"/>
          <w:bdr w:val="none" w:sz="0" w:space="0" w:color="auto" w:frame="1"/>
        </w:rPr>
        <w:t>государственная</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метрологическая служба;</w:t>
      </w:r>
    </w:p>
    <w:p w:rsidR="0054355B" w:rsidRPr="009D0E4F" w:rsidRDefault="00C10611" w:rsidP="00CF76EE">
      <w:pPr>
        <w:shd w:val="clear" w:color="auto" w:fill="FFFFFF"/>
        <w:ind w:firstLine="283"/>
        <w:jc w:val="both"/>
        <w:rPr>
          <w:color w:val="000000" w:themeColor="text1"/>
          <w:szCs w:val="28"/>
        </w:rPr>
      </w:pPr>
      <w:r w:rsidRPr="009D0E4F">
        <w:rPr>
          <w:color w:val="000000" w:themeColor="text1"/>
          <w:szCs w:val="28"/>
          <w:bdr w:val="none" w:sz="0" w:space="0" w:color="auto" w:frame="1"/>
        </w:rPr>
        <w:t>-</w:t>
      </w:r>
      <w:r w:rsidR="0054355B" w:rsidRPr="009D0E4F">
        <w:rPr>
          <w:color w:val="000000" w:themeColor="text1"/>
          <w:szCs w:val="28"/>
          <w:bdr w:val="none" w:sz="0" w:space="0" w:color="auto" w:frame="1"/>
        </w:rPr>
        <w:t>ведомственные</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метрологические службы (головные и базовые организации метрологической службы</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министерств и ведомств, метрологические службы предприятий и организаций, в том</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числе кооперативных), а также головные организации по государственным</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испытаниям средств измерений министерств (ведомств) в соответствии с</w:t>
      </w:r>
      <w:r w:rsidRPr="009D0E4F">
        <w:rPr>
          <w:color w:val="000000" w:themeColor="text1"/>
          <w:szCs w:val="28"/>
          <w:bdr w:val="none" w:sz="0" w:space="0" w:color="auto" w:frame="1"/>
        </w:rPr>
        <w:t xml:space="preserve"> </w:t>
      </w:r>
      <w:r w:rsidR="0054355B" w:rsidRPr="009D0E4F">
        <w:rPr>
          <w:color w:val="000000" w:themeColor="text1"/>
          <w:szCs w:val="28"/>
          <w:bdr w:val="none" w:sz="0" w:space="0" w:color="auto" w:frame="1"/>
        </w:rPr>
        <w:t>положениями об этих службах.</w:t>
      </w:r>
    </w:p>
    <w:p w:rsidR="0054355B" w:rsidRPr="009D0E4F" w:rsidRDefault="0054355B" w:rsidP="00C10611">
      <w:pPr>
        <w:shd w:val="clear" w:color="auto" w:fill="FFFFFF"/>
        <w:ind w:firstLine="708"/>
        <w:jc w:val="both"/>
        <w:rPr>
          <w:color w:val="000000" w:themeColor="text1"/>
          <w:szCs w:val="28"/>
        </w:rPr>
      </w:pPr>
      <w:bookmarkStart w:id="163" w:name="i51781"/>
      <w:r w:rsidRPr="009D0E4F">
        <w:rPr>
          <w:color w:val="000000" w:themeColor="text1"/>
          <w:szCs w:val="28"/>
          <w:bdr w:val="none" w:sz="0" w:space="0" w:color="auto" w:frame="1"/>
        </w:rPr>
        <w:t>Метрологической аттестации в государственной метрологической</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службе должны подвергаться средства измерений, подлежащие обязательной</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государственной поверке в соответствии с ГОСТ 8.513.</w:t>
      </w:r>
      <w:bookmarkEnd w:id="163"/>
    </w:p>
    <w:p w:rsidR="0054355B" w:rsidRPr="009D0E4F" w:rsidRDefault="0054355B" w:rsidP="00C10611">
      <w:pPr>
        <w:shd w:val="clear" w:color="auto" w:fill="FFFFFF"/>
        <w:ind w:firstLine="708"/>
        <w:jc w:val="both"/>
        <w:rPr>
          <w:color w:val="000000" w:themeColor="text1"/>
          <w:szCs w:val="28"/>
        </w:rPr>
      </w:pPr>
      <w:bookmarkStart w:id="164" w:name="i64805"/>
      <w:r w:rsidRPr="009D0E4F">
        <w:rPr>
          <w:color w:val="000000" w:themeColor="text1"/>
          <w:szCs w:val="28"/>
          <w:bdr w:val="none" w:sz="0" w:space="0" w:color="auto" w:frame="1"/>
        </w:rPr>
        <w:t xml:space="preserve"> Средства измерений, не относящиеся к </w:t>
      </w:r>
      <w:proofErr w:type="gramStart"/>
      <w:r w:rsidRPr="009D0E4F">
        <w:rPr>
          <w:color w:val="000000" w:themeColor="text1"/>
          <w:szCs w:val="28"/>
          <w:bdr w:val="none" w:sz="0" w:space="0" w:color="auto" w:frame="1"/>
        </w:rPr>
        <w:t>указанным</w:t>
      </w:r>
      <w:proofErr w:type="gramEnd"/>
      <w:r w:rsidRPr="009D0E4F">
        <w:rPr>
          <w:color w:val="000000" w:themeColor="text1"/>
          <w:szCs w:val="28"/>
          <w:bdr w:val="none" w:sz="0" w:space="0" w:color="auto" w:frame="1"/>
        </w:rPr>
        <w:t xml:space="preserve"> в</w:t>
      </w:r>
      <w:r w:rsidRPr="009D0E4F">
        <w:rPr>
          <w:rStyle w:val="apple-converted-space"/>
          <w:color w:val="000000" w:themeColor="text1"/>
          <w:szCs w:val="28"/>
          <w:bdr w:val="none" w:sz="0" w:space="0" w:color="auto" w:frame="1"/>
        </w:rPr>
        <w:t> </w:t>
      </w:r>
      <w:bookmarkEnd w:id="164"/>
      <w:r w:rsidR="006E1C3B" w:rsidRPr="009D0E4F">
        <w:rPr>
          <w:color w:val="000000" w:themeColor="text1"/>
          <w:szCs w:val="28"/>
        </w:rPr>
        <w:fldChar w:fldCharType="begin"/>
      </w:r>
      <w:r w:rsidRPr="009D0E4F">
        <w:rPr>
          <w:color w:val="000000" w:themeColor="text1"/>
          <w:szCs w:val="28"/>
        </w:rPr>
        <w:instrText xml:space="preserve"> HYPERLINK "http://ohranatruda.ru/ot_biblio/normativ/data_normativ/8/8986/index.php" \l "i51781" \o "Пункт 2.2" </w:instrText>
      </w:r>
      <w:r w:rsidR="006E1C3B" w:rsidRPr="009D0E4F">
        <w:rPr>
          <w:color w:val="000000" w:themeColor="text1"/>
          <w:szCs w:val="28"/>
        </w:rPr>
        <w:fldChar w:fldCharType="separate"/>
      </w:r>
      <w:r w:rsidRPr="009D0E4F">
        <w:rPr>
          <w:rStyle w:val="ab"/>
          <w:color w:val="000000" w:themeColor="text1"/>
          <w:szCs w:val="28"/>
          <w:bdr w:val="none" w:sz="0" w:space="0" w:color="auto" w:frame="1"/>
        </w:rPr>
        <w:t>п. 2.2</w:t>
      </w:r>
      <w:r w:rsidR="006E1C3B" w:rsidRPr="009D0E4F">
        <w:rPr>
          <w:color w:val="000000" w:themeColor="text1"/>
          <w:szCs w:val="28"/>
        </w:rPr>
        <w:fldChar w:fldCharType="end"/>
      </w:r>
      <w:r w:rsidRPr="009D0E4F">
        <w:rPr>
          <w:color w:val="000000" w:themeColor="text1"/>
          <w:szCs w:val="28"/>
          <w:bdr w:val="none" w:sz="0" w:space="0" w:color="auto" w:frame="1"/>
        </w:rPr>
        <w:t>, подлежат</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метрологической аттестации ведомственными метрологическими службами.</w:t>
      </w:r>
    </w:p>
    <w:p w:rsidR="0054355B" w:rsidRPr="009D0E4F" w:rsidRDefault="0054355B" w:rsidP="00CF76EE">
      <w:pPr>
        <w:shd w:val="clear" w:color="auto" w:fill="FFFFFF"/>
        <w:ind w:firstLine="283"/>
        <w:jc w:val="both"/>
        <w:rPr>
          <w:color w:val="000000" w:themeColor="text1"/>
          <w:szCs w:val="28"/>
        </w:rPr>
      </w:pPr>
      <w:r w:rsidRPr="009D0E4F">
        <w:rPr>
          <w:color w:val="000000" w:themeColor="text1"/>
          <w:szCs w:val="28"/>
          <w:bdr w:val="none" w:sz="0" w:space="0" w:color="auto" w:frame="1"/>
        </w:rPr>
        <w:t>При отсутствии в</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 xml:space="preserve">метрологической службе предприятия (организации) образцовых средств измерений </w:t>
      </w:r>
      <w:proofErr w:type="gramStart"/>
      <w:r w:rsidRPr="009D0E4F">
        <w:rPr>
          <w:color w:val="000000" w:themeColor="text1"/>
          <w:szCs w:val="28"/>
          <w:bdr w:val="none" w:sz="0" w:space="0" w:color="auto" w:frame="1"/>
        </w:rPr>
        <w:t>и(</w:t>
      </w:r>
      <w:proofErr w:type="gramEnd"/>
      <w:r w:rsidRPr="009D0E4F">
        <w:rPr>
          <w:color w:val="000000" w:themeColor="text1"/>
          <w:szCs w:val="28"/>
          <w:bdr w:val="none" w:sz="0" w:space="0" w:color="auto" w:frame="1"/>
        </w:rPr>
        <w:t>или) необходимых условий, метрологическую аттестацию средств измерений могут</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проводить головные (базовые) организации ведомственных метрологических служб,</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метрологические службы других ведомств (предприятий) или государственная</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метрологическая служба.</w:t>
      </w:r>
    </w:p>
    <w:p w:rsidR="0054355B" w:rsidRPr="009D0E4F" w:rsidRDefault="0054355B" w:rsidP="00C10611">
      <w:pPr>
        <w:shd w:val="clear" w:color="auto" w:fill="FFFFFF"/>
        <w:ind w:firstLine="708"/>
        <w:jc w:val="both"/>
        <w:rPr>
          <w:color w:val="000000" w:themeColor="text1"/>
          <w:szCs w:val="28"/>
        </w:rPr>
      </w:pPr>
      <w:r w:rsidRPr="009D0E4F">
        <w:rPr>
          <w:color w:val="000000" w:themeColor="text1"/>
          <w:szCs w:val="28"/>
          <w:bdr w:val="none" w:sz="0" w:space="0" w:color="auto" w:frame="1"/>
        </w:rPr>
        <w:t>Метрологическую аттестацию средств измерений, не указанных в</w:t>
      </w:r>
      <w:r w:rsidRPr="009D0E4F">
        <w:rPr>
          <w:rStyle w:val="apple-converted-space"/>
          <w:color w:val="000000" w:themeColor="text1"/>
          <w:szCs w:val="28"/>
          <w:bdr w:val="none" w:sz="0" w:space="0" w:color="auto" w:frame="1"/>
        </w:rPr>
        <w:t> </w:t>
      </w:r>
      <w:hyperlink r:id="rId69" w:anchor="i51781" w:tooltip="Пункт 2.2" w:history="1">
        <w:r w:rsidRPr="009D0E4F">
          <w:rPr>
            <w:rStyle w:val="ab"/>
            <w:color w:val="000000" w:themeColor="text1"/>
            <w:szCs w:val="28"/>
            <w:bdr w:val="none" w:sz="0" w:space="0" w:color="auto" w:frame="1"/>
          </w:rPr>
          <w:t>п. 2.2</w:t>
        </w:r>
      </w:hyperlink>
      <w:r w:rsidRPr="009D0E4F">
        <w:rPr>
          <w:color w:val="000000" w:themeColor="text1"/>
          <w:szCs w:val="28"/>
          <w:bdr w:val="none" w:sz="0" w:space="0" w:color="auto" w:frame="1"/>
        </w:rPr>
        <w:t>, разработанных по договорам со</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сторонними предприятиями (организациями), должны проводить метрологические</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службы предприятий-</w:t>
      </w:r>
      <w:r w:rsidRPr="009D0E4F">
        <w:rPr>
          <w:color w:val="000000" w:themeColor="text1"/>
          <w:szCs w:val="28"/>
          <w:bdr w:val="none" w:sz="0" w:space="0" w:color="auto" w:frame="1"/>
        </w:rPr>
        <w:lastRenderedPageBreak/>
        <w:t>разработчиков (изготовителей) с участием представителей</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метрологической службы заказчика, если это оговорено в техническом задании (или</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договоре).</w:t>
      </w:r>
    </w:p>
    <w:p w:rsidR="0054355B" w:rsidRPr="009D0E4F" w:rsidRDefault="0054355B" w:rsidP="00C10611">
      <w:pPr>
        <w:shd w:val="clear" w:color="auto" w:fill="FFFFFF"/>
        <w:ind w:firstLine="708"/>
        <w:jc w:val="both"/>
        <w:rPr>
          <w:color w:val="000000" w:themeColor="text1"/>
          <w:szCs w:val="28"/>
        </w:rPr>
      </w:pPr>
      <w:bookmarkStart w:id="165" w:name="i78249"/>
      <w:r w:rsidRPr="009D0E4F">
        <w:rPr>
          <w:color w:val="000000" w:themeColor="text1"/>
          <w:szCs w:val="28"/>
          <w:bdr w:val="none" w:sz="0" w:space="0" w:color="auto" w:frame="1"/>
        </w:rPr>
        <w:t>Допускается совмещение метрологической аттестации средств</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измерений с ведомственными (межведомственными) приемочными и приемосдаточными</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испытаниями.</w:t>
      </w:r>
      <w:bookmarkEnd w:id="165"/>
    </w:p>
    <w:p w:rsidR="0054355B" w:rsidRPr="009D0E4F" w:rsidRDefault="0054355B" w:rsidP="00C10611">
      <w:pPr>
        <w:shd w:val="clear" w:color="auto" w:fill="FFFFFF"/>
        <w:ind w:firstLine="708"/>
        <w:jc w:val="both"/>
        <w:rPr>
          <w:color w:val="000000" w:themeColor="text1"/>
          <w:szCs w:val="28"/>
        </w:rPr>
      </w:pPr>
      <w:bookmarkStart w:id="166" w:name="i86707"/>
      <w:r w:rsidRPr="009D0E4F">
        <w:rPr>
          <w:color w:val="000000" w:themeColor="text1"/>
          <w:szCs w:val="28"/>
          <w:bdr w:val="none" w:sz="0" w:space="0" w:color="auto" w:frame="1"/>
        </w:rPr>
        <w:t>Метрологическую аттестацию средств измерений, входящих в</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состав испытательного оборудования и измерительных каналов систем (комплексов),</w:t>
      </w:r>
      <w:r w:rsidR="00D9186A">
        <w:rPr>
          <w:color w:val="000000" w:themeColor="text1"/>
          <w:szCs w:val="28"/>
          <w:bdr w:val="none" w:sz="0" w:space="0" w:color="auto" w:frame="1"/>
        </w:rPr>
        <w:t xml:space="preserve"> </w:t>
      </w:r>
      <w:r w:rsidRPr="009D0E4F">
        <w:rPr>
          <w:color w:val="000000" w:themeColor="text1"/>
          <w:szCs w:val="28"/>
          <w:bdr w:val="none" w:sz="0" w:space="0" w:color="auto" w:frame="1"/>
        </w:rPr>
        <w:t>допускается совмещать с аттестацией испытательного оборудования и</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метрологической аттестацией измерительных каналов. В этом случае программа и</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методика метрологической аттестации (ПМА) средств измерений могут входить</w:t>
      </w:r>
      <w:r w:rsidR="00C10611" w:rsidRPr="009D0E4F">
        <w:rPr>
          <w:color w:val="000000" w:themeColor="text1"/>
          <w:szCs w:val="28"/>
          <w:bdr w:val="none" w:sz="0" w:space="0" w:color="auto" w:frame="1"/>
        </w:rPr>
        <w:t xml:space="preserve"> </w:t>
      </w:r>
      <w:r w:rsidRPr="009D0E4F">
        <w:rPr>
          <w:color w:val="000000" w:themeColor="text1"/>
          <w:szCs w:val="28"/>
          <w:bdr w:val="none" w:sz="0" w:space="0" w:color="auto" w:frame="1"/>
        </w:rPr>
        <w:t>составной частью в программу аттестации испытательного оборудования и программу</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метрологической аттестации измерительных каналов.</w:t>
      </w:r>
      <w:bookmarkEnd w:id="166"/>
    </w:p>
    <w:p w:rsidR="00D9186A" w:rsidRDefault="0054355B" w:rsidP="00D9186A">
      <w:pPr>
        <w:shd w:val="clear" w:color="auto" w:fill="FFFFFF"/>
        <w:ind w:firstLine="283"/>
        <w:jc w:val="both"/>
        <w:rPr>
          <w:color w:val="000000" w:themeColor="text1"/>
          <w:szCs w:val="28"/>
        </w:rPr>
      </w:pPr>
      <w:r w:rsidRPr="009D0E4F">
        <w:rPr>
          <w:color w:val="000000" w:themeColor="text1"/>
          <w:szCs w:val="28"/>
          <w:bdr w:val="none" w:sz="0" w:space="0" w:color="auto" w:frame="1"/>
        </w:rPr>
        <w:t>В случаях,</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предусмотренных в</w:t>
      </w:r>
      <w:r w:rsidRPr="009D0E4F">
        <w:rPr>
          <w:rStyle w:val="apple-converted-space"/>
          <w:color w:val="000000" w:themeColor="text1"/>
          <w:szCs w:val="28"/>
          <w:bdr w:val="none" w:sz="0" w:space="0" w:color="auto" w:frame="1"/>
        </w:rPr>
        <w:t> </w:t>
      </w:r>
      <w:proofErr w:type="spellStart"/>
      <w:r w:rsidR="006E1C3B">
        <w:fldChar w:fldCharType="begin"/>
      </w:r>
      <w:r w:rsidR="006E1C3B">
        <w:instrText>HYPERLINK "http://ohranatruda.ru/ot_biblio/normativ/data_normativ/8/8986/index.php" \l "i78249" \o "Пункт 2.5"</w:instrText>
      </w:r>
      <w:r w:rsidR="006E1C3B">
        <w:fldChar w:fldCharType="separate"/>
      </w:r>
      <w:r w:rsidRPr="009D0E4F">
        <w:rPr>
          <w:rStyle w:val="ab"/>
          <w:color w:val="000000" w:themeColor="text1"/>
          <w:szCs w:val="28"/>
          <w:bdr w:val="none" w:sz="0" w:space="0" w:color="auto" w:frame="1"/>
        </w:rPr>
        <w:t>пп</w:t>
      </w:r>
      <w:proofErr w:type="spellEnd"/>
      <w:r w:rsidRPr="009D0E4F">
        <w:rPr>
          <w:rStyle w:val="ab"/>
          <w:color w:val="000000" w:themeColor="text1"/>
          <w:szCs w:val="28"/>
          <w:bdr w:val="none" w:sz="0" w:space="0" w:color="auto" w:frame="1"/>
        </w:rPr>
        <w:t>. 2.5</w:t>
      </w:r>
      <w:r w:rsidR="006E1C3B">
        <w:fldChar w:fldCharType="end"/>
      </w:r>
      <w:r w:rsidRPr="009D0E4F">
        <w:rPr>
          <w:rStyle w:val="apple-converted-space"/>
          <w:color w:val="000000" w:themeColor="text1"/>
          <w:szCs w:val="28"/>
          <w:bdr w:val="none" w:sz="0" w:space="0" w:color="auto" w:frame="1"/>
        </w:rPr>
        <w:t> </w:t>
      </w:r>
      <w:r w:rsidRPr="009D0E4F">
        <w:rPr>
          <w:color w:val="000000" w:themeColor="text1"/>
          <w:szCs w:val="28"/>
          <w:bdr w:val="none" w:sz="0" w:space="0" w:color="auto" w:frame="1"/>
        </w:rPr>
        <w:t>и</w:t>
      </w:r>
      <w:r w:rsidRPr="009D0E4F">
        <w:rPr>
          <w:rStyle w:val="apple-converted-space"/>
          <w:color w:val="000000" w:themeColor="text1"/>
          <w:szCs w:val="28"/>
          <w:bdr w:val="none" w:sz="0" w:space="0" w:color="auto" w:frame="1"/>
        </w:rPr>
        <w:t> </w:t>
      </w:r>
      <w:hyperlink r:id="rId70" w:anchor="i86707" w:tooltip="Пункт 2.6" w:history="1">
        <w:r w:rsidRPr="009D0E4F">
          <w:rPr>
            <w:rStyle w:val="ab"/>
            <w:color w:val="000000" w:themeColor="text1"/>
            <w:szCs w:val="28"/>
            <w:bdr w:val="none" w:sz="0" w:space="0" w:color="auto" w:frame="1"/>
          </w:rPr>
          <w:t>2.6</w:t>
        </w:r>
      </w:hyperlink>
      <w:r w:rsidRPr="009D0E4F">
        <w:rPr>
          <w:color w:val="000000" w:themeColor="text1"/>
          <w:szCs w:val="28"/>
          <w:bdr w:val="none" w:sz="0" w:space="0" w:color="auto" w:frame="1"/>
        </w:rPr>
        <w:t>, в проведении метрологической</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аттестации средств измерений должны участвовать представители метрологических</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служб.</w:t>
      </w:r>
    </w:p>
    <w:p w:rsidR="0054355B" w:rsidRPr="00D9186A" w:rsidRDefault="0054355B" w:rsidP="00D9186A">
      <w:pPr>
        <w:shd w:val="clear" w:color="auto" w:fill="FFFFFF"/>
        <w:ind w:firstLine="283"/>
        <w:jc w:val="both"/>
        <w:rPr>
          <w:color w:val="000000" w:themeColor="text1"/>
          <w:szCs w:val="28"/>
        </w:rPr>
      </w:pPr>
      <w:r w:rsidRPr="009D0E4F">
        <w:rPr>
          <w:color w:val="000000" w:themeColor="text1"/>
          <w:szCs w:val="28"/>
          <w:bdr w:val="none" w:sz="0" w:space="0" w:color="auto" w:frame="1"/>
        </w:rPr>
        <w:t>Метрологическую аттестацию первого образца вновь разработанной поверочной</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установки, являющейся исходной для ведомственных метрологических служб,</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проводит главный центр (центр) эталонов в соответствии с его специализацией.</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Метрологическую аттестацию следующих образцов поверочной установки того же типа</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допускается выполнять государственной или, если поверочные установки не</w:t>
      </w:r>
      <w:r w:rsidR="00922F9E" w:rsidRPr="009D0E4F">
        <w:rPr>
          <w:color w:val="000000" w:themeColor="text1"/>
          <w:szCs w:val="28"/>
          <w:bdr w:val="none" w:sz="0" w:space="0" w:color="auto" w:frame="1"/>
        </w:rPr>
        <w:t xml:space="preserve"> </w:t>
      </w:r>
      <w:r w:rsidRPr="009D0E4F">
        <w:rPr>
          <w:color w:val="000000" w:themeColor="text1"/>
          <w:szCs w:val="28"/>
          <w:bdr w:val="none" w:sz="0" w:space="0" w:color="auto" w:frame="1"/>
        </w:rPr>
        <w:t>являются исходными, ведомственными метрологическими службами.</w:t>
      </w:r>
    </w:p>
    <w:p w:rsidR="00922F9E" w:rsidRPr="009D0E4F" w:rsidRDefault="00922F9E" w:rsidP="00922F9E">
      <w:pPr>
        <w:shd w:val="clear" w:color="auto" w:fill="FFFFFF"/>
        <w:ind w:firstLine="708"/>
        <w:jc w:val="both"/>
        <w:rPr>
          <w:color w:val="000000" w:themeColor="text1"/>
          <w:szCs w:val="28"/>
          <w:bdr w:val="none" w:sz="0" w:space="0" w:color="auto" w:frame="1"/>
        </w:rPr>
      </w:pPr>
    </w:p>
    <w:p w:rsidR="00922F9E" w:rsidRPr="00A57C26" w:rsidRDefault="00922F9E" w:rsidP="00922F9E">
      <w:pPr>
        <w:shd w:val="clear" w:color="auto" w:fill="FFFFFF"/>
        <w:ind w:firstLine="708"/>
        <w:jc w:val="both"/>
        <w:rPr>
          <w:color w:val="000000" w:themeColor="text1"/>
          <w:sz w:val="24"/>
          <w:szCs w:val="24"/>
        </w:rPr>
      </w:pPr>
    </w:p>
    <w:p w:rsidR="0054355B" w:rsidRPr="00BA601D" w:rsidRDefault="00D9186A" w:rsidP="00CF76EE">
      <w:pPr>
        <w:pStyle w:val="1"/>
        <w:shd w:val="clear" w:color="auto" w:fill="FFFFFF"/>
        <w:spacing w:before="0"/>
        <w:jc w:val="both"/>
        <w:rPr>
          <w:rFonts w:ascii="Times New Roman" w:hAnsi="Times New Roman" w:cs="Times New Roman"/>
          <w:color w:val="000000" w:themeColor="text1"/>
        </w:rPr>
      </w:pPr>
      <w:bookmarkStart w:id="167" w:name="i94691"/>
      <w:r w:rsidRPr="00BA601D">
        <w:rPr>
          <w:rFonts w:ascii="Times New Roman" w:hAnsi="Times New Roman" w:cs="Times New Roman"/>
          <w:color w:val="000000" w:themeColor="text1"/>
          <w:bdr w:val="none" w:sz="0" w:space="0" w:color="auto" w:frame="1"/>
        </w:rPr>
        <w:t xml:space="preserve">2. Изучить </w:t>
      </w:r>
      <w:r w:rsidR="0054355B" w:rsidRPr="00BA601D">
        <w:rPr>
          <w:rFonts w:ascii="Times New Roman" w:hAnsi="Times New Roman" w:cs="Times New Roman"/>
          <w:color w:val="000000" w:themeColor="text1"/>
          <w:bdr w:val="none" w:sz="0" w:space="0" w:color="auto" w:frame="1"/>
        </w:rPr>
        <w:t xml:space="preserve"> </w:t>
      </w:r>
      <w:r w:rsidRPr="00BA601D">
        <w:rPr>
          <w:rFonts w:ascii="Times New Roman" w:hAnsi="Times New Roman" w:cs="Times New Roman"/>
          <w:color w:val="000000" w:themeColor="text1"/>
          <w:bdr w:val="none" w:sz="0" w:space="0" w:color="auto" w:frame="1"/>
        </w:rPr>
        <w:t>порядок представления средств измерений на метрологическую аттестацию</w:t>
      </w:r>
      <w:bookmarkEnd w:id="167"/>
    </w:p>
    <w:p w:rsidR="0054355B" w:rsidRPr="00BA601D" w:rsidRDefault="0054355B" w:rsidP="00CF76EE">
      <w:pPr>
        <w:shd w:val="clear" w:color="auto" w:fill="FFFFFF"/>
        <w:ind w:firstLine="283"/>
        <w:jc w:val="both"/>
        <w:rPr>
          <w:color w:val="000000" w:themeColor="text1"/>
          <w:szCs w:val="28"/>
        </w:rPr>
      </w:pPr>
      <w:bookmarkStart w:id="168" w:name="i103230"/>
      <w:r w:rsidRPr="00BA601D">
        <w:rPr>
          <w:color w:val="000000" w:themeColor="text1"/>
          <w:szCs w:val="28"/>
          <w:bdr w:val="none" w:sz="0" w:space="0" w:color="auto" w:frame="1"/>
        </w:rPr>
        <w:t>Средства измерений отечественного производства представляют</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на метрологическую аттестацию вместе с технической документацией, в комплект</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которой должны входить:</w:t>
      </w:r>
      <w:bookmarkEnd w:id="168"/>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техническое</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задание на разработку или заменяющий его документ, содержащий требования к</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средству измерений и технические условия (если предусмотрена их разработка);</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эксплуатационная</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документация по</w:t>
      </w:r>
      <w:r w:rsidRPr="00BA601D">
        <w:rPr>
          <w:rStyle w:val="apple-converted-space"/>
          <w:color w:val="000000" w:themeColor="text1"/>
          <w:szCs w:val="28"/>
          <w:bdr w:val="none" w:sz="0" w:space="0" w:color="auto" w:frame="1"/>
        </w:rPr>
        <w:t> </w:t>
      </w:r>
      <w:hyperlink r:id="rId71" w:tooltip="ЕСКД. Эксплуатационные документы" w:history="1">
        <w:r w:rsidRPr="00BA601D">
          <w:rPr>
            <w:rStyle w:val="ab"/>
            <w:color w:val="000000" w:themeColor="text1"/>
            <w:szCs w:val="28"/>
            <w:u w:val="none"/>
            <w:bdr w:val="none" w:sz="0" w:space="0" w:color="auto" w:frame="1"/>
          </w:rPr>
          <w:t>ГОСТ</w:t>
        </w:r>
        <w:r w:rsidR="00BA601D" w:rsidRPr="00BA601D">
          <w:rPr>
            <w:rStyle w:val="ab"/>
            <w:color w:val="000000" w:themeColor="text1"/>
            <w:szCs w:val="28"/>
            <w:u w:val="none"/>
            <w:bdr w:val="none" w:sz="0" w:space="0" w:color="auto" w:frame="1"/>
          </w:rPr>
          <w:t xml:space="preserve"> </w:t>
        </w:r>
        <w:r w:rsidRPr="00BA601D">
          <w:rPr>
            <w:rStyle w:val="ab"/>
            <w:color w:val="000000" w:themeColor="text1"/>
            <w:szCs w:val="28"/>
            <w:u w:val="none"/>
            <w:bdr w:val="none" w:sz="0" w:space="0" w:color="auto" w:frame="1"/>
          </w:rPr>
          <w:t>2.601</w:t>
        </w:r>
      </w:hyperlink>
      <w:r w:rsidR="00BA601D" w:rsidRPr="00BA601D">
        <w:rPr>
          <w:szCs w:val="28"/>
        </w:rPr>
        <w:t xml:space="preserve"> </w:t>
      </w:r>
      <w:r w:rsidRPr="00BA601D">
        <w:rPr>
          <w:rStyle w:val="apple-converted-space"/>
          <w:color w:val="000000" w:themeColor="text1"/>
          <w:szCs w:val="28"/>
          <w:bdr w:val="none" w:sz="0" w:space="0" w:color="auto" w:frame="1"/>
        </w:rPr>
        <w:t> </w:t>
      </w:r>
      <w:r w:rsidRPr="00BA601D">
        <w:rPr>
          <w:color w:val="000000" w:themeColor="text1"/>
          <w:szCs w:val="28"/>
          <w:bdr w:val="none" w:sz="0" w:space="0" w:color="auto" w:frame="1"/>
        </w:rPr>
        <w:t>(в объеме, предусмотренном техническим заданием);</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проект ПМА;</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проект документа</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на методику поверки (при отсутствии раздела «Поверка» в эксплуатационной</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документации) в соответствии с НТД на методику поверки, по</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которому допускается поверять аттестуемое средство измерений;</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протоколы</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предварительных испытаний, проведенных разработчиком, если эти испытания были</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предусмотрены техническим заданием.</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lastRenderedPageBreak/>
        <w:t>Для</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проведения метрологической аттестации измерительных каналов, входящих в системы</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автоматического управления и другие системы (комплексы), дополнительно</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представляют:</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техническую</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документацию на систему (комплекс);</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перечень</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измерительных каналов, подлежащих метрологической аттестации, свидетельство о</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метрологической аттестации или документы, подтверждающие поверку средств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измерений, являющихся составными элементами измерительного канала.</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Если 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технической документации на систему (комплекс) отсутствуют требования к</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метрологическим характеристикам, в том числе к метрологическим характеристикам</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измерительных каналов в целом, то эти требования должны быть сформулированы до</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начала работ по метрологической аттестации разработчиком (изготовителем) систе</w:t>
      </w:r>
      <w:proofErr w:type="gramStart"/>
      <w:r w:rsidRPr="00BA601D">
        <w:rPr>
          <w:color w:val="000000" w:themeColor="text1"/>
          <w:szCs w:val="28"/>
          <w:bdr w:val="none" w:sz="0" w:space="0" w:color="auto" w:frame="1"/>
        </w:rPr>
        <w:t>м(</w:t>
      </w:r>
      <w:proofErr w:type="gramEnd"/>
      <w:r w:rsidRPr="00BA601D">
        <w:rPr>
          <w:color w:val="000000" w:themeColor="text1"/>
          <w:szCs w:val="28"/>
          <w:bdr w:val="none" w:sz="0" w:space="0" w:color="auto" w:frame="1"/>
        </w:rPr>
        <w:t>комплексов) или метрологической службой заказчика (потребителя).</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В составе</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технической документации на поверочные установки дополнительно представляют</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свидетельства о поверке (метрологической аттестации) образцовых средств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измерений, входящих в их состав.</w:t>
      </w:r>
    </w:p>
    <w:p w:rsidR="0054355B" w:rsidRPr="00BA601D" w:rsidRDefault="0054355B" w:rsidP="00CF76EE">
      <w:pPr>
        <w:shd w:val="clear" w:color="auto" w:fill="FFFFFF"/>
        <w:ind w:firstLine="283"/>
        <w:jc w:val="both"/>
        <w:rPr>
          <w:color w:val="000000" w:themeColor="text1"/>
          <w:szCs w:val="28"/>
        </w:rPr>
      </w:pPr>
      <w:bookmarkStart w:id="169" w:name="i111297"/>
      <w:r w:rsidRPr="00BA601D">
        <w:rPr>
          <w:color w:val="000000" w:themeColor="text1"/>
          <w:szCs w:val="28"/>
          <w:bdr w:val="none" w:sz="0" w:space="0" w:color="auto" w:frame="1"/>
        </w:rPr>
        <w:t>На метрологическую аттестацию средств измерений,</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приобретаемых по импорту в единичных экземплярах или мелкими партиями,</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потребитель представляет:</w:t>
      </w:r>
      <w:bookmarkEnd w:id="169"/>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комплект</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документов, прилагаемый фирмой-изготовителем к поставляемому средству измерений</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 xml:space="preserve">(с переводом на русский </w:t>
      </w:r>
      <w:r w:rsidR="00BA601D" w:rsidRPr="00BA601D">
        <w:rPr>
          <w:color w:val="000000" w:themeColor="text1"/>
          <w:szCs w:val="28"/>
          <w:bdr w:val="none" w:sz="0" w:space="0" w:color="auto" w:frame="1"/>
        </w:rPr>
        <w:t xml:space="preserve">и казахский </w:t>
      </w:r>
      <w:r w:rsidRPr="00BA601D">
        <w:rPr>
          <w:color w:val="000000" w:themeColor="text1"/>
          <w:szCs w:val="28"/>
          <w:bdr w:val="none" w:sz="0" w:space="0" w:color="auto" w:frame="1"/>
        </w:rPr>
        <w:t>язык</w:t>
      </w:r>
      <w:r w:rsidR="00BA601D" w:rsidRPr="00BA601D">
        <w:rPr>
          <w:color w:val="000000" w:themeColor="text1"/>
          <w:szCs w:val="28"/>
          <w:bdr w:val="none" w:sz="0" w:space="0" w:color="auto" w:frame="1"/>
        </w:rPr>
        <w:t>и</w:t>
      </w:r>
      <w:r w:rsidRPr="00BA601D">
        <w:rPr>
          <w:color w:val="000000" w:themeColor="text1"/>
          <w:szCs w:val="28"/>
          <w:bdr w:val="none" w:sz="0" w:space="0" w:color="auto" w:frame="1"/>
        </w:rPr>
        <w:t>);</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эксплуатационную</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документацию, разработанную (при необходимости) на основе документов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фирмы-изготовителя с учетом требований</w:t>
      </w:r>
      <w:r w:rsidRPr="00BA601D">
        <w:rPr>
          <w:rStyle w:val="apple-converted-space"/>
          <w:color w:val="000000" w:themeColor="text1"/>
          <w:szCs w:val="28"/>
          <w:bdr w:val="none" w:sz="0" w:space="0" w:color="auto" w:frame="1"/>
        </w:rPr>
        <w:t> </w:t>
      </w:r>
      <w:hyperlink r:id="rId72" w:tooltip="ЕСКД. Эксплуатационные документы" w:history="1">
        <w:r w:rsidRPr="00BA601D">
          <w:rPr>
            <w:rStyle w:val="ab"/>
            <w:color w:val="000000" w:themeColor="text1"/>
            <w:szCs w:val="28"/>
            <w:bdr w:val="none" w:sz="0" w:space="0" w:color="auto" w:frame="1"/>
          </w:rPr>
          <w:t>ГОСТ 2.601</w:t>
        </w:r>
      </w:hyperlink>
      <w:r w:rsidRPr="00BA601D">
        <w:rPr>
          <w:color w:val="000000" w:themeColor="text1"/>
          <w:szCs w:val="28"/>
          <w:bdr w:val="none" w:sz="0" w:space="0" w:color="auto" w:frame="1"/>
        </w:rPr>
        <w:t>;</w:t>
      </w:r>
      <w:r w:rsidRPr="00BA601D">
        <w:rPr>
          <w:rStyle w:val="apple-converted-space"/>
          <w:color w:val="000000" w:themeColor="text1"/>
          <w:szCs w:val="28"/>
          <w:bdr w:val="none" w:sz="0" w:space="0" w:color="auto" w:frame="1"/>
        </w:rPr>
        <w:t> </w:t>
      </w:r>
      <w:hyperlink r:id="rId73" w:tooltip="ГСОЕИ. Нормируемые метрологические характеристики средств измерений" w:history="1">
        <w:r w:rsidRPr="00BA601D">
          <w:rPr>
            <w:rStyle w:val="ab"/>
            <w:color w:val="000000" w:themeColor="text1"/>
            <w:szCs w:val="28"/>
            <w:bdr w:val="none" w:sz="0" w:space="0" w:color="auto" w:frame="1"/>
          </w:rPr>
          <w:t>ГОСТ8.009</w:t>
        </w:r>
      </w:hyperlink>
      <w:r w:rsidRPr="00BA601D">
        <w:rPr>
          <w:rStyle w:val="apple-converted-space"/>
          <w:color w:val="000000" w:themeColor="text1"/>
          <w:szCs w:val="28"/>
          <w:bdr w:val="none" w:sz="0" w:space="0" w:color="auto" w:frame="1"/>
        </w:rPr>
        <w:t> </w:t>
      </w:r>
      <w:r w:rsidRPr="00BA601D">
        <w:rPr>
          <w:color w:val="000000" w:themeColor="text1"/>
          <w:szCs w:val="28"/>
          <w:bdr w:val="none" w:sz="0" w:space="0" w:color="auto" w:frame="1"/>
        </w:rPr>
        <w:t>и других нормативно-технических документов;</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проект ПМА;</w:t>
      </w:r>
    </w:p>
    <w:p w:rsidR="00BA601D" w:rsidRDefault="0054355B" w:rsidP="00BA601D">
      <w:pPr>
        <w:shd w:val="clear" w:color="auto" w:fill="FFFFFF"/>
        <w:ind w:firstLine="283"/>
        <w:jc w:val="both"/>
        <w:rPr>
          <w:color w:val="000000" w:themeColor="text1"/>
          <w:szCs w:val="28"/>
        </w:rPr>
      </w:pPr>
      <w:r w:rsidRPr="00BA601D">
        <w:rPr>
          <w:color w:val="000000" w:themeColor="text1"/>
          <w:szCs w:val="28"/>
          <w:bdr w:val="none" w:sz="0" w:space="0" w:color="auto" w:frame="1"/>
        </w:rPr>
        <w:t>проект документа</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на методику поверки (при отсутствии раздела «Поверка» в эксплуатационной</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документации).</w:t>
      </w:r>
    </w:p>
    <w:p w:rsidR="0054355B" w:rsidRPr="00BA601D" w:rsidRDefault="0054355B" w:rsidP="00BA601D">
      <w:pPr>
        <w:shd w:val="clear" w:color="auto" w:fill="FFFFFF"/>
        <w:ind w:firstLine="283"/>
        <w:jc w:val="both"/>
        <w:rPr>
          <w:color w:val="000000" w:themeColor="text1"/>
          <w:szCs w:val="28"/>
        </w:rPr>
      </w:pPr>
      <w:r w:rsidRPr="00BA601D">
        <w:rPr>
          <w:color w:val="000000" w:themeColor="text1"/>
          <w:szCs w:val="28"/>
          <w:bdr w:val="none" w:sz="0" w:space="0" w:color="auto" w:frame="1"/>
        </w:rPr>
        <w:t>В случаях,</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предусмотренных в</w:t>
      </w:r>
      <w:r w:rsidRPr="00BA601D">
        <w:rPr>
          <w:rStyle w:val="apple-converted-space"/>
          <w:color w:val="000000" w:themeColor="text1"/>
          <w:szCs w:val="28"/>
          <w:bdr w:val="none" w:sz="0" w:space="0" w:color="auto" w:frame="1"/>
        </w:rPr>
        <w:t> </w:t>
      </w:r>
      <w:proofErr w:type="spellStart"/>
      <w:r w:rsidR="006E1C3B">
        <w:fldChar w:fldCharType="begin"/>
      </w:r>
      <w:r w:rsidR="006E1C3B">
        <w:instrText>HYPERLINK "http://ohranatruda.ru/ot_biblio/normativ/data_normativ/8/8986/index.php" \l "i103230" \o "Пункт 3.1"</w:instrText>
      </w:r>
      <w:r w:rsidR="006E1C3B">
        <w:fldChar w:fldCharType="separate"/>
      </w:r>
      <w:r w:rsidRPr="00BA601D">
        <w:rPr>
          <w:rStyle w:val="ab"/>
          <w:color w:val="000000" w:themeColor="text1"/>
          <w:szCs w:val="28"/>
          <w:bdr w:val="none" w:sz="0" w:space="0" w:color="auto" w:frame="1"/>
        </w:rPr>
        <w:t>пп</w:t>
      </w:r>
      <w:proofErr w:type="spellEnd"/>
      <w:r w:rsidRPr="00BA601D">
        <w:rPr>
          <w:rStyle w:val="ab"/>
          <w:color w:val="000000" w:themeColor="text1"/>
          <w:szCs w:val="28"/>
          <w:bdr w:val="none" w:sz="0" w:space="0" w:color="auto" w:frame="1"/>
        </w:rPr>
        <w:t>. 3.1</w:t>
      </w:r>
      <w:r w:rsidR="006E1C3B">
        <w:fldChar w:fldCharType="end"/>
      </w:r>
      <w:r w:rsidRPr="00BA601D">
        <w:rPr>
          <w:rStyle w:val="apple-converted-space"/>
          <w:color w:val="000000" w:themeColor="text1"/>
          <w:szCs w:val="28"/>
          <w:bdr w:val="none" w:sz="0" w:space="0" w:color="auto" w:frame="1"/>
        </w:rPr>
        <w:t> </w:t>
      </w:r>
      <w:r w:rsidRPr="00BA601D">
        <w:rPr>
          <w:color w:val="000000" w:themeColor="text1"/>
          <w:szCs w:val="28"/>
          <w:bdr w:val="none" w:sz="0" w:space="0" w:color="auto" w:frame="1"/>
        </w:rPr>
        <w:t>и</w:t>
      </w:r>
      <w:r w:rsidRPr="00BA601D">
        <w:rPr>
          <w:rStyle w:val="apple-converted-space"/>
          <w:color w:val="000000" w:themeColor="text1"/>
          <w:szCs w:val="28"/>
          <w:bdr w:val="none" w:sz="0" w:space="0" w:color="auto" w:frame="1"/>
        </w:rPr>
        <w:t> </w:t>
      </w:r>
      <w:hyperlink r:id="rId74" w:anchor="i111297" w:tooltip="Пункт 3.2" w:history="1">
        <w:r w:rsidRPr="00BA601D">
          <w:rPr>
            <w:rStyle w:val="ab"/>
            <w:color w:val="000000" w:themeColor="text1"/>
            <w:szCs w:val="28"/>
            <w:bdr w:val="none" w:sz="0" w:space="0" w:color="auto" w:frame="1"/>
          </w:rPr>
          <w:t>3.2</w:t>
        </w:r>
      </w:hyperlink>
      <w:r w:rsidRPr="00BA601D">
        <w:rPr>
          <w:color w:val="000000" w:themeColor="text1"/>
          <w:szCs w:val="28"/>
          <w:bdr w:val="none" w:sz="0" w:space="0" w:color="auto" w:frame="1"/>
        </w:rPr>
        <w:t>, ПМА и методика поверки средств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измерений могут быть разработаны организацией, проводящей метрологическую</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аттестацию, при условии включения данных работ в договор.</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В</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необходимых случаях по согласованию с организацией, проводящей метрологическую</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 xml:space="preserve">аттестацию, организация-разработчик </w:t>
      </w:r>
      <w:proofErr w:type="gramStart"/>
      <w:r w:rsidRPr="00BA601D">
        <w:rPr>
          <w:color w:val="000000" w:themeColor="text1"/>
          <w:szCs w:val="28"/>
          <w:bdr w:val="none" w:sz="0" w:space="0" w:color="auto" w:frame="1"/>
        </w:rPr>
        <w:t>представляет образцовые средства</w:t>
      </w:r>
      <w:proofErr w:type="gramEnd"/>
      <w:r w:rsidRPr="00BA601D">
        <w:rPr>
          <w:color w:val="000000" w:themeColor="text1"/>
          <w:szCs w:val="28"/>
          <w:bdr w:val="none" w:sz="0" w:space="0" w:color="auto" w:frame="1"/>
        </w:rPr>
        <w:t xml:space="preserve"> измерений</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и другое оборудование, необходимое для экспериментального исследования и</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нормального функционирования аттестуемых средств измерений.</w:t>
      </w:r>
    </w:p>
    <w:p w:rsidR="0054355B" w:rsidRPr="00BA601D" w:rsidRDefault="0054355B" w:rsidP="00CF76EE">
      <w:pPr>
        <w:shd w:val="clear" w:color="auto" w:fill="FFFFFF"/>
        <w:ind w:firstLine="283"/>
        <w:jc w:val="both"/>
        <w:rPr>
          <w:color w:val="000000" w:themeColor="text1"/>
          <w:szCs w:val="28"/>
        </w:rPr>
      </w:pPr>
      <w:r w:rsidRPr="00BA601D">
        <w:rPr>
          <w:color w:val="000000" w:themeColor="text1"/>
          <w:szCs w:val="28"/>
          <w:bdr w:val="none" w:sz="0" w:space="0" w:color="auto" w:frame="1"/>
        </w:rPr>
        <w:t>ПМА</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разрабатывают и оформляют в соответствии с</w:t>
      </w:r>
      <w:r w:rsidRPr="00BA601D">
        <w:rPr>
          <w:rStyle w:val="apple-converted-space"/>
          <w:color w:val="000000" w:themeColor="text1"/>
          <w:szCs w:val="28"/>
          <w:bdr w:val="none" w:sz="0" w:space="0" w:color="auto" w:frame="1"/>
        </w:rPr>
        <w:t> </w:t>
      </w:r>
      <w:hyperlink r:id="rId75" w:anchor="i178897" w:tooltip="Приложение 2" w:history="1">
        <w:r w:rsidRPr="00BA601D">
          <w:rPr>
            <w:rStyle w:val="ab"/>
            <w:color w:val="000000" w:themeColor="text1"/>
            <w:szCs w:val="28"/>
            <w:bdr w:val="none" w:sz="0" w:space="0" w:color="auto" w:frame="1"/>
          </w:rPr>
          <w:t>приложением 2</w:t>
        </w:r>
      </w:hyperlink>
      <w:r w:rsidRPr="00BA601D">
        <w:rPr>
          <w:color w:val="000000" w:themeColor="text1"/>
          <w:szCs w:val="28"/>
          <w:bdr w:val="none" w:sz="0" w:space="0" w:color="auto" w:frame="1"/>
        </w:rPr>
        <w:t>.</w:t>
      </w:r>
    </w:p>
    <w:p w:rsidR="0054355B" w:rsidRPr="00BA601D" w:rsidRDefault="0054355B" w:rsidP="00CF76EE">
      <w:pPr>
        <w:shd w:val="clear" w:color="auto" w:fill="FFFFFF"/>
        <w:ind w:firstLine="283"/>
        <w:jc w:val="both"/>
        <w:rPr>
          <w:color w:val="000000" w:themeColor="text1"/>
          <w:szCs w:val="28"/>
        </w:rPr>
      </w:pPr>
      <w:proofErr w:type="gramStart"/>
      <w:r w:rsidRPr="00BA601D">
        <w:rPr>
          <w:color w:val="000000" w:themeColor="text1"/>
          <w:szCs w:val="28"/>
          <w:bdr w:val="none" w:sz="0" w:space="0" w:color="auto" w:frame="1"/>
        </w:rPr>
        <w:t>При наличии</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ТПМА, распространяющейся на аналогичные группы средств измерений, по</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согласованию с организацией, проводящей метрологическую аттестацию, допускается</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ПМА не разрабатывать.</w:t>
      </w:r>
      <w:proofErr w:type="gramEnd"/>
      <w:r w:rsidRPr="00BA601D">
        <w:rPr>
          <w:color w:val="000000" w:themeColor="text1"/>
          <w:szCs w:val="28"/>
          <w:bdr w:val="none" w:sz="0" w:space="0" w:color="auto" w:frame="1"/>
        </w:rPr>
        <w:t xml:space="preserve"> При необходимости к </w:t>
      </w:r>
      <w:r w:rsidRPr="00BA601D">
        <w:rPr>
          <w:color w:val="000000" w:themeColor="text1"/>
          <w:szCs w:val="28"/>
          <w:bdr w:val="none" w:sz="0" w:space="0" w:color="auto" w:frame="1"/>
        </w:rPr>
        <w:lastRenderedPageBreak/>
        <w:t>ТПМА могут быть разработаны</w:t>
      </w:r>
      <w:r w:rsidR="00BA601D" w:rsidRPr="00BA601D">
        <w:rPr>
          <w:color w:val="000000" w:themeColor="text1"/>
          <w:szCs w:val="28"/>
          <w:bdr w:val="none" w:sz="0" w:space="0" w:color="auto" w:frame="1"/>
        </w:rPr>
        <w:t xml:space="preserve"> </w:t>
      </w:r>
      <w:r w:rsidRPr="00BA601D">
        <w:rPr>
          <w:color w:val="000000" w:themeColor="text1"/>
          <w:szCs w:val="28"/>
          <w:bdr w:val="none" w:sz="0" w:space="0" w:color="auto" w:frame="1"/>
        </w:rPr>
        <w:t>дополнения, утверждаемые организацией, проводящей метрологическую аттестацию.</w:t>
      </w:r>
    </w:p>
    <w:p w:rsidR="00BA601D" w:rsidRPr="00BA601D" w:rsidRDefault="00BA601D" w:rsidP="00CF76EE">
      <w:pPr>
        <w:pStyle w:val="1"/>
        <w:shd w:val="clear" w:color="auto" w:fill="FFFFFF"/>
        <w:spacing w:before="0"/>
        <w:jc w:val="both"/>
        <w:rPr>
          <w:rFonts w:ascii="Times New Roman" w:hAnsi="Times New Roman" w:cs="Times New Roman"/>
          <w:b w:val="0"/>
          <w:color w:val="000000" w:themeColor="text1"/>
          <w:bdr w:val="none" w:sz="0" w:space="0" w:color="auto" w:frame="1"/>
        </w:rPr>
      </w:pPr>
      <w:bookmarkStart w:id="170" w:name="i123284"/>
    </w:p>
    <w:p w:rsidR="0054355B" w:rsidRPr="00BA601D" w:rsidRDefault="00BA601D" w:rsidP="00CF76EE">
      <w:pPr>
        <w:pStyle w:val="1"/>
        <w:shd w:val="clear" w:color="auto" w:fill="FFFFFF"/>
        <w:spacing w:before="0"/>
        <w:jc w:val="both"/>
        <w:rPr>
          <w:rFonts w:ascii="Times New Roman" w:hAnsi="Times New Roman" w:cs="Times New Roman"/>
          <w:color w:val="000000" w:themeColor="text1"/>
        </w:rPr>
      </w:pPr>
      <w:r w:rsidRPr="00BA601D">
        <w:rPr>
          <w:rFonts w:ascii="Times New Roman" w:hAnsi="Times New Roman" w:cs="Times New Roman"/>
          <w:color w:val="000000" w:themeColor="text1"/>
          <w:bdr w:val="none" w:sz="0" w:space="0" w:color="auto" w:frame="1"/>
        </w:rPr>
        <w:t xml:space="preserve">3. Изучить </w:t>
      </w:r>
      <w:r w:rsidR="0054355B" w:rsidRPr="00BA601D">
        <w:rPr>
          <w:rFonts w:ascii="Times New Roman" w:hAnsi="Times New Roman" w:cs="Times New Roman"/>
          <w:color w:val="000000" w:themeColor="text1"/>
          <w:bdr w:val="none" w:sz="0" w:space="0" w:color="auto" w:frame="1"/>
        </w:rPr>
        <w:t xml:space="preserve"> </w:t>
      </w:r>
      <w:r w:rsidRPr="00BA601D">
        <w:rPr>
          <w:rFonts w:ascii="Times New Roman" w:hAnsi="Times New Roman" w:cs="Times New Roman"/>
          <w:color w:val="000000" w:themeColor="text1"/>
          <w:bdr w:val="none" w:sz="0" w:space="0" w:color="auto" w:frame="1"/>
        </w:rPr>
        <w:t>порядок проведения метрологической аттестации и</w:t>
      </w:r>
      <w:r>
        <w:rPr>
          <w:rFonts w:ascii="Times New Roman" w:hAnsi="Times New Roman" w:cs="Times New Roman"/>
          <w:color w:val="000000" w:themeColor="text1"/>
          <w:bdr w:val="none" w:sz="0" w:space="0" w:color="auto" w:frame="1"/>
        </w:rPr>
        <w:t xml:space="preserve"> </w:t>
      </w:r>
      <w:r w:rsidRPr="00BA601D">
        <w:rPr>
          <w:rFonts w:ascii="Times New Roman" w:hAnsi="Times New Roman" w:cs="Times New Roman"/>
          <w:color w:val="000000" w:themeColor="text1"/>
          <w:bdr w:val="none" w:sz="0" w:space="0" w:color="auto" w:frame="1"/>
        </w:rPr>
        <w:t>оформление ее результатов</w:t>
      </w:r>
      <w:bookmarkEnd w:id="170"/>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Порядок</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проведения метрологической аттестации (комиссия, структурные подразделения и др.)</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 xml:space="preserve">устанавливают </w:t>
      </w:r>
      <w:proofErr w:type="gramStart"/>
      <w:r w:rsidRPr="00376E6E">
        <w:rPr>
          <w:color w:val="000000" w:themeColor="text1"/>
          <w:szCs w:val="28"/>
          <w:bdr w:val="none" w:sz="0" w:space="0" w:color="auto" w:frame="1"/>
        </w:rPr>
        <w:t>при</w:t>
      </w:r>
      <w:proofErr w:type="gramEnd"/>
      <w:r w:rsidRPr="00376E6E">
        <w:rPr>
          <w:color w:val="000000" w:themeColor="text1"/>
          <w:szCs w:val="28"/>
          <w:bdr w:val="none" w:sz="0" w:space="0" w:color="auto" w:frame="1"/>
        </w:rPr>
        <w:t xml:space="preserve"> заключения договора.</w:t>
      </w:r>
    </w:p>
    <w:p w:rsidR="0054355B" w:rsidRPr="00376E6E" w:rsidRDefault="00BA601D"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 xml:space="preserve"> </w:t>
      </w:r>
      <w:r w:rsidR="0054355B" w:rsidRPr="00376E6E">
        <w:rPr>
          <w:color w:val="000000" w:themeColor="text1"/>
          <w:szCs w:val="28"/>
          <w:bdr w:val="none" w:sz="0" w:space="0" w:color="auto" w:frame="1"/>
        </w:rPr>
        <w:t>Метрологическую аттестацию проводят по ПМА, утвержденной организацией,</w:t>
      </w:r>
      <w:r w:rsidRPr="00376E6E">
        <w:rPr>
          <w:color w:val="000000" w:themeColor="text1"/>
          <w:szCs w:val="28"/>
          <w:bdr w:val="none" w:sz="0" w:space="0" w:color="auto" w:frame="1"/>
        </w:rPr>
        <w:t xml:space="preserve"> </w:t>
      </w:r>
      <w:r w:rsidR="0054355B" w:rsidRPr="00376E6E">
        <w:rPr>
          <w:color w:val="000000" w:themeColor="text1"/>
          <w:szCs w:val="28"/>
          <w:bdr w:val="none" w:sz="0" w:space="0" w:color="auto" w:frame="1"/>
        </w:rPr>
        <w:t>проводящей метрологическую аттестацию, и согласованной с метрологической</w:t>
      </w:r>
      <w:r w:rsidRPr="00376E6E">
        <w:rPr>
          <w:color w:val="000000" w:themeColor="text1"/>
          <w:szCs w:val="28"/>
          <w:bdr w:val="none" w:sz="0" w:space="0" w:color="auto" w:frame="1"/>
        </w:rPr>
        <w:t xml:space="preserve"> </w:t>
      </w:r>
      <w:r w:rsidR="0054355B" w:rsidRPr="00376E6E">
        <w:rPr>
          <w:color w:val="000000" w:themeColor="text1"/>
          <w:szCs w:val="28"/>
          <w:bdr w:val="none" w:sz="0" w:space="0" w:color="auto" w:frame="1"/>
        </w:rPr>
        <w:t xml:space="preserve">службой заказчика (потребителя), если последнее предусмотрено </w:t>
      </w:r>
      <w:r w:rsidR="007B3F0A">
        <w:rPr>
          <w:color w:val="000000" w:themeColor="text1"/>
          <w:szCs w:val="28"/>
          <w:bdr w:val="none" w:sz="0" w:space="0" w:color="auto" w:frame="1"/>
        </w:rPr>
        <w:t xml:space="preserve">техническим </w:t>
      </w:r>
      <w:r w:rsidR="0054355B" w:rsidRPr="00376E6E">
        <w:rPr>
          <w:color w:val="000000" w:themeColor="text1"/>
          <w:szCs w:val="28"/>
          <w:bdr w:val="none" w:sz="0" w:space="0" w:color="auto" w:frame="1"/>
        </w:rPr>
        <w:t>заданием или договором.</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Средства</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измерений, применяемые при метрологической аттестации, должны иметь действующие</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свидетельства о метрологической аттестации или клейма, подтверждающие их</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поверку.</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Результаты</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исследований, выполняемых при определении каждой метрологической</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характеристики, заносят в протокол, подписываемый исполнителем, по форме,</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приведённой в</w:t>
      </w:r>
      <w:r w:rsidRPr="00376E6E">
        <w:rPr>
          <w:rStyle w:val="apple-converted-space"/>
          <w:color w:val="000000" w:themeColor="text1"/>
          <w:szCs w:val="28"/>
          <w:bdr w:val="none" w:sz="0" w:space="0" w:color="auto" w:frame="1"/>
        </w:rPr>
        <w:t> </w:t>
      </w:r>
      <w:hyperlink r:id="rId76" w:anchor="i217463" w:tooltip="Приложение 3" w:history="1">
        <w:r w:rsidRPr="00376E6E">
          <w:rPr>
            <w:rStyle w:val="ab"/>
            <w:color w:val="000000" w:themeColor="text1"/>
            <w:szCs w:val="28"/>
            <w:u w:val="none"/>
            <w:bdr w:val="none" w:sz="0" w:space="0" w:color="auto" w:frame="1"/>
          </w:rPr>
          <w:t>приложении 3</w:t>
        </w:r>
      </w:hyperlink>
      <w:r w:rsidRPr="00376E6E">
        <w:rPr>
          <w:color w:val="000000" w:themeColor="text1"/>
          <w:szCs w:val="28"/>
          <w:bdr w:val="none" w:sz="0" w:space="0" w:color="auto" w:frame="1"/>
        </w:rPr>
        <w:t>. В</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качестве протокола допускается использование распечаток, получаемых машинным</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способом, которые должны быть подписаны теми же лицами.</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Замечания,</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отмеченные в процессе рассмотрения технической документация, должны быть</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отражены в протоколе метрологической аттестации, подписанном исполнителем, в</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соответствии с которым должна быть откорректирована техническая документация.</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При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метрологической аттестации средств измерений, изготовленных (приобретенных по</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импорту) отдельной партией, а также периодически изготавливаемых мелкими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партиями, исследованиям по полной программе допускается подвергать часть</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образцов (по согласованию с заказчиком), отобранных методом случайного отбора.</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Остальные экземпляры по согласованию с заказчиком могут быть аттестованы по</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сокращенной (уточненной) программе, объем которой должен быть установлен при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метрологической аттестации первых образцов (не менее объема, предусмотренного</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методикой поверки).</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В случае</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отрицательного результата метрологической аттестация одного из средств</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измерений, вся партия должна быть исследована по полной программе метрологической</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аттестации.</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При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положительных результатах метрологической аттестации средств измерений</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оформляют свидетельство по форме, приведенной в</w:t>
      </w:r>
      <w:r w:rsidRPr="00376E6E">
        <w:rPr>
          <w:rStyle w:val="apple-converted-space"/>
          <w:color w:val="000000" w:themeColor="text1"/>
          <w:szCs w:val="28"/>
          <w:bdr w:val="none" w:sz="0" w:space="0" w:color="auto" w:frame="1"/>
        </w:rPr>
        <w:t> </w:t>
      </w:r>
      <w:hyperlink r:id="rId77" w:anchor="i242966" w:tooltip="Приложение 4" w:history="1">
        <w:r w:rsidRPr="00376E6E">
          <w:rPr>
            <w:rStyle w:val="ab"/>
            <w:color w:val="000000" w:themeColor="text1"/>
            <w:szCs w:val="28"/>
            <w:u w:val="none"/>
            <w:bdr w:val="none" w:sz="0" w:space="0" w:color="auto" w:frame="1"/>
          </w:rPr>
          <w:t>приложении 4</w:t>
        </w:r>
      </w:hyperlink>
      <w:r w:rsidRPr="00376E6E">
        <w:rPr>
          <w:color w:val="000000" w:themeColor="text1"/>
          <w:szCs w:val="28"/>
          <w:bdr w:val="none" w:sz="0" w:space="0" w:color="auto" w:frame="1"/>
        </w:rPr>
        <w:t>.</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Допускается результаты</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метрологической аттестации, проведенной по сокращенной программе, отражать в</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эксплуатационной документации на средства измерений. При этом указывают номер</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свидетельства о метрологической аттестации первого образца средств измерений,</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lastRenderedPageBreak/>
        <w:t>исследованного по полной программе, и организацию, проводившую метрологическую</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аттестацию.</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Свидетельства о метрологической аттестации подлежат учету и сохраняются до</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изъятия средств измерения из обращения.</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Копии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свидетельств о метрологической аттестации средств измерений, приобретенных по</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 xml:space="preserve">импорту, направляют </w:t>
      </w:r>
      <w:r w:rsidR="00BA601D" w:rsidRPr="00376E6E">
        <w:rPr>
          <w:color w:val="000000" w:themeColor="text1"/>
          <w:szCs w:val="28"/>
          <w:bdr w:val="none" w:sz="0" w:space="0" w:color="auto" w:frame="1"/>
        </w:rPr>
        <w:t xml:space="preserve">в </w:t>
      </w:r>
      <w:proofErr w:type="spellStart"/>
      <w:r w:rsidR="00BA601D" w:rsidRPr="00376E6E">
        <w:rPr>
          <w:color w:val="000000" w:themeColor="text1"/>
          <w:szCs w:val="28"/>
          <w:bdr w:val="none" w:sz="0" w:space="0" w:color="auto" w:frame="1"/>
        </w:rPr>
        <w:t>КазИнМетр</w:t>
      </w:r>
      <w:proofErr w:type="spellEnd"/>
      <w:r w:rsidRPr="00376E6E">
        <w:rPr>
          <w:color w:val="000000" w:themeColor="text1"/>
          <w:szCs w:val="28"/>
          <w:bdr w:val="none" w:sz="0" w:space="0" w:color="auto" w:frame="1"/>
        </w:rPr>
        <w:t>.</w:t>
      </w:r>
    </w:p>
    <w:p w:rsidR="0054355B" w:rsidRPr="00376E6E" w:rsidRDefault="0054355B" w:rsidP="00CF76EE">
      <w:pPr>
        <w:shd w:val="clear" w:color="auto" w:fill="FFFFFF"/>
        <w:ind w:firstLine="283"/>
        <w:jc w:val="both"/>
        <w:rPr>
          <w:color w:val="000000" w:themeColor="text1"/>
          <w:szCs w:val="28"/>
        </w:rPr>
      </w:pPr>
      <w:r w:rsidRPr="00376E6E">
        <w:rPr>
          <w:color w:val="000000" w:themeColor="text1"/>
          <w:szCs w:val="28"/>
          <w:bdr w:val="none" w:sz="0" w:space="0" w:color="auto" w:frame="1"/>
        </w:rPr>
        <w:t>Результаты</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метрологической аттестации средств измерений, проведенной в процессе</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ведомственных (межведомственных) приемочных и приемосдаточных испытаний, а</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также в процессе аттестации испытательного оборудования, отражают в акт</w:t>
      </w:r>
      <w:proofErr w:type="gramStart"/>
      <w:r w:rsidRPr="00376E6E">
        <w:rPr>
          <w:color w:val="000000" w:themeColor="text1"/>
          <w:szCs w:val="28"/>
          <w:bdr w:val="none" w:sz="0" w:space="0" w:color="auto" w:frame="1"/>
        </w:rPr>
        <w:t>е(</w:t>
      </w:r>
      <w:proofErr w:type="gramEnd"/>
      <w:r w:rsidRPr="00376E6E">
        <w:rPr>
          <w:color w:val="000000" w:themeColor="text1"/>
          <w:szCs w:val="28"/>
          <w:bdr w:val="none" w:sz="0" w:space="0" w:color="auto" w:frame="1"/>
        </w:rPr>
        <w:t>протоколе) испытаний (аттестации), на основании которых оформляют</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свидетельство о метрологической аттестации средств измерений.</w:t>
      </w:r>
    </w:p>
    <w:p w:rsidR="0054355B" w:rsidRDefault="0054355B" w:rsidP="00CF76EE">
      <w:pPr>
        <w:shd w:val="clear" w:color="auto" w:fill="FFFFFF"/>
        <w:ind w:firstLine="283"/>
        <w:jc w:val="both"/>
        <w:rPr>
          <w:color w:val="000000" w:themeColor="text1"/>
          <w:szCs w:val="28"/>
          <w:bdr w:val="none" w:sz="0" w:space="0" w:color="auto" w:frame="1"/>
        </w:rPr>
      </w:pPr>
      <w:r w:rsidRPr="00376E6E">
        <w:rPr>
          <w:color w:val="000000" w:themeColor="text1"/>
          <w:szCs w:val="28"/>
          <w:bdr w:val="none" w:sz="0" w:space="0" w:color="auto" w:frame="1"/>
        </w:rPr>
        <w:t>При</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отрицательных результатах метрологической аттестации оформляют протокол с</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указанием полученных результатов я (или) извещение о непригодности средства</w:t>
      </w:r>
      <w:r w:rsidR="00BA601D" w:rsidRPr="00376E6E">
        <w:rPr>
          <w:color w:val="000000" w:themeColor="text1"/>
          <w:szCs w:val="28"/>
          <w:bdr w:val="none" w:sz="0" w:space="0" w:color="auto" w:frame="1"/>
        </w:rPr>
        <w:t xml:space="preserve"> </w:t>
      </w:r>
      <w:r w:rsidRPr="00376E6E">
        <w:rPr>
          <w:color w:val="000000" w:themeColor="text1"/>
          <w:szCs w:val="28"/>
          <w:bdr w:val="none" w:sz="0" w:space="0" w:color="auto" w:frame="1"/>
        </w:rPr>
        <w:t>измерений к применению с соответствующим обоснованием.</w:t>
      </w:r>
    </w:p>
    <w:p w:rsidR="00376E6E" w:rsidRDefault="00376E6E" w:rsidP="00CF76EE">
      <w:pPr>
        <w:shd w:val="clear" w:color="auto" w:fill="FFFFFF"/>
        <w:ind w:firstLine="283"/>
        <w:jc w:val="both"/>
        <w:rPr>
          <w:color w:val="000000" w:themeColor="text1"/>
          <w:szCs w:val="28"/>
          <w:bdr w:val="none" w:sz="0" w:space="0" w:color="auto" w:frame="1"/>
        </w:rPr>
      </w:pPr>
    </w:p>
    <w:p w:rsidR="008E5408" w:rsidRDefault="00376E6E" w:rsidP="00376E6E">
      <w:pPr>
        <w:shd w:val="clear" w:color="auto" w:fill="FFFFFF"/>
        <w:rPr>
          <w:b/>
          <w:bCs/>
          <w:i/>
          <w:iCs/>
          <w:color w:val="000000" w:themeColor="text1"/>
          <w:sz w:val="24"/>
          <w:szCs w:val="24"/>
          <w:bdr w:val="none" w:sz="0" w:space="0" w:color="auto" w:frame="1"/>
        </w:rPr>
      </w:pPr>
      <w:r w:rsidRPr="00376E6E">
        <w:rPr>
          <w:b/>
          <w:color w:val="000000" w:themeColor="text1"/>
          <w:szCs w:val="28"/>
        </w:rPr>
        <w:t>5. Изучение и заполнение требуемых документов и форм.</w:t>
      </w:r>
      <w:bookmarkStart w:id="171" w:name="i135277"/>
      <w:bookmarkStart w:id="172" w:name="i147123"/>
      <w:bookmarkEnd w:id="171"/>
    </w:p>
    <w:p w:rsidR="008E5408" w:rsidRDefault="008E5408" w:rsidP="00CF76EE">
      <w:pPr>
        <w:pStyle w:val="1"/>
        <w:shd w:val="clear" w:color="auto" w:fill="FFFFFF"/>
        <w:spacing w:before="0"/>
        <w:jc w:val="both"/>
        <w:rPr>
          <w:rFonts w:ascii="Times New Roman" w:hAnsi="Times New Roman" w:cs="Times New Roman"/>
          <w:b w:val="0"/>
          <w:bCs w:val="0"/>
          <w:i/>
          <w:iCs/>
          <w:color w:val="000000" w:themeColor="text1"/>
          <w:sz w:val="24"/>
          <w:szCs w:val="24"/>
          <w:bdr w:val="none" w:sz="0" w:space="0" w:color="auto" w:frame="1"/>
        </w:rPr>
      </w:pPr>
    </w:p>
    <w:p w:rsidR="0054355B" w:rsidRPr="00E758A2" w:rsidRDefault="00376E6E" w:rsidP="00CF76EE">
      <w:pPr>
        <w:pStyle w:val="1"/>
        <w:shd w:val="clear" w:color="auto" w:fill="FFFFFF"/>
        <w:spacing w:before="0"/>
        <w:jc w:val="both"/>
        <w:rPr>
          <w:rFonts w:ascii="Times New Roman" w:hAnsi="Times New Roman" w:cs="Times New Roman"/>
          <w:b w:val="0"/>
          <w:i/>
          <w:color w:val="000000" w:themeColor="text1"/>
        </w:rPr>
      </w:pPr>
      <w:bookmarkStart w:id="173" w:name="i162400"/>
      <w:bookmarkStart w:id="174" w:name="i188034"/>
      <w:bookmarkEnd w:id="172"/>
      <w:bookmarkEnd w:id="173"/>
      <w:r w:rsidRPr="00E758A2">
        <w:rPr>
          <w:rFonts w:ascii="Times New Roman" w:hAnsi="Times New Roman" w:cs="Times New Roman"/>
          <w:b w:val="0"/>
          <w:i/>
          <w:color w:val="000000" w:themeColor="text1"/>
          <w:bdr w:val="none" w:sz="0" w:space="0" w:color="auto" w:frame="1"/>
        </w:rPr>
        <w:t>Общие требования к программам и методикам метрологической аттестации средств измерений</w:t>
      </w:r>
      <w:bookmarkEnd w:id="174"/>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1. ПМА должна</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предусматривать перечень работ и методы их проведения, обеспечивающие выполнение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задач метрологической аттестации средств измерений.</w:t>
      </w:r>
    </w:p>
    <w:p w:rsidR="0054355B" w:rsidRPr="00E758A2" w:rsidRDefault="0054355B" w:rsidP="00CF76EE">
      <w:pPr>
        <w:shd w:val="clear" w:color="auto" w:fill="FFFFFF"/>
        <w:ind w:firstLine="283"/>
        <w:jc w:val="both"/>
        <w:rPr>
          <w:color w:val="000000" w:themeColor="text1"/>
          <w:szCs w:val="28"/>
        </w:rPr>
      </w:pPr>
      <w:bookmarkStart w:id="175" w:name="i191397"/>
      <w:r w:rsidRPr="00E758A2">
        <w:rPr>
          <w:color w:val="000000" w:themeColor="text1"/>
          <w:szCs w:val="28"/>
          <w:bdr w:val="none" w:sz="0" w:space="0" w:color="auto" w:frame="1"/>
        </w:rPr>
        <w:t>2. В ПМА рекомендуется использовать методики экспериментальных</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исследований</w:t>
      </w:r>
      <w:r w:rsidRPr="00E758A2">
        <w:rPr>
          <w:rStyle w:val="apple-converted-space"/>
          <w:color w:val="000000" w:themeColor="text1"/>
          <w:szCs w:val="28"/>
          <w:bdr w:val="none" w:sz="0" w:space="0" w:color="auto" w:frame="1"/>
        </w:rPr>
        <w:t> </w:t>
      </w:r>
      <w:bookmarkEnd w:id="175"/>
      <w:r w:rsidRPr="00E758A2">
        <w:rPr>
          <w:color w:val="000000" w:themeColor="text1"/>
          <w:szCs w:val="28"/>
          <w:bdr w:val="none" w:sz="0" w:space="0" w:color="auto" w:frame="1"/>
        </w:rPr>
        <w:t>и рассмотрения технической документации, установленные в</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стандартах, типовых программах государственных приемочных испытаний и других</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нормативно-технических документах. Если невозможно использовать эти методы и</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средства, то предприятие (организация), представляющее средство измерений на</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метрологическую аттестацию, включают в ПМА специальные методы и средства</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исследования метрологических характеристик.</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Допускается</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применение расчетных и расчетно-экспериментальных методов определения</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метрологических характеристик измерительных каналов систем (комплексов).</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3. В ПМА при</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необходимости могут быть внесены изменения и дополнения, целесообразность</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которых выявлена в процессе аттестации. Все изменения, в утвержденной программе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и методике метрологической аттестации должны быть оформлены дополнением,</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согласованным с метрологической службой заказчика (если это предусмотрено в</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техническом задании), и прилагаться к программе аттестации.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4. ПМА должна</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содержать вводную часть и следующие разделы:</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рассмотрение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технической документации;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lastRenderedPageBreak/>
        <w:t>экспериментальное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исследование средств измерений;</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оформление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результатов метрологической аттестации.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В зависимости от</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специфики средств измерений и особенностей организации проведения</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 xml:space="preserve">метрологической аттестации ПМА средств измерений может быть </w:t>
      </w:r>
      <w:proofErr w:type="gramStart"/>
      <w:r w:rsidRPr="00E758A2">
        <w:rPr>
          <w:color w:val="000000" w:themeColor="text1"/>
          <w:szCs w:val="28"/>
          <w:bdr w:val="none" w:sz="0" w:space="0" w:color="auto" w:frame="1"/>
        </w:rPr>
        <w:t>дополнена</w:t>
      </w:r>
      <w:proofErr w:type="gramEnd"/>
      <w:r w:rsidRPr="00E758A2">
        <w:rPr>
          <w:color w:val="000000" w:themeColor="text1"/>
          <w:szCs w:val="28"/>
          <w:bdr w:val="none" w:sz="0" w:space="0" w:color="auto" w:frame="1"/>
        </w:rPr>
        <w:t xml:space="preserve"> другими</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разделами.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5. Вводная часть</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ПМА должна излагаться в следующей формулировке:</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«Настоящая</w:t>
      </w:r>
      <w:r w:rsidR="00360319">
        <w:rPr>
          <w:color w:val="000000" w:themeColor="text1"/>
          <w:szCs w:val="28"/>
          <w:bdr w:val="none" w:sz="0" w:space="0" w:color="auto" w:frame="1"/>
        </w:rPr>
        <w:t xml:space="preserve"> </w:t>
      </w:r>
      <w:proofErr w:type="spellStart"/>
      <w:proofErr w:type="gramStart"/>
      <w:r w:rsidRPr="00E758A2">
        <w:rPr>
          <w:color w:val="000000" w:themeColor="text1"/>
          <w:szCs w:val="28"/>
          <w:bdr w:val="none" w:sz="0" w:space="0" w:color="auto" w:frame="1"/>
        </w:rPr>
        <w:t>п</w:t>
      </w:r>
      <w:proofErr w:type="spellEnd"/>
      <w:proofErr w:type="gramEnd"/>
      <w:r w:rsidR="00376E6E" w:rsidRPr="00E758A2">
        <w:rPr>
          <w:color w:val="000000" w:themeColor="text1"/>
          <w:szCs w:val="28"/>
          <w:bdr w:val="none" w:sz="0" w:space="0" w:color="auto" w:frame="1"/>
        </w:rPr>
        <w:t xml:space="preserve"> </w:t>
      </w:r>
      <w:proofErr w:type="spellStart"/>
      <w:r w:rsidRPr="00E758A2">
        <w:rPr>
          <w:color w:val="000000" w:themeColor="text1"/>
          <w:szCs w:val="28"/>
          <w:bdr w:val="none" w:sz="0" w:space="0" w:color="auto" w:frame="1"/>
        </w:rPr>
        <w:t>рограмма</w:t>
      </w:r>
      <w:proofErr w:type="spellEnd"/>
      <w:r w:rsidRPr="00E758A2">
        <w:rPr>
          <w:color w:val="000000" w:themeColor="text1"/>
          <w:szCs w:val="28"/>
          <w:bdr w:val="none" w:sz="0" w:space="0" w:color="auto" w:frame="1"/>
        </w:rPr>
        <w:t xml:space="preserve"> метрологической аттестации распространяется на ... (наименование и</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обозначение средств измерений) и устанавливает содержание и методику</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метрологической аттестации».</w:t>
      </w:r>
    </w:p>
    <w:p w:rsidR="0054355B" w:rsidRPr="00E758A2" w:rsidRDefault="0054355B" w:rsidP="00CF76EE">
      <w:pPr>
        <w:shd w:val="clear" w:color="auto" w:fill="FFFFFF"/>
        <w:ind w:firstLine="284"/>
        <w:jc w:val="both"/>
        <w:rPr>
          <w:color w:val="000000" w:themeColor="text1"/>
          <w:szCs w:val="28"/>
        </w:rPr>
      </w:pPr>
      <w:r w:rsidRPr="00E758A2">
        <w:rPr>
          <w:color w:val="000000" w:themeColor="text1"/>
          <w:szCs w:val="28"/>
          <w:bdr w:val="none" w:sz="0" w:space="0" w:color="auto" w:frame="1"/>
        </w:rPr>
        <w:t>6.Раздел «Рассмотрение технической документации» рекомендуется представлять в</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форме таблицы.</w:t>
      </w:r>
    </w:p>
    <w:tbl>
      <w:tblPr>
        <w:tblW w:w="5000" w:type="pct"/>
        <w:jc w:val="center"/>
        <w:tblCellMar>
          <w:left w:w="0" w:type="dxa"/>
          <w:right w:w="0" w:type="dxa"/>
        </w:tblCellMar>
        <w:tblLook w:val="04A0"/>
      </w:tblPr>
      <w:tblGrid>
        <w:gridCol w:w="5038"/>
        <w:gridCol w:w="4372"/>
      </w:tblGrid>
      <w:tr w:rsidR="0054355B" w:rsidRPr="00A57C26" w:rsidTr="006E6387">
        <w:trPr>
          <w:tblHeader/>
          <w:jc w:val="center"/>
        </w:trPr>
        <w:tc>
          <w:tcPr>
            <w:tcW w:w="2677" w:type="pc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bdr w:val="none" w:sz="0" w:space="0" w:color="auto" w:frame="1"/>
              </w:rPr>
              <w:t>Требования по рассмотрению технической документации</w:t>
            </w:r>
          </w:p>
        </w:tc>
        <w:tc>
          <w:tcPr>
            <w:tcW w:w="2323" w:type="pct"/>
            <w:tcBorders>
              <w:top w:val="single" w:sz="4" w:space="0" w:color="auto"/>
              <w:left w:val="nil"/>
              <w:bottom w:val="single" w:sz="6"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bdr w:val="none" w:sz="0" w:space="0" w:color="auto" w:frame="1"/>
              </w:rPr>
              <w:t>Указания по методике рассмотрения</w:t>
            </w:r>
          </w:p>
        </w:tc>
      </w:tr>
      <w:tr w:rsidR="0054355B" w:rsidRPr="00A57C26" w:rsidTr="006E6387">
        <w:trPr>
          <w:jc w:val="center"/>
        </w:trPr>
        <w:tc>
          <w:tcPr>
            <w:tcW w:w="2677"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rPr>
              <w:t> </w:t>
            </w:r>
          </w:p>
        </w:tc>
        <w:tc>
          <w:tcPr>
            <w:tcW w:w="2323" w:type="pct"/>
            <w:tcBorders>
              <w:top w:val="nil"/>
              <w:left w:val="nil"/>
              <w:bottom w:val="single" w:sz="4"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rPr>
              <w:t> </w:t>
            </w:r>
          </w:p>
        </w:tc>
      </w:tr>
    </w:tbl>
    <w:p w:rsidR="0054355B" w:rsidRPr="00E758A2" w:rsidRDefault="0054355B" w:rsidP="00CF76EE">
      <w:pPr>
        <w:shd w:val="clear" w:color="auto" w:fill="FFFFFF"/>
        <w:ind w:firstLine="284"/>
        <w:jc w:val="both"/>
        <w:rPr>
          <w:color w:val="000000" w:themeColor="text1"/>
          <w:szCs w:val="28"/>
        </w:rPr>
      </w:pPr>
      <w:r w:rsidRPr="00E758A2">
        <w:rPr>
          <w:color w:val="000000" w:themeColor="text1"/>
          <w:szCs w:val="28"/>
          <w:bdr w:val="none" w:sz="0" w:space="0" w:color="auto" w:frame="1"/>
        </w:rPr>
        <w:t>В общем случае в</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первом графе таблицы предусматривают проверку следующих требований:</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соответствие указанных</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в технической документации метрологических характеристик аттестуемого средства</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измерений требованиям технического задания и распространяющихся на него</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нормативно-технических документов;</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полноты,</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правильности и способа выражений метрологических характеристик, нормированных в</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технической документации;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полноты,</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правильности методов и выбора средств поверки на основании проекта методики</w:t>
      </w:r>
      <w:r w:rsidR="00376E6E" w:rsidRPr="00E758A2">
        <w:rPr>
          <w:color w:val="000000" w:themeColor="text1"/>
          <w:szCs w:val="28"/>
          <w:bdr w:val="none" w:sz="0" w:space="0" w:color="auto" w:frame="1"/>
        </w:rPr>
        <w:t xml:space="preserve"> </w:t>
      </w:r>
      <w:proofErr w:type="gramStart"/>
      <w:r w:rsidRPr="00E758A2">
        <w:rPr>
          <w:color w:val="000000" w:themeColor="text1"/>
          <w:szCs w:val="28"/>
          <w:bdr w:val="none" w:sz="0" w:space="0" w:color="auto" w:frame="1"/>
        </w:rPr>
        <w:t>поверки</w:t>
      </w:r>
      <w:proofErr w:type="gramEnd"/>
      <w:r w:rsidRPr="00E758A2">
        <w:rPr>
          <w:color w:val="000000" w:themeColor="text1"/>
          <w:szCs w:val="28"/>
          <w:bdr w:val="none" w:sz="0" w:space="0" w:color="auto" w:frame="1"/>
        </w:rPr>
        <w:t xml:space="preserve"> в случае отсутствия зарегистрированной НТД на методику поверки;</w:t>
      </w:r>
    </w:p>
    <w:p w:rsidR="0054355B" w:rsidRPr="00E758A2" w:rsidRDefault="0054355B" w:rsidP="00CF76EE">
      <w:pPr>
        <w:shd w:val="clear" w:color="auto" w:fill="FFFFFF"/>
        <w:ind w:firstLine="283"/>
        <w:jc w:val="both"/>
        <w:rPr>
          <w:color w:val="000000" w:themeColor="text1"/>
          <w:szCs w:val="28"/>
        </w:rPr>
      </w:pPr>
      <w:r w:rsidRPr="00E758A2">
        <w:rPr>
          <w:color w:val="000000" w:themeColor="text1"/>
          <w:szCs w:val="28"/>
          <w:bdr w:val="none" w:sz="0" w:space="0" w:color="auto" w:frame="1"/>
        </w:rPr>
        <w:t>полноты и</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правильности изложения эксплуатационной документации.</w:t>
      </w:r>
    </w:p>
    <w:p w:rsidR="0054355B" w:rsidRPr="00E758A2" w:rsidRDefault="0054355B" w:rsidP="005D1CF2">
      <w:pPr>
        <w:pStyle w:val="a7"/>
        <w:numPr>
          <w:ilvl w:val="0"/>
          <w:numId w:val="31"/>
        </w:numPr>
        <w:shd w:val="clear" w:color="auto" w:fill="FFFFFF"/>
        <w:ind w:left="0" w:firstLine="0"/>
        <w:jc w:val="both"/>
        <w:rPr>
          <w:color w:val="000000" w:themeColor="text1"/>
          <w:szCs w:val="28"/>
        </w:rPr>
      </w:pPr>
      <w:r w:rsidRPr="00E758A2">
        <w:rPr>
          <w:color w:val="000000" w:themeColor="text1"/>
          <w:szCs w:val="28"/>
          <w:bdr w:val="none" w:sz="0" w:space="0" w:color="auto" w:frame="1"/>
        </w:rPr>
        <w:t>Раздел «Экспериментальные исследования» рекомендуется оформлять в форме</w:t>
      </w:r>
      <w:r w:rsidR="00376E6E" w:rsidRPr="00E758A2">
        <w:rPr>
          <w:color w:val="000000" w:themeColor="text1"/>
          <w:szCs w:val="28"/>
          <w:bdr w:val="none" w:sz="0" w:space="0" w:color="auto" w:frame="1"/>
        </w:rPr>
        <w:t xml:space="preserve"> </w:t>
      </w:r>
      <w:r w:rsidRPr="00E758A2">
        <w:rPr>
          <w:color w:val="000000" w:themeColor="text1"/>
          <w:szCs w:val="28"/>
          <w:bdr w:val="none" w:sz="0" w:space="0" w:color="auto" w:frame="1"/>
        </w:rPr>
        <w:t>таблицы.</w:t>
      </w:r>
    </w:p>
    <w:tbl>
      <w:tblPr>
        <w:tblW w:w="5000" w:type="pct"/>
        <w:jc w:val="center"/>
        <w:tblCellMar>
          <w:left w:w="0" w:type="dxa"/>
          <w:right w:w="0" w:type="dxa"/>
        </w:tblCellMar>
        <w:tblLook w:val="04A0"/>
      </w:tblPr>
      <w:tblGrid>
        <w:gridCol w:w="3517"/>
        <w:gridCol w:w="5893"/>
      </w:tblGrid>
      <w:tr w:rsidR="0054355B" w:rsidRPr="00A57C26" w:rsidTr="006E6387">
        <w:trPr>
          <w:tblHeader/>
          <w:jc w:val="center"/>
        </w:trPr>
        <w:tc>
          <w:tcPr>
            <w:tcW w:w="1869" w:type="pc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bdr w:val="none" w:sz="0" w:space="0" w:color="auto" w:frame="1"/>
              </w:rPr>
              <w:t>Наименование операции</w:t>
            </w:r>
          </w:p>
        </w:tc>
        <w:tc>
          <w:tcPr>
            <w:tcW w:w="3131" w:type="pct"/>
            <w:tcBorders>
              <w:top w:val="single" w:sz="4" w:space="0" w:color="auto"/>
              <w:left w:val="nil"/>
              <w:bottom w:val="single" w:sz="6"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bdr w:val="none" w:sz="0" w:space="0" w:color="auto" w:frame="1"/>
              </w:rPr>
              <w:t>Методика проведения исследований</w:t>
            </w:r>
          </w:p>
        </w:tc>
      </w:tr>
      <w:tr w:rsidR="0054355B" w:rsidRPr="00A57C26" w:rsidTr="006E6387">
        <w:trPr>
          <w:jc w:val="center"/>
        </w:trPr>
        <w:tc>
          <w:tcPr>
            <w:tcW w:w="1869"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rPr>
              <w:t> </w:t>
            </w:r>
          </w:p>
        </w:tc>
        <w:tc>
          <w:tcPr>
            <w:tcW w:w="3131" w:type="pct"/>
            <w:tcBorders>
              <w:top w:val="nil"/>
              <w:left w:val="nil"/>
              <w:bottom w:val="single" w:sz="4" w:space="0" w:color="auto"/>
              <w:right w:val="single" w:sz="4" w:space="0" w:color="auto"/>
            </w:tcBorders>
            <w:tcMar>
              <w:top w:w="0" w:type="dxa"/>
              <w:left w:w="28" w:type="dxa"/>
              <w:bottom w:w="0" w:type="dxa"/>
              <w:right w:w="28" w:type="dxa"/>
            </w:tcMar>
            <w:hideMark/>
          </w:tcPr>
          <w:p w:rsidR="0054355B" w:rsidRPr="00A57C26" w:rsidRDefault="0054355B" w:rsidP="00CF76EE">
            <w:pPr>
              <w:jc w:val="both"/>
              <w:rPr>
                <w:color w:val="000000" w:themeColor="text1"/>
                <w:sz w:val="24"/>
                <w:szCs w:val="24"/>
              </w:rPr>
            </w:pPr>
            <w:r w:rsidRPr="00A57C26">
              <w:rPr>
                <w:color w:val="000000" w:themeColor="text1"/>
                <w:sz w:val="24"/>
                <w:szCs w:val="24"/>
              </w:rPr>
              <w:t> </w:t>
            </w:r>
          </w:p>
        </w:tc>
      </w:tr>
    </w:tbl>
    <w:p w:rsidR="0054355B" w:rsidRPr="007B3F0A" w:rsidRDefault="0054355B" w:rsidP="00CF76EE">
      <w:pPr>
        <w:shd w:val="clear" w:color="auto" w:fill="FFFFFF"/>
        <w:ind w:firstLine="284"/>
        <w:jc w:val="both"/>
        <w:rPr>
          <w:color w:val="000000" w:themeColor="text1"/>
          <w:szCs w:val="28"/>
        </w:rPr>
      </w:pPr>
      <w:r w:rsidRPr="007B3F0A">
        <w:rPr>
          <w:color w:val="000000" w:themeColor="text1"/>
          <w:szCs w:val="28"/>
          <w:bdr w:val="none" w:sz="0" w:space="0" w:color="auto" w:frame="1"/>
        </w:rPr>
        <w:t>В первой графе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таблицы перечисляют операции, выполняемые при экспериментальных исследованиях</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средств измерений, в том числе: проверку внешнего вида; проверку и оценку</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комплектности; опробование; проверку технических и определение метрологических</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характеристик; опробование методики поверки.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Во второй графе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таблицы излагают методику определения (исследований) метрологических</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характеристик, включая условия их определения. При наличии методик</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экспериментальных исследовании, приведенных в документах, указанных в</w:t>
      </w:r>
      <w:r w:rsidRPr="007B3F0A">
        <w:rPr>
          <w:rStyle w:val="apple-converted-space"/>
          <w:color w:val="000000" w:themeColor="text1"/>
          <w:szCs w:val="28"/>
          <w:bdr w:val="none" w:sz="0" w:space="0" w:color="auto" w:frame="1"/>
        </w:rPr>
        <w:t> </w:t>
      </w:r>
      <w:hyperlink r:id="rId78" w:anchor="i191397" w:history="1">
        <w:r w:rsidRPr="007B3F0A">
          <w:rPr>
            <w:rStyle w:val="ab"/>
            <w:color w:val="000000" w:themeColor="text1"/>
            <w:szCs w:val="28"/>
            <w:bdr w:val="none" w:sz="0" w:space="0" w:color="auto" w:frame="1"/>
          </w:rPr>
          <w:t>п. 2</w:t>
        </w:r>
      </w:hyperlink>
      <w:r w:rsidRPr="007B3F0A">
        <w:rPr>
          <w:rStyle w:val="apple-converted-space"/>
          <w:color w:val="000000" w:themeColor="text1"/>
          <w:szCs w:val="28"/>
          <w:bdr w:val="none" w:sz="0" w:space="0" w:color="auto" w:frame="1"/>
        </w:rPr>
        <w:t> </w:t>
      </w:r>
      <w:r w:rsidRPr="007B3F0A">
        <w:rPr>
          <w:color w:val="000000" w:themeColor="text1"/>
          <w:szCs w:val="28"/>
          <w:bdr w:val="none" w:sz="0" w:space="0" w:color="auto" w:frame="1"/>
        </w:rPr>
        <w:t>настоящего приложения, рекомендуется давать ссылки на</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эти документы.</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При большом</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объеме методик экспериментальных исследований они могут быть изложены 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самостоятельном разделе «Методика исследований». В этих случаях во второй графе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таблицы необходимо привести ссылки на соответствующие пункты данного раздела.</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lastRenderedPageBreak/>
        <w:t>В методике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исследований средств измерений рекомендуется приводить:</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перечень</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метрологических характеристик, определяемых в процессе аттестации;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методы</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определения метрологических характеристик для измерительных каналов;</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требования к</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точности и условиям проведения измерений, а также требования к характеристикам</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образцовых средств измерений, применяемым при метрологической аттестации;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число точек, 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которых определяют значения метрологических характеристик, и их расположение 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диапазоне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число измерений 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каждой выбранной точке, число серий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режим измерений и</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их последовательность во времени;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правила обработки</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результатов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форму</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представления результатов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8. Раздел</w:t>
      </w:r>
      <w:proofErr w:type="gramStart"/>
      <w:r w:rsidRPr="007B3F0A">
        <w:rPr>
          <w:color w:val="000000" w:themeColor="text1"/>
          <w:szCs w:val="28"/>
          <w:bdr w:val="none" w:sz="0" w:space="0" w:color="auto" w:frame="1"/>
        </w:rPr>
        <w:t>«О</w:t>
      </w:r>
      <w:proofErr w:type="gramEnd"/>
      <w:r w:rsidRPr="007B3F0A">
        <w:rPr>
          <w:color w:val="000000" w:themeColor="text1"/>
          <w:szCs w:val="28"/>
          <w:bdr w:val="none" w:sz="0" w:space="0" w:color="auto" w:frame="1"/>
        </w:rPr>
        <w:t>формление результатов метрологической аттестации» должен содержать требования</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по оформлению результатов метрологической аттестации средств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8.1. Если 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 xml:space="preserve">процессе </w:t>
      </w:r>
      <w:proofErr w:type="gramStart"/>
      <w:r w:rsidRPr="007B3F0A">
        <w:rPr>
          <w:color w:val="000000" w:themeColor="text1"/>
          <w:szCs w:val="28"/>
          <w:bdr w:val="none" w:sz="0" w:space="0" w:color="auto" w:frame="1"/>
        </w:rPr>
        <w:t>проверки правильности проекта методики поверки</w:t>
      </w:r>
      <w:proofErr w:type="gramEnd"/>
      <w:r w:rsidRPr="007B3F0A">
        <w:rPr>
          <w:color w:val="000000" w:themeColor="text1"/>
          <w:szCs w:val="28"/>
          <w:bdr w:val="none" w:sz="0" w:space="0" w:color="auto" w:frame="1"/>
        </w:rPr>
        <w:t xml:space="preserve"> обнаружены недостатки,</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то документ на поверку подлежит корректировке.</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8.2. В случае,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когда по результатам опробования действующей методики поверки на аналогичные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средства измерений установлена возможность ее применения для аттестации средств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измерении, в эксплуатационной документации на эти средства измерений делается</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соответствующая запись.</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9. Приложениями к</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ПМА включают:</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примеры расчетов</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по обработке результатов измерений;</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таблицы расчетных</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величин, графики зависимости величин и другие расчетные данные;</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термины и их</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определения;</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технические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 xml:space="preserve">описания вспомогательных устройств и </w:t>
      </w:r>
      <w:proofErr w:type="gramStart"/>
      <w:r w:rsidRPr="007B3F0A">
        <w:rPr>
          <w:color w:val="000000" w:themeColor="text1"/>
          <w:szCs w:val="28"/>
          <w:bdr w:val="none" w:sz="0" w:space="0" w:color="auto" w:frame="1"/>
        </w:rPr>
        <w:t>приспособлений</w:t>
      </w:r>
      <w:proofErr w:type="gramEnd"/>
      <w:r w:rsidRPr="007B3F0A">
        <w:rPr>
          <w:color w:val="000000" w:themeColor="text1"/>
          <w:szCs w:val="28"/>
          <w:bdr w:val="none" w:sz="0" w:space="0" w:color="auto" w:frame="1"/>
        </w:rPr>
        <w:t xml:space="preserve"> применяемых в процессе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метрологической аттестации;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необходимые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дополнительные сведения об аттестуемых и образцовых средствах измерений и</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вспомогательных средствах, используемых в процессе метрологической аттестации;</w:t>
      </w:r>
    </w:p>
    <w:p w:rsidR="0054355B" w:rsidRPr="007B3F0A" w:rsidRDefault="0054355B" w:rsidP="00CF76EE">
      <w:pPr>
        <w:shd w:val="clear" w:color="auto" w:fill="FFFFFF"/>
        <w:ind w:firstLine="283"/>
        <w:jc w:val="both"/>
        <w:rPr>
          <w:color w:val="000000" w:themeColor="text1"/>
          <w:szCs w:val="28"/>
        </w:rPr>
      </w:pPr>
      <w:r w:rsidRPr="007B3F0A">
        <w:rPr>
          <w:color w:val="000000" w:themeColor="text1"/>
          <w:szCs w:val="28"/>
          <w:bdr w:val="none" w:sz="0" w:space="0" w:color="auto" w:frame="1"/>
        </w:rPr>
        <w:t>специальные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указания по технике безопасности;</w:t>
      </w:r>
    </w:p>
    <w:p w:rsidR="0054355B" w:rsidRPr="007B3F0A" w:rsidRDefault="0054355B" w:rsidP="00CF76EE">
      <w:pPr>
        <w:shd w:val="clear" w:color="auto" w:fill="FFFFFF"/>
        <w:ind w:firstLine="283"/>
        <w:jc w:val="both"/>
        <w:rPr>
          <w:color w:val="000000" w:themeColor="text1"/>
          <w:szCs w:val="28"/>
          <w:bdr w:val="none" w:sz="0" w:space="0" w:color="auto" w:frame="1"/>
        </w:rPr>
      </w:pPr>
      <w:r w:rsidRPr="007B3F0A">
        <w:rPr>
          <w:color w:val="000000" w:themeColor="text1"/>
          <w:szCs w:val="28"/>
          <w:bdr w:val="none" w:sz="0" w:space="0" w:color="auto" w:frame="1"/>
        </w:rPr>
        <w:t>другие материалы,</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способствующие исключению ошибок при метрологической аттестации и повышающие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производительность аттестационных работ, например таблицы с заранее</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подсчитанными предельно допускаемыми нормами отклонения для определяемых при</w:t>
      </w:r>
      <w:r w:rsidR="00376E6E" w:rsidRPr="007B3F0A">
        <w:rPr>
          <w:color w:val="000000" w:themeColor="text1"/>
          <w:szCs w:val="28"/>
          <w:bdr w:val="none" w:sz="0" w:space="0" w:color="auto" w:frame="1"/>
        </w:rPr>
        <w:t xml:space="preserve"> </w:t>
      </w:r>
      <w:r w:rsidRPr="007B3F0A">
        <w:rPr>
          <w:color w:val="000000" w:themeColor="text1"/>
          <w:szCs w:val="28"/>
          <w:bdr w:val="none" w:sz="0" w:space="0" w:color="auto" w:frame="1"/>
        </w:rPr>
        <w:t>аттестации значений параметров, номограммы и др.</w:t>
      </w:r>
    </w:p>
    <w:p w:rsidR="008E5408" w:rsidRDefault="008E5408" w:rsidP="00CF76EE">
      <w:pPr>
        <w:shd w:val="clear" w:color="auto" w:fill="FFFFFF"/>
        <w:ind w:firstLine="283"/>
        <w:jc w:val="both"/>
        <w:rPr>
          <w:color w:val="000000" w:themeColor="text1"/>
          <w:sz w:val="24"/>
          <w:szCs w:val="24"/>
          <w:bdr w:val="none" w:sz="0" w:space="0" w:color="auto" w:frame="1"/>
        </w:rPr>
      </w:pPr>
    </w:p>
    <w:p w:rsidR="00360319" w:rsidRPr="00CE3052" w:rsidRDefault="00360319" w:rsidP="00360319">
      <w:pPr>
        <w:pStyle w:val="a7"/>
        <w:ind w:left="0"/>
        <w:jc w:val="center"/>
        <w:rPr>
          <w:b/>
          <w:noProof/>
          <w:color w:val="000000" w:themeColor="text1"/>
          <w:szCs w:val="28"/>
        </w:rPr>
      </w:pPr>
      <w:r w:rsidRPr="00CE3052">
        <w:rPr>
          <w:b/>
          <w:noProof/>
          <w:color w:val="000000" w:themeColor="text1"/>
          <w:szCs w:val="28"/>
        </w:rPr>
        <w:t>Задания к практическому занятию</w:t>
      </w:r>
    </w:p>
    <w:p w:rsidR="00360319" w:rsidRDefault="00360319" w:rsidP="00360319">
      <w:pPr>
        <w:jc w:val="both"/>
        <w:rPr>
          <w:noProof/>
          <w:color w:val="000000" w:themeColor="text1"/>
          <w:sz w:val="24"/>
          <w:szCs w:val="24"/>
        </w:rPr>
      </w:pPr>
    </w:p>
    <w:p w:rsidR="00360319" w:rsidRPr="00360319" w:rsidRDefault="00360319" w:rsidP="00360319">
      <w:pPr>
        <w:pStyle w:val="2"/>
        <w:spacing w:before="0"/>
        <w:jc w:val="both"/>
        <w:rPr>
          <w:rFonts w:ascii="Times New Roman" w:hAnsi="Times New Roman" w:cs="Times New Roman"/>
          <w:b w:val="0"/>
          <w:color w:val="auto"/>
          <w:sz w:val="28"/>
          <w:szCs w:val="28"/>
        </w:rPr>
      </w:pPr>
      <w:r w:rsidRPr="00360319">
        <w:rPr>
          <w:rFonts w:ascii="Times New Roman" w:hAnsi="Times New Roman" w:cs="Times New Roman"/>
          <w:b w:val="0"/>
          <w:color w:val="auto"/>
          <w:sz w:val="28"/>
          <w:szCs w:val="28"/>
        </w:rPr>
        <w:lastRenderedPageBreak/>
        <w:t xml:space="preserve">1. Построить алгоритм </w:t>
      </w:r>
      <w:r w:rsidRPr="00360319">
        <w:rPr>
          <w:rFonts w:ascii="Times New Roman" w:hAnsi="Times New Roman" w:cs="Times New Roman"/>
          <w:b w:val="0"/>
          <w:color w:val="000000" w:themeColor="text1"/>
          <w:sz w:val="28"/>
          <w:szCs w:val="28"/>
          <w:bdr w:val="none" w:sz="0" w:space="0" w:color="auto" w:frame="1"/>
        </w:rPr>
        <w:t>организации работ по метрологической аттестации СИ</w:t>
      </w:r>
      <w:r w:rsidRPr="00360319">
        <w:rPr>
          <w:rFonts w:ascii="Times New Roman" w:hAnsi="Times New Roman" w:cs="Times New Roman"/>
          <w:b w:val="0"/>
          <w:color w:val="auto"/>
          <w:sz w:val="28"/>
          <w:szCs w:val="28"/>
        </w:rPr>
        <w:t>.</w:t>
      </w:r>
    </w:p>
    <w:p w:rsidR="00360319" w:rsidRPr="008A0DD1" w:rsidRDefault="00360319" w:rsidP="008A0DD1">
      <w:pPr>
        <w:shd w:val="clear" w:color="auto" w:fill="FFFFFF"/>
        <w:jc w:val="both"/>
        <w:rPr>
          <w:color w:val="000000" w:themeColor="text1"/>
          <w:szCs w:val="28"/>
        </w:rPr>
      </w:pPr>
      <w:r w:rsidRPr="00245E09">
        <w:rPr>
          <w:b/>
          <w:szCs w:val="28"/>
        </w:rPr>
        <w:t xml:space="preserve">2. </w:t>
      </w:r>
      <w:r w:rsidR="008A0DD1" w:rsidRPr="008A0DD1">
        <w:rPr>
          <w:szCs w:val="28"/>
        </w:rPr>
        <w:t>Разработать</w:t>
      </w:r>
      <w:r w:rsidR="008A0DD1">
        <w:rPr>
          <w:b/>
          <w:szCs w:val="28"/>
        </w:rPr>
        <w:t xml:space="preserve"> </w:t>
      </w:r>
      <w:r w:rsidR="008A0DD1" w:rsidRPr="00BA601D">
        <w:rPr>
          <w:color w:val="000000" w:themeColor="text1"/>
          <w:szCs w:val="28"/>
          <w:bdr w:val="none" w:sz="0" w:space="0" w:color="auto" w:frame="1"/>
        </w:rPr>
        <w:t>техническое задание</w:t>
      </w:r>
      <w:r w:rsidR="008A0DD1">
        <w:rPr>
          <w:color w:val="000000" w:themeColor="text1"/>
          <w:szCs w:val="28"/>
          <w:bdr w:val="none" w:sz="0" w:space="0" w:color="auto" w:frame="1"/>
        </w:rPr>
        <w:t>, содержащее</w:t>
      </w:r>
      <w:r w:rsidR="008A0DD1" w:rsidRPr="00BA601D">
        <w:rPr>
          <w:color w:val="000000" w:themeColor="text1"/>
          <w:szCs w:val="28"/>
          <w:bdr w:val="none" w:sz="0" w:space="0" w:color="auto" w:frame="1"/>
        </w:rPr>
        <w:t xml:space="preserve"> требования к средству измерений и технические условия</w:t>
      </w:r>
      <w:r w:rsidR="008A0DD1">
        <w:rPr>
          <w:color w:val="000000" w:themeColor="text1"/>
          <w:szCs w:val="28"/>
          <w:bdr w:val="none" w:sz="0" w:space="0" w:color="auto" w:frame="1"/>
        </w:rPr>
        <w:t>.</w:t>
      </w:r>
    </w:p>
    <w:p w:rsidR="00360319" w:rsidRPr="008A0DD1" w:rsidRDefault="00360319" w:rsidP="00360319">
      <w:pPr>
        <w:pStyle w:val="2"/>
        <w:spacing w:before="0"/>
        <w:jc w:val="both"/>
        <w:rPr>
          <w:rFonts w:ascii="Times New Roman" w:hAnsi="Times New Roman" w:cs="Times New Roman"/>
          <w:b w:val="0"/>
          <w:i/>
          <w:color w:val="auto"/>
          <w:sz w:val="28"/>
          <w:szCs w:val="28"/>
        </w:rPr>
      </w:pPr>
      <w:r w:rsidRPr="008A0DD1">
        <w:rPr>
          <w:rFonts w:ascii="Times New Roman" w:hAnsi="Times New Roman" w:cs="Times New Roman"/>
          <w:b w:val="0"/>
          <w:color w:val="auto"/>
          <w:sz w:val="28"/>
          <w:szCs w:val="28"/>
        </w:rPr>
        <w:t xml:space="preserve">3. </w:t>
      </w:r>
      <w:r w:rsidR="008A0DD1" w:rsidRPr="008A0DD1">
        <w:rPr>
          <w:rFonts w:ascii="Times New Roman" w:hAnsi="Times New Roman" w:cs="Times New Roman"/>
          <w:b w:val="0"/>
          <w:color w:val="auto"/>
          <w:sz w:val="28"/>
          <w:szCs w:val="28"/>
        </w:rPr>
        <w:t xml:space="preserve">Разработать </w:t>
      </w:r>
      <w:r w:rsidR="008A0DD1" w:rsidRPr="008A0DD1">
        <w:rPr>
          <w:rFonts w:ascii="Times New Roman" w:hAnsi="Times New Roman" w:cs="Times New Roman"/>
          <w:b w:val="0"/>
          <w:color w:val="000000" w:themeColor="text1"/>
          <w:sz w:val="28"/>
          <w:szCs w:val="28"/>
          <w:bdr w:val="none" w:sz="0" w:space="0" w:color="auto" w:frame="1"/>
        </w:rPr>
        <w:t>проект документа на методику поверки (при отсутствии раздела «Поверка» в эксплуатационной документации) в соответствии с НТД на методику поверки, по которому допускается поверять аттестуемое средство измерений</w:t>
      </w:r>
      <w:r w:rsidRPr="008A0DD1">
        <w:rPr>
          <w:rFonts w:ascii="Times New Roman" w:hAnsi="Times New Roman" w:cs="Times New Roman"/>
          <w:b w:val="0"/>
          <w:color w:val="auto"/>
          <w:sz w:val="28"/>
          <w:szCs w:val="28"/>
        </w:rPr>
        <w:t>.</w:t>
      </w:r>
    </w:p>
    <w:p w:rsidR="00360319" w:rsidRPr="008A0DD1" w:rsidRDefault="00360319" w:rsidP="00360319">
      <w:pPr>
        <w:pStyle w:val="2"/>
        <w:spacing w:before="0"/>
        <w:jc w:val="both"/>
        <w:rPr>
          <w:rFonts w:ascii="Times New Roman" w:hAnsi="Times New Roman" w:cs="Times New Roman"/>
          <w:b w:val="0"/>
          <w:color w:val="auto"/>
          <w:sz w:val="28"/>
          <w:szCs w:val="28"/>
        </w:rPr>
      </w:pPr>
      <w:r w:rsidRPr="008A0DD1">
        <w:rPr>
          <w:rFonts w:ascii="Times New Roman" w:hAnsi="Times New Roman" w:cs="Times New Roman"/>
          <w:b w:val="0"/>
          <w:color w:val="auto"/>
          <w:sz w:val="28"/>
          <w:szCs w:val="28"/>
        </w:rPr>
        <w:t xml:space="preserve">4. </w:t>
      </w:r>
      <w:r w:rsidR="008A0DD1" w:rsidRPr="008A0DD1">
        <w:rPr>
          <w:rFonts w:ascii="Times New Roman" w:hAnsi="Times New Roman" w:cs="Times New Roman"/>
          <w:b w:val="0"/>
          <w:color w:val="auto"/>
          <w:sz w:val="28"/>
          <w:szCs w:val="28"/>
        </w:rPr>
        <w:t xml:space="preserve">Разработать </w:t>
      </w:r>
      <w:r w:rsidR="008A0DD1" w:rsidRPr="008A0DD1">
        <w:rPr>
          <w:rFonts w:ascii="Times New Roman" w:hAnsi="Times New Roman" w:cs="Times New Roman"/>
          <w:b w:val="0"/>
          <w:color w:val="000000" w:themeColor="text1"/>
          <w:sz w:val="28"/>
          <w:szCs w:val="28"/>
          <w:bdr w:val="none" w:sz="0" w:space="0" w:color="auto" w:frame="1"/>
        </w:rPr>
        <w:t>программу метрологической аттестации средств измерений</w:t>
      </w:r>
      <w:r w:rsidR="008A0DD1">
        <w:rPr>
          <w:rFonts w:ascii="Times New Roman" w:hAnsi="Times New Roman" w:cs="Times New Roman"/>
          <w:b w:val="0"/>
          <w:color w:val="000000" w:themeColor="text1"/>
          <w:sz w:val="28"/>
          <w:szCs w:val="28"/>
          <w:bdr w:val="none" w:sz="0" w:space="0" w:color="auto" w:frame="1"/>
        </w:rPr>
        <w:t>.</w:t>
      </w:r>
    </w:p>
    <w:p w:rsidR="00360319" w:rsidRDefault="00360319" w:rsidP="00360319">
      <w:pPr>
        <w:pStyle w:val="3"/>
        <w:spacing w:before="0" w:beforeAutospacing="0" w:after="0" w:afterAutospacing="0"/>
        <w:jc w:val="both"/>
        <w:rPr>
          <w:b w:val="0"/>
          <w:sz w:val="28"/>
          <w:szCs w:val="28"/>
        </w:rPr>
      </w:pPr>
      <w:r>
        <w:rPr>
          <w:b w:val="0"/>
          <w:sz w:val="28"/>
          <w:szCs w:val="28"/>
        </w:rPr>
        <w:t xml:space="preserve">5. </w:t>
      </w:r>
      <w:r w:rsidR="008A0DD1" w:rsidRPr="008A0DD1">
        <w:rPr>
          <w:b w:val="0"/>
          <w:sz w:val="28"/>
          <w:szCs w:val="28"/>
        </w:rPr>
        <w:t>Разработать</w:t>
      </w:r>
      <w:r w:rsidR="008A0DD1">
        <w:rPr>
          <w:b w:val="0"/>
          <w:i/>
          <w:color w:val="000000" w:themeColor="text1"/>
          <w:sz w:val="28"/>
          <w:szCs w:val="28"/>
          <w:bdr w:val="none" w:sz="0" w:space="0" w:color="auto" w:frame="1"/>
        </w:rPr>
        <w:t xml:space="preserve"> методику</w:t>
      </w:r>
      <w:r w:rsidR="008A0DD1" w:rsidRPr="00E758A2">
        <w:rPr>
          <w:b w:val="0"/>
          <w:i/>
          <w:color w:val="000000" w:themeColor="text1"/>
          <w:sz w:val="28"/>
          <w:szCs w:val="28"/>
          <w:bdr w:val="none" w:sz="0" w:space="0" w:color="auto" w:frame="1"/>
        </w:rPr>
        <w:t xml:space="preserve"> </w:t>
      </w:r>
      <w:r w:rsidR="008A0DD1" w:rsidRPr="008A0DD1">
        <w:rPr>
          <w:b w:val="0"/>
          <w:color w:val="000000" w:themeColor="text1"/>
          <w:sz w:val="28"/>
          <w:szCs w:val="28"/>
          <w:bdr w:val="none" w:sz="0" w:space="0" w:color="auto" w:frame="1"/>
        </w:rPr>
        <w:t>метрологической аттестации средств измерений</w:t>
      </w:r>
      <w:r w:rsidR="008A0DD1">
        <w:rPr>
          <w:b w:val="0"/>
          <w:color w:val="000000" w:themeColor="text1"/>
          <w:sz w:val="28"/>
          <w:szCs w:val="28"/>
          <w:bdr w:val="none" w:sz="0" w:space="0" w:color="auto" w:frame="1"/>
        </w:rPr>
        <w:t>.</w:t>
      </w:r>
      <w:r w:rsidR="008A0DD1">
        <w:rPr>
          <w:b w:val="0"/>
          <w:sz w:val="28"/>
          <w:szCs w:val="28"/>
        </w:rPr>
        <w:t xml:space="preserve"> </w:t>
      </w:r>
    </w:p>
    <w:p w:rsidR="00360319" w:rsidRPr="008A0DD1" w:rsidRDefault="008A0DD1" w:rsidP="00360319">
      <w:pPr>
        <w:pStyle w:val="3"/>
        <w:spacing w:before="0" w:beforeAutospacing="0" w:after="0" w:afterAutospacing="0"/>
        <w:jc w:val="both"/>
        <w:rPr>
          <w:b w:val="0"/>
          <w:sz w:val="28"/>
          <w:szCs w:val="28"/>
        </w:rPr>
      </w:pPr>
      <w:r w:rsidRPr="008A0DD1">
        <w:rPr>
          <w:b w:val="0"/>
          <w:sz w:val="28"/>
          <w:szCs w:val="28"/>
        </w:rPr>
        <w:t xml:space="preserve">6. Оформить </w:t>
      </w:r>
      <w:r w:rsidRPr="008A0DD1">
        <w:rPr>
          <w:b w:val="0"/>
          <w:color w:val="000000" w:themeColor="text1"/>
          <w:sz w:val="28"/>
          <w:szCs w:val="28"/>
          <w:bdr w:val="none" w:sz="0" w:space="0" w:color="auto" w:frame="1"/>
        </w:rPr>
        <w:t>результаты исследований, выполняемых при определении каждой метрологической характеристики СИ в виде протокола, по форме, приведённой в</w:t>
      </w:r>
      <w:r w:rsidRPr="008A0DD1">
        <w:rPr>
          <w:rStyle w:val="apple-converted-space"/>
          <w:b w:val="0"/>
          <w:color w:val="000000" w:themeColor="text1"/>
          <w:sz w:val="28"/>
          <w:szCs w:val="28"/>
          <w:bdr w:val="none" w:sz="0" w:space="0" w:color="auto" w:frame="1"/>
        </w:rPr>
        <w:t> </w:t>
      </w:r>
      <w:hyperlink r:id="rId79" w:anchor="i217463" w:tooltip="Приложение 3" w:history="1">
        <w:r w:rsidRPr="008A0DD1">
          <w:rPr>
            <w:rStyle w:val="ab"/>
            <w:b w:val="0"/>
            <w:color w:val="000000" w:themeColor="text1"/>
            <w:sz w:val="28"/>
            <w:szCs w:val="28"/>
            <w:u w:val="none"/>
            <w:bdr w:val="none" w:sz="0" w:space="0" w:color="auto" w:frame="1"/>
          </w:rPr>
          <w:t>приложении 3</w:t>
        </w:r>
      </w:hyperlink>
      <w:r w:rsidRPr="008A0DD1">
        <w:rPr>
          <w:b w:val="0"/>
          <w:sz w:val="28"/>
          <w:szCs w:val="28"/>
        </w:rPr>
        <w:t xml:space="preserve"> стандарта.</w:t>
      </w:r>
    </w:p>
    <w:p w:rsidR="00360319" w:rsidRPr="00245E09" w:rsidRDefault="00360319" w:rsidP="00360319"/>
    <w:p w:rsidR="00360319" w:rsidRDefault="00360319" w:rsidP="00360319">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360319" w:rsidRDefault="00360319" w:rsidP="00360319">
      <w:pPr>
        <w:tabs>
          <w:tab w:val="left" w:pos="284"/>
        </w:tabs>
        <w:jc w:val="both"/>
        <w:rPr>
          <w:b/>
          <w:color w:val="000000" w:themeColor="text1"/>
          <w:sz w:val="24"/>
          <w:szCs w:val="24"/>
        </w:rPr>
      </w:pPr>
    </w:p>
    <w:p w:rsidR="00360319" w:rsidRPr="00C730A4" w:rsidRDefault="00360319" w:rsidP="00360319">
      <w:pPr>
        <w:tabs>
          <w:tab w:val="left" w:pos="284"/>
        </w:tabs>
        <w:jc w:val="both"/>
        <w:rPr>
          <w:color w:val="000000" w:themeColor="text1"/>
          <w:szCs w:val="28"/>
        </w:rPr>
      </w:pPr>
      <w:r w:rsidRPr="0096342D">
        <w:rPr>
          <w:color w:val="000000" w:themeColor="text1"/>
          <w:szCs w:val="28"/>
        </w:rPr>
        <w:t xml:space="preserve">1. </w:t>
      </w:r>
      <w:r>
        <w:rPr>
          <w:color w:val="000000" w:themeColor="text1"/>
          <w:szCs w:val="28"/>
        </w:rPr>
        <w:t xml:space="preserve">Расскажите </w:t>
      </w:r>
      <w:r w:rsidR="00BE2F7B">
        <w:rPr>
          <w:color w:val="000000" w:themeColor="text1"/>
          <w:szCs w:val="28"/>
        </w:rPr>
        <w:t>о целях и задачах метрологической аттестации средств измерений</w:t>
      </w:r>
      <w:r w:rsidRPr="00C730A4">
        <w:rPr>
          <w:color w:val="000000" w:themeColor="text1"/>
          <w:szCs w:val="28"/>
        </w:rPr>
        <w:t xml:space="preserve">. </w:t>
      </w:r>
    </w:p>
    <w:p w:rsidR="00360319" w:rsidRDefault="00360319" w:rsidP="00360319">
      <w:pPr>
        <w:tabs>
          <w:tab w:val="left" w:pos="284"/>
        </w:tabs>
        <w:jc w:val="both"/>
        <w:rPr>
          <w:color w:val="000000" w:themeColor="text1"/>
          <w:szCs w:val="28"/>
        </w:rPr>
      </w:pPr>
      <w:r>
        <w:rPr>
          <w:color w:val="000000" w:themeColor="text1"/>
          <w:szCs w:val="28"/>
        </w:rPr>
        <w:t xml:space="preserve">2. </w:t>
      </w:r>
      <w:r w:rsidR="00BE2F7B">
        <w:rPr>
          <w:color w:val="000000" w:themeColor="text1"/>
          <w:szCs w:val="28"/>
        </w:rPr>
        <w:t>Какие СИ подлежат процедуре метрологической аттестации?</w:t>
      </w:r>
    </w:p>
    <w:p w:rsidR="00360319" w:rsidRDefault="00360319" w:rsidP="00360319">
      <w:pPr>
        <w:tabs>
          <w:tab w:val="left" w:pos="284"/>
        </w:tabs>
        <w:jc w:val="both"/>
        <w:rPr>
          <w:color w:val="000000" w:themeColor="text1"/>
          <w:szCs w:val="28"/>
        </w:rPr>
      </w:pPr>
      <w:r>
        <w:rPr>
          <w:color w:val="000000" w:themeColor="text1"/>
          <w:szCs w:val="28"/>
        </w:rPr>
        <w:t xml:space="preserve">3. </w:t>
      </w:r>
      <w:r w:rsidR="00BE2F7B" w:rsidRPr="00BA601D">
        <w:rPr>
          <w:color w:val="000000" w:themeColor="text1"/>
          <w:szCs w:val="28"/>
          <w:bdr w:val="none" w:sz="0" w:space="0" w:color="auto" w:frame="1"/>
        </w:rPr>
        <w:t>Для проведения метрологической аттестации измерительных каналов, входящих в системы автоматического управления и другие системы (комплексы), дополнительно представляют</w:t>
      </w:r>
      <w:r w:rsidR="00B47AF2">
        <w:rPr>
          <w:color w:val="000000" w:themeColor="text1"/>
          <w:szCs w:val="28"/>
          <w:bdr w:val="none" w:sz="0" w:space="0" w:color="auto" w:frame="1"/>
        </w:rPr>
        <w:t>ся какие документы?</w:t>
      </w:r>
    </w:p>
    <w:p w:rsidR="00360319" w:rsidRDefault="00360319" w:rsidP="00360319">
      <w:pPr>
        <w:tabs>
          <w:tab w:val="left" w:pos="284"/>
        </w:tabs>
        <w:jc w:val="both"/>
        <w:rPr>
          <w:rStyle w:val="aa"/>
          <w:b w:val="0"/>
          <w:color w:val="000000" w:themeColor="text1"/>
          <w:szCs w:val="28"/>
        </w:rPr>
      </w:pPr>
      <w:r>
        <w:rPr>
          <w:color w:val="000000" w:themeColor="text1"/>
          <w:szCs w:val="28"/>
        </w:rPr>
        <w:t xml:space="preserve">4. </w:t>
      </w:r>
      <w:r w:rsidR="00B47AF2">
        <w:rPr>
          <w:rStyle w:val="aa"/>
          <w:b w:val="0"/>
          <w:color w:val="000000" w:themeColor="text1"/>
          <w:szCs w:val="28"/>
        </w:rPr>
        <w:t>Какие действия предпринимаются при отрицательных результатах метрологической аттестации СИ?</w:t>
      </w:r>
    </w:p>
    <w:p w:rsidR="00B47AF2" w:rsidRDefault="00B47AF2" w:rsidP="00360319">
      <w:pPr>
        <w:tabs>
          <w:tab w:val="left" w:pos="284"/>
        </w:tabs>
        <w:jc w:val="both"/>
        <w:rPr>
          <w:rStyle w:val="aa"/>
          <w:b w:val="0"/>
          <w:color w:val="000000" w:themeColor="text1"/>
          <w:szCs w:val="28"/>
        </w:rPr>
      </w:pPr>
      <w:r>
        <w:rPr>
          <w:rStyle w:val="aa"/>
          <w:b w:val="0"/>
          <w:color w:val="000000" w:themeColor="text1"/>
          <w:szCs w:val="28"/>
        </w:rPr>
        <w:t xml:space="preserve">5. Какие разделы содержат </w:t>
      </w:r>
      <w:r w:rsidRPr="00E758A2">
        <w:rPr>
          <w:color w:val="000000" w:themeColor="text1"/>
          <w:szCs w:val="28"/>
          <w:bdr w:val="none" w:sz="0" w:space="0" w:color="auto" w:frame="1"/>
        </w:rPr>
        <w:t>ПМА</w:t>
      </w:r>
      <w:r>
        <w:rPr>
          <w:color w:val="000000" w:themeColor="text1"/>
          <w:szCs w:val="28"/>
          <w:bdr w:val="none" w:sz="0" w:space="0" w:color="auto" w:frame="1"/>
        </w:rPr>
        <w:t>?</w:t>
      </w:r>
    </w:p>
    <w:p w:rsidR="00B47AF2" w:rsidRDefault="00B47AF2" w:rsidP="00360319">
      <w:pPr>
        <w:tabs>
          <w:tab w:val="left" w:pos="284"/>
        </w:tabs>
        <w:jc w:val="both"/>
        <w:rPr>
          <w:color w:val="000000" w:themeColor="text1"/>
          <w:szCs w:val="28"/>
        </w:rPr>
      </w:pPr>
      <w:r>
        <w:rPr>
          <w:rStyle w:val="aa"/>
          <w:b w:val="0"/>
          <w:color w:val="000000" w:themeColor="text1"/>
          <w:szCs w:val="28"/>
        </w:rPr>
        <w:t xml:space="preserve">6. Что рекомендуется приводить </w:t>
      </w:r>
      <w:r>
        <w:rPr>
          <w:color w:val="000000" w:themeColor="text1"/>
          <w:szCs w:val="28"/>
          <w:bdr w:val="none" w:sz="0" w:space="0" w:color="auto" w:frame="1"/>
        </w:rPr>
        <w:t>в</w:t>
      </w:r>
      <w:r w:rsidRPr="007B3F0A">
        <w:rPr>
          <w:color w:val="000000" w:themeColor="text1"/>
          <w:szCs w:val="28"/>
          <w:bdr w:val="none" w:sz="0" w:space="0" w:color="auto" w:frame="1"/>
        </w:rPr>
        <w:t xml:space="preserve"> методике исследований средств измерений</w:t>
      </w:r>
      <w:r>
        <w:rPr>
          <w:color w:val="000000" w:themeColor="text1"/>
          <w:szCs w:val="28"/>
          <w:bdr w:val="none" w:sz="0" w:space="0" w:color="auto" w:frame="1"/>
        </w:rPr>
        <w:t>?</w:t>
      </w:r>
    </w:p>
    <w:p w:rsidR="00360319" w:rsidRDefault="00360319" w:rsidP="00360319">
      <w:pPr>
        <w:tabs>
          <w:tab w:val="left" w:pos="284"/>
        </w:tabs>
        <w:jc w:val="both"/>
        <w:rPr>
          <w:rStyle w:val="apple-converted-space"/>
          <w:color w:val="000000" w:themeColor="text1"/>
          <w:szCs w:val="28"/>
        </w:rPr>
      </w:pPr>
    </w:p>
    <w:p w:rsidR="00360319" w:rsidRDefault="00360319" w:rsidP="00360319">
      <w:pPr>
        <w:tabs>
          <w:tab w:val="left" w:pos="284"/>
        </w:tabs>
        <w:jc w:val="both"/>
        <w:rPr>
          <w:b/>
          <w:color w:val="000000" w:themeColor="text1"/>
          <w:sz w:val="24"/>
          <w:szCs w:val="24"/>
        </w:rPr>
      </w:pPr>
    </w:p>
    <w:p w:rsidR="00360319" w:rsidRPr="00C620A0" w:rsidRDefault="00360319" w:rsidP="00360319">
      <w:pPr>
        <w:shd w:val="clear" w:color="auto" w:fill="FFFFFF"/>
        <w:jc w:val="center"/>
        <w:textAlignment w:val="baseline"/>
        <w:rPr>
          <w:b/>
          <w:szCs w:val="28"/>
        </w:rPr>
      </w:pPr>
      <w:r w:rsidRPr="00C620A0">
        <w:rPr>
          <w:b/>
          <w:szCs w:val="28"/>
        </w:rPr>
        <w:t>Литература</w:t>
      </w:r>
    </w:p>
    <w:p w:rsidR="00360319" w:rsidRPr="00EE378F" w:rsidRDefault="00360319" w:rsidP="00360319">
      <w:pPr>
        <w:shd w:val="clear" w:color="auto" w:fill="FFFFFF"/>
        <w:ind w:firstLine="709"/>
        <w:jc w:val="center"/>
        <w:textAlignment w:val="baseline"/>
        <w:rPr>
          <w:sz w:val="24"/>
          <w:szCs w:val="24"/>
        </w:rPr>
      </w:pPr>
    </w:p>
    <w:p w:rsidR="0031685A" w:rsidRPr="00A0465E" w:rsidRDefault="0031685A" w:rsidP="0031685A">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31685A" w:rsidRPr="00F362BB" w:rsidRDefault="0031685A" w:rsidP="0031685A">
      <w:pPr>
        <w:shd w:val="clear" w:color="auto" w:fill="FFFFFF"/>
        <w:ind w:left="10" w:right="-143" w:hanging="10"/>
        <w:jc w:val="both"/>
        <w:rPr>
          <w:szCs w:val="28"/>
        </w:rPr>
      </w:pPr>
      <w:r w:rsidRPr="0082392D">
        <w:rPr>
          <w:szCs w:val="28"/>
        </w:rPr>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31685A" w:rsidRPr="009E635F" w:rsidRDefault="0031685A" w:rsidP="0031685A">
      <w:pPr>
        <w:jc w:val="both"/>
        <w:rPr>
          <w:szCs w:val="28"/>
          <w:lang w:eastAsia="ko-KR"/>
        </w:rPr>
      </w:pPr>
      <w:r w:rsidRPr="009E635F">
        <w:rPr>
          <w:szCs w:val="28"/>
        </w:rPr>
        <w:t xml:space="preserve">3. </w:t>
      </w:r>
      <w:r w:rsidR="009E635F" w:rsidRPr="009E635F">
        <w:rPr>
          <w:bCs/>
          <w:color w:val="000000" w:themeColor="text1"/>
          <w:szCs w:val="28"/>
        </w:rPr>
        <w:t xml:space="preserve">ГОСТ 8.326-89 </w:t>
      </w:r>
      <w:r w:rsidR="009E635F" w:rsidRPr="009E635F">
        <w:rPr>
          <w:color w:val="000000" w:themeColor="text1"/>
          <w:szCs w:val="28"/>
        </w:rPr>
        <w:t xml:space="preserve"> </w:t>
      </w:r>
      <w:r w:rsidR="009E635F" w:rsidRPr="009E635F">
        <w:rPr>
          <w:bCs/>
          <w:color w:val="000000" w:themeColor="text1"/>
          <w:szCs w:val="28"/>
        </w:rPr>
        <w:t xml:space="preserve"> </w:t>
      </w:r>
      <w:r w:rsidR="009E635F" w:rsidRPr="009E635F">
        <w:rPr>
          <w:color w:val="000000" w:themeColor="text1"/>
          <w:szCs w:val="28"/>
        </w:rPr>
        <w:t>ГСИ. Государственная система обеспечения единства измерений. Метрологическая аттестация средств измерений.</w:t>
      </w:r>
    </w:p>
    <w:p w:rsidR="0031685A" w:rsidRPr="00F362BB" w:rsidRDefault="0031685A" w:rsidP="0031685A">
      <w:pPr>
        <w:shd w:val="clear" w:color="auto" w:fill="FFFFFF"/>
        <w:ind w:right="-143"/>
        <w:contextualSpacing/>
        <w:jc w:val="both"/>
        <w:rPr>
          <w:szCs w:val="28"/>
        </w:rPr>
      </w:pPr>
      <w:r>
        <w:rPr>
          <w:szCs w:val="28"/>
        </w:rPr>
        <w:t>4</w:t>
      </w:r>
      <w:r w:rsidRPr="00F362BB">
        <w:rPr>
          <w:szCs w:val="28"/>
        </w:rPr>
        <w:t>.  Гончаров А.А. Метрология, стандартизация и сертификация. Учебное пособие для ВУЗов.- М., 2007 г.</w:t>
      </w:r>
    </w:p>
    <w:p w:rsidR="0031685A" w:rsidRDefault="0031685A" w:rsidP="0031685A">
      <w:pPr>
        <w:pStyle w:val="a7"/>
        <w:tabs>
          <w:tab w:val="left" w:pos="284"/>
        </w:tabs>
        <w:ind w:left="0"/>
        <w:jc w:val="both"/>
        <w:rPr>
          <w:szCs w:val="28"/>
        </w:rPr>
      </w:pPr>
      <w:r>
        <w:rPr>
          <w:szCs w:val="28"/>
        </w:rPr>
        <w:t>5</w:t>
      </w:r>
      <w:r w:rsidRPr="00F362BB">
        <w:rPr>
          <w:szCs w:val="28"/>
        </w:rPr>
        <w:t xml:space="preserve">.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31685A" w:rsidRDefault="0031685A" w:rsidP="0031685A">
      <w:pPr>
        <w:jc w:val="both"/>
        <w:rPr>
          <w:color w:val="000000" w:themeColor="text1"/>
          <w:sz w:val="24"/>
          <w:szCs w:val="24"/>
        </w:rPr>
      </w:pPr>
    </w:p>
    <w:p w:rsidR="00D17AF9" w:rsidRPr="00564300" w:rsidRDefault="00D17AF9" w:rsidP="00D17AF9">
      <w:pPr>
        <w:tabs>
          <w:tab w:val="left" w:pos="0"/>
        </w:tabs>
        <w:jc w:val="both"/>
        <w:rPr>
          <w:b/>
          <w:color w:val="000000" w:themeColor="text1"/>
          <w:szCs w:val="28"/>
          <w:lang w:val="kk-KZ"/>
        </w:rPr>
      </w:pPr>
      <w:r>
        <w:rPr>
          <w:b/>
          <w:color w:val="000000" w:themeColor="text1"/>
          <w:szCs w:val="28"/>
          <w:lang w:val="kk-KZ"/>
        </w:rPr>
        <w:lastRenderedPageBreak/>
        <w:tab/>
        <w:t>Практическое занятие №16</w:t>
      </w:r>
    </w:p>
    <w:p w:rsidR="00D17AF9" w:rsidRPr="00D17AF9" w:rsidRDefault="00D17AF9" w:rsidP="00D17AF9">
      <w:pPr>
        <w:pStyle w:val="a7"/>
        <w:tabs>
          <w:tab w:val="left" w:pos="284"/>
          <w:tab w:val="num" w:pos="567"/>
        </w:tabs>
        <w:jc w:val="both"/>
        <w:rPr>
          <w:color w:val="000000" w:themeColor="text1"/>
          <w:szCs w:val="28"/>
        </w:rPr>
      </w:pPr>
      <w:r w:rsidRPr="008927E6">
        <w:rPr>
          <w:b/>
          <w:color w:val="000000" w:themeColor="text1"/>
          <w:szCs w:val="28"/>
        </w:rPr>
        <w:t xml:space="preserve">Тема: Изучить </w:t>
      </w:r>
      <w:r w:rsidRPr="00D17AF9">
        <w:rPr>
          <w:b/>
          <w:bCs/>
          <w:color w:val="000000" w:themeColor="text1"/>
          <w:szCs w:val="28"/>
        </w:rPr>
        <w:t xml:space="preserve">ГОСТ 8.565-99 </w:t>
      </w:r>
      <w:r w:rsidRPr="00D17AF9">
        <w:rPr>
          <w:b/>
          <w:color w:val="000000" w:themeColor="text1"/>
          <w:szCs w:val="28"/>
        </w:rPr>
        <w:t xml:space="preserve">Государственная система обеспечения единства измерений. Порядок установления и корректировки </w:t>
      </w:r>
      <w:proofErr w:type="spellStart"/>
      <w:r w:rsidRPr="00D17AF9">
        <w:rPr>
          <w:b/>
          <w:color w:val="000000" w:themeColor="text1"/>
          <w:szCs w:val="28"/>
        </w:rPr>
        <w:t>межповерочных</w:t>
      </w:r>
      <w:proofErr w:type="spellEnd"/>
      <w:r w:rsidRPr="00D17AF9">
        <w:rPr>
          <w:b/>
          <w:color w:val="000000" w:themeColor="text1"/>
          <w:szCs w:val="28"/>
        </w:rPr>
        <w:t xml:space="preserve"> интервалов эталонов.</w:t>
      </w:r>
    </w:p>
    <w:p w:rsidR="00D17AF9" w:rsidRPr="00D17AF9" w:rsidRDefault="00D17AF9" w:rsidP="00D17AF9">
      <w:pPr>
        <w:jc w:val="both"/>
        <w:rPr>
          <w:color w:val="000000" w:themeColor="text1"/>
          <w:sz w:val="24"/>
          <w:szCs w:val="24"/>
        </w:rPr>
      </w:pPr>
      <w:r w:rsidRPr="008927E6">
        <w:rPr>
          <w:color w:val="000000" w:themeColor="text1"/>
          <w:szCs w:val="28"/>
        </w:rPr>
        <w:tab/>
        <w:t xml:space="preserve">Цели и задачи:  Знать требования ГОСТ </w:t>
      </w:r>
      <w:r w:rsidRPr="00D17AF9">
        <w:rPr>
          <w:b/>
          <w:bCs/>
          <w:color w:val="000000" w:themeColor="text1"/>
          <w:szCs w:val="28"/>
        </w:rPr>
        <w:t xml:space="preserve">8.565-99 </w:t>
      </w:r>
      <w:r>
        <w:rPr>
          <w:b/>
          <w:bCs/>
          <w:color w:val="000000" w:themeColor="text1"/>
          <w:szCs w:val="28"/>
        </w:rPr>
        <w:t xml:space="preserve"> </w:t>
      </w:r>
      <w:r w:rsidRPr="00D17AF9">
        <w:rPr>
          <w:bCs/>
          <w:color w:val="000000" w:themeColor="text1"/>
          <w:szCs w:val="28"/>
        </w:rPr>
        <w:t>с целью</w:t>
      </w:r>
      <w:r>
        <w:rPr>
          <w:b/>
          <w:bCs/>
          <w:color w:val="000000" w:themeColor="text1"/>
          <w:szCs w:val="28"/>
        </w:rPr>
        <w:t xml:space="preserve"> </w:t>
      </w:r>
      <w:r>
        <w:rPr>
          <w:color w:val="000000" w:themeColor="text1"/>
          <w:szCs w:val="28"/>
        </w:rPr>
        <w:t xml:space="preserve">получения знаний и компетенций в области </w:t>
      </w:r>
      <w:r w:rsidRPr="00D17AF9">
        <w:rPr>
          <w:color w:val="000000" w:themeColor="text1"/>
          <w:szCs w:val="28"/>
        </w:rPr>
        <w:t xml:space="preserve">установления и корректировки </w:t>
      </w:r>
      <w:proofErr w:type="spellStart"/>
      <w:r w:rsidRPr="00D17AF9">
        <w:rPr>
          <w:color w:val="000000" w:themeColor="text1"/>
          <w:szCs w:val="28"/>
        </w:rPr>
        <w:t>межповерочных</w:t>
      </w:r>
      <w:proofErr w:type="spellEnd"/>
      <w:r w:rsidRPr="00D17AF9">
        <w:rPr>
          <w:color w:val="000000" w:themeColor="text1"/>
          <w:szCs w:val="28"/>
        </w:rPr>
        <w:t xml:space="preserve"> интервалов эталонов.</w:t>
      </w:r>
    </w:p>
    <w:p w:rsidR="00D17AF9" w:rsidRDefault="00D17AF9" w:rsidP="00D17AF9">
      <w:pPr>
        <w:pStyle w:val="a7"/>
        <w:ind w:left="0"/>
        <w:jc w:val="center"/>
        <w:rPr>
          <w:color w:val="000000" w:themeColor="text1"/>
          <w:sz w:val="24"/>
          <w:szCs w:val="24"/>
        </w:rPr>
      </w:pPr>
    </w:p>
    <w:p w:rsidR="005D4C0A" w:rsidRDefault="005D4C0A" w:rsidP="00D17AF9">
      <w:pPr>
        <w:pStyle w:val="a7"/>
        <w:ind w:left="0"/>
        <w:jc w:val="center"/>
        <w:rPr>
          <w:b/>
          <w:color w:val="000000" w:themeColor="text1"/>
          <w:szCs w:val="28"/>
        </w:rPr>
      </w:pPr>
    </w:p>
    <w:p w:rsidR="00D17AF9" w:rsidRPr="00044ECA" w:rsidRDefault="00D17AF9" w:rsidP="00D17AF9">
      <w:pPr>
        <w:pStyle w:val="a7"/>
        <w:ind w:left="0"/>
        <w:jc w:val="center"/>
        <w:rPr>
          <w:b/>
          <w:color w:val="000000" w:themeColor="text1"/>
          <w:szCs w:val="28"/>
        </w:rPr>
      </w:pPr>
      <w:r>
        <w:rPr>
          <w:b/>
          <w:color w:val="000000" w:themeColor="text1"/>
          <w:szCs w:val="28"/>
        </w:rPr>
        <w:t>Содержание занятия</w:t>
      </w:r>
    </w:p>
    <w:p w:rsidR="008E5408" w:rsidRDefault="008E5408" w:rsidP="00CF76EE">
      <w:pPr>
        <w:shd w:val="clear" w:color="auto" w:fill="FFFFFF"/>
        <w:ind w:firstLine="283"/>
        <w:jc w:val="both"/>
        <w:rPr>
          <w:color w:val="000000" w:themeColor="text1"/>
          <w:sz w:val="24"/>
          <w:szCs w:val="24"/>
          <w:bdr w:val="none" w:sz="0" w:space="0" w:color="auto" w:frame="1"/>
        </w:rPr>
      </w:pPr>
    </w:p>
    <w:p w:rsidR="00432A0C" w:rsidRPr="00215DC1" w:rsidRDefault="00D17AF9"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Требования </w:t>
      </w:r>
      <w:r w:rsidR="00432A0C" w:rsidRPr="00215DC1">
        <w:rPr>
          <w:color w:val="000000" w:themeColor="text1"/>
          <w:szCs w:val="28"/>
          <w:bdr w:val="none" w:sz="0" w:space="0" w:color="auto" w:frame="1"/>
        </w:rPr>
        <w:t>стандарт</w:t>
      </w:r>
      <w:r w:rsidRPr="00215DC1">
        <w:rPr>
          <w:color w:val="000000" w:themeColor="text1"/>
          <w:szCs w:val="28"/>
          <w:bdr w:val="none" w:sz="0" w:space="0" w:color="auto" w:frame="1"/>
        </w:rPr>
        <w:t xml:space="preserve">а </w:t>
      </w:r>
      <w:r w:rsidR="00432A0C" w:rsidRPr="00215DC1">
        <w:rPr>
          <w:color w:val="000000" w:themeColor="text1"/>
          <w:szCs w:val="28"/>
          <w:bdr w:val="none" w:sz="0" w:space="0" w:color="auto" w:frame="1"/>
        </w:rPr>
        <w:t>распространяется на эталоны государственных метрологических слу</w:t>
      </w:r>
      <w:proofErr w:type="gramStart"/>
      <w:r w:rsidR="00432A0C" w:rsidRPr="00215DC1">
        <w:rPr>
          <w:color w:val="000000" w:themeColor="text1"/>
          <w:szCs w:val="28"/>
          <w:bdr w:val="none" w:sz="0" w:space="0" w:color="auto" w:frame="1"/>
        </w:rPr>
        <w:t>жб стр</w:t>
      </w:r>
      <w:proofErr w:type="gramEnd"/>
      <w:r w:rsidR="00432A0C" w:rsidRPr="00215DC1">
        <w:rPr>
          <w:color w:val="000000" w:themeColor="text1"/>
          <w:szCs w:val="28"/>
          <w:bdr w:val="none" w:sz="0" w:space="0" w:color="auto" w:frame="1"/>
        </w:rPr>
        <w:t>ан -</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участниц Соглашения о проведении согласованной политики в области</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стандартизации, метрологии и сертификации (далее - Соглашение) и эталоны</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метрологических служб юридических лиц этих стран, которым государственной</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метрологической службой в установленном порядке предоставлено право поверки</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средств измерений (эталоны).</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Стандарт устанавливает</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единый порядок установления и корректировки </w:t>
      </w:r>
      <w:proofErr w:type="spellStart"/>
      <w:r w:rsidRPr="00215DC1">
        <w:rPr>
          <w:color w:val="000000" w:themeColor="text1"/>
          <w:szCs w:val="28"/>
          <w:bdr w:val="none" w:sz="0" w:space="0" w:color="auto" w:frame="1"/>
        </w:rPr>
        <w:t>межповерочных</w:t>
      </w:r>
      <w:proofErr w:type="spellEnd"/>
      <w:r w:rsidRPr="00215DC1">
        <w:rPr>
          <w:color w:val="000000" w:themeColor="text1"/>
          <w:szCs w:val="28"/>
          <w:bdr w:val="none" w:sz="0" w:space="0" w:color="auto" w:frame="1"/>
        </w:rPr>
        <w:t xml:space="preserve"> интервалов эталонов с</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целью обеспечения единства измерений.</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Стандарт не распространяется</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на национальные эталоны стран - участниц Соглашения, принятые в качестве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исходных эталонов в межгосударственных стандартах на межгосударственные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поверочные схемы.</w:t>
      </w:r>
    </w:p>
    <w:p w:rsidR="00432A0C" w:rsidRPr="00215DC1" w:rsidRDefault="00432A0C" w:rsidP="00502924">
      <w:pPr>
        <w:shd w:val="clear" w:color="auto" w:fill="FFFFFF"/>
        <w:ind w:firstLine="708"/>
        <w:jc w:val="both"/>
        <w:rPr>
          <w:color w:val="000000" w:themeColor="text1"/>
          <w:szCs w:val="28"/>
        </w:rPr>
      </w:pPr>
      <w:bookmarkStart w:id="176" w:name="i27681"/>
      <w:bookmarkEnd w:id="176"/>
      <w:r w:rsidRPr="00215DC1">
        <w:rPr>
          <w:color w:val="000000" w:themeColor="text1"/>
          <w:szCs w:val="28"/>
          <w:bdr w:val="none" w:sz="0" w:space="0" w:color="auto" w:frame="1"/>
        </w:rPr>
        <w:t xml:space="preserve">В </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стандарте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применяют следующие термины с соответствующими определениями:</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метрологическая исправность эталона:</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Состояние эталона,</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определяемое соответствием его нормируемых метрологических </w:t>
      </w:r>
      <w:proofErr w:type="gramStart"/>
      <w:r w:rsidRPr="00215DC1">
        <w:rPr>
          <w:color w:val="000000" w:themeColor="text1"/>
          <w:szCs w:val="28"/>
          <w:bdr w:val="none" w:sz="0" w:space="0" w:color="auto" w:frame="1"/>
        </w:rPr>
        <w:t>характеристик</w:t>
      </w:r>
      <w:proofErr w:type="gramEnd"/>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установленным требованиям.</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метрологическая надежность эталона:</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Надежность эталона в части</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сохранения его метрологической исправности.</w:t>
      </w:r>
    </w:p>
    <w:p w:rsidR="00432A0C" w:rsidRPr="00215DC1" w:rsidRDefault="00432A0C" w:rsidP="00CF76EE">
      <w:pPr>
        <w:shd w:val="clear" w:color="auto" w:fill="FFFFFF"/>
        <w:ind w:firstLine="284"/>
        <w:jc w:val="both"/>
        <w:rPr>
          <w:color w:val="000000" w:themeColor="text1"/>
          <w:szCs w:val="28"/>
        </w:rPr>
      </w:pPr>
      <w:proofErr w:type="gramStart"/>
      <w:r w:rsidRPr="00215DC1">
        <w:rPr>
          <w:bCs/>
          <w:color w:val="000000" w:themeColor="text1"/>
          <w:szCs w:val="28"/>
          <w:bdr w:val="none" w:sz="0" w:space="0" w:color="auto" w:frame="1"/>
        </w:rPr>
        <w:t>м</w:t>
      </w:r>
      <w:proofErr w:type="gramEnd"/>
      <w:r w:rsidRPr="00215DC1">
        <w:rPr>
          <w:bCs/>
          <w:color w:val="000000" w:themeColor="text1"/>
          <w:szCs w:val="28"/>
          <w:bdr w:val="none" w:sz="0" w:space="0" w:color="auto" w:frame="1"/>
        </w:rPr>
        <w:t>етрологический отказ эталона:</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Отказ эталона, состоящий в потере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его метрологической исправности.</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стабильность 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Качественная характеристика эталона,</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отражающая неизменность во времени его метрологических характеристик.</w:t>
      </w:r>
    </w:p>
    <w:p w:rsidR="006B19A3" w:rsidRDefault="00432A0C" w:rsidP="006B19A3">
      <w:pPr>
        <w:shd w:val="clear" w:color="auto" w:fill="FFFFFF"/>
        <w:ind w:firstLine="284"/>
        <w:jc w:val="both"/>
        <w:rPr>
          <w:color w:val="000000" w:themeColor="text1"/>
          <w:szCs w:val="28"/>
        </w:rPr>
      </w:pPr>
      <w:proofErr w:type="gramStart"/>
      <w:r w:rsidRPr="00215DC1">
        <w:rPr>
          <w:bCs/>
          <w:color w:val="000000" w:themeColor="text1"/>
          <w:szCs w:val="28"/>
          <w:bdr w:val="none" w:sz="0" w:space="0" w:color="auto" w:frame="1"/>
        </w:rPr>
        <w:t>н</w:t>
      </w:r>
      <w:proofErr w:type="gramEnd"/>
      <w:r w:rsidRPr="00215DC1">
        <w:rPr>
          <w:bCs/>
          <w:color w:val="000000" w:themeColor="text1"/>
          <w:szCs w:val="28"/>
          <w:bdr w:val="none" w:sz="0" w:space="0" w:color="auto" w:frame="1"/>
        </w:rPr>
        <w:t>естабильность метрологической характеристики 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Изменение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метрологической характеристики эталона за установленный интервал времени.</w:t>
      </w:r>
    </w:p>
    <w:p w:rsidR="00432A0C" w:rsidRPr="00215DC1" w:rsidRDefault="00432A0C" w:rsidP="006B19A3">
      <w:pPr>
        <w:shd w:val="clear" w:color="auto" w:fill="FFFFFF"/>
        <w:ind w:firstLine="284"/>
        <w:jc w:val="both"/>
        <w:rPr>
          <w:color w:val="000000" w:themeColor="text1"/>
          <w:szCs w:val="28"/>
        </w:rPr>
      </w:pPr>
      <w:r w:rsidRPr="00215DC1">
        <w:rPr>
          <w:color w:val="000000" w:themeColor="text1"/>
          <w:szCs w:val="28"/>
        </w:rPr>
        <w:t>Если стабильность эталона оценивают по одной из метрологических характеристик,</w:t>
      </w:r>
      <w:r w:rsidR="00D17AF9" w:rsidRPr="00215DC1">
        <w:rPr>
          <w:color w:val="000000" w:themeColor="text1"/>
          <w:szCs w:val="28"/>
        </w:rPr>
        <w:t xml:space="preserve"> </w:t>
      </w:r>
      <w:r w:rsidRPr="00215DC1">
        <w:rPr>
          <w:color w:val="000000" w:themeColor="text1"/>
          <w:szCs w:val="28"/>
        </w:rPr>
        <w:t xml:space="preserve">вместо термина </w:t>
      </w:r>
      <w:r w:rsidR="00D17AF9" w:rsidRPr="00215DC1">
        <w:rPr>
          <w:color w:val="000000" w:themeColor="text1"/>
          <w:szCs w:val="28"/>
        </w:rPr>
        <w:t>«</w:t>
      </w:r>
      <w:r w:rsidR="00D17AF9" w:rsidRPr="00215DC1">
        <w:rPr>
          <w:bCs/>
          <w:color w:val="000000" w:themeColor="text1"/>
          <w:szCs w:val="28"/>
          <w:bdr w:val="none" w:sz="0" w:space="0" w:color="auto" w:frame="1"/>
        </w:rPr>
        <w:t>нестабильность метрологической характеристики эталона»</w:t>
      </w:r>
      <w:r w:rsidR="00D17AF9" w:rsidRPr="00215DC1">
        <w:rPr>
          <w:color w:val="000000" w:themeColor="text1"/>
          <w:szCs w:val="28"/>
        </w:rPr>
        <w:t xml:space="preserve"> </w:t>
      </w:r>
      <w:r w:rsidRPr="00215DC1">
        <w:rPr>
          <w:color w:val="000000" w:themeColor="text1"/>
          <w:szCs w:val="28"/>
        </w:rPr>
        <w:t>можно употреблять термин “нестабильность эталона”.</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lastRenderedPageBreak/>
        <w:t>средняя нестабильность метрологической характеристики эталона:</w:t>
      </w:r>
      <w:r w:rsidR="00D17AF9" w:rsidRPr="00215DC1">
        <w:rPr>
          <w:bCs/>
          <w:color w:val="000000" w:themeColor="text1"/>
          <w:szCs w:val="28"/>
          <w:bdr w:val="none" w:sz="0" w:space="0" w:color="auto" w:frame="1"/>
        </w:rPr>
        <w:t xml:space="preserve"> </w:t>
      </w:r>
      <w:r w:rsidRPr="00215DC1">
        <w:rPr>
          <w:color w:val="000000" w:themeColor="text1"/>
          <w:szCs w:val="28"/>
          <w:bdr w:val="none" w:sz="0" w:space="0" w:color="auto" w:frame="1"/>
        </w:rPr>
        <w:t>Показатель нестабильности метрологической характеристики эталона, равный</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математическому ожиданию нестабильности этой характеристики по группе эталонов</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данного типа или по совокупности равных периодов эксплуатации одного эталона.</w:t>
      </w:r>
    </w:p>
    <w:p w:rsidR="00432A0C" w:rsidRPr="00215DC1" w:rsidRDefault="00432A0C" w:rsidP="00CF76EE">
      <w:pPr>
        <w:shd w:val="clear" w:color="auto" w:fill="FFFFFF"/>
        <w:ind w:firstLine="284"/>
        <w:jc w:val="both"/>
        <w:rPr>
          <w:color w:val="000000" w:themeColor="text1"/>
          <w:szCs w:val="28"/>
        </w:rPr>
      </w:pPr>
      <w:proofErr w:type="gramStart"/>
      <w:r w:rsidRPr="00215DC1">
        <w:rPr>
          <w:bCs/>
          <w:color w:val="000000" w:themeColor="text1"/>
          <w:szCs w:val="28"/>
          <w:bdr w:val="none" w:sz="0" w:space="0" w:color="auto" w:frame="1"/>
        </w:rPr>
        <w:t>с</w:t>
      </w:r>
      <w:proofErr w:type="gramEnd"/>
      <w:r w:rsidRPr="00215DC1">
        <w:rPr>
          <w:bCs/>
          <w:color w:val="000000" w:themeColor="text1"/>
          <w:szCs w:val="28"/>
          <w:bdr w:val="none" w:sz="0" w:space="0" w:color="auto" w:frame="1"/>
        </w:rPr>
        <w:t xml:space="preserve">реднее </w:t>
      </w:r>
      <w:proofErr w:type="spellStart"/>
      <w:r w:rsidRPr="00215DC1">
        <w:rPr>
          <w:bCs/>
          <w:color w:val="000000" w:themeColor="text1"/>
          <w:szCs w:val="28"/>
          <w:bdr w:val="none" w:sz="0" w:space="0" w:color="auto" w:frame="1"/>
        </w:rPr>
        <w:t>квадратическое</w:t>
      </w:r>
      <w:proofErr w:type="spellEnd"/>
      <w:r w:rsidRPr="00215DC1">
        <w:rPr>
          <w:bCs/>
          <w:color w:val="000000" w:themeColor="text1"/>
          <w:szCs w:val="28"/>
          <w:bdr w:val="none" w:sz="0" w:space="0" w:color="auto" w:frame="1"/>
        </w:rPr>
        <w:t xml:space="preserve"> отклонение</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(далее - СКО)</w:t>
      </w:r>
      <w:r w:rsidRPr="00215DC1">
        <w:rPr>
          <w:rStyle w:val="apple-converted-space"/>
          <w:color w:val="000000" w:themeColor="text1"/>
          <w:szCs w:val="28"/>
          <w:bdr w:val="none" w:sz="0" w:space="0" w:color="auto" w:frame="1"/>
        </w:rPr>
        <w:t> </w:t>
      </w:r>
      <w:r w:rsidRPr="00215DC1">
        <w:rPr>
          <w:bCs/>
          <w:color w:val="000000" w:themeColor="text1"/>
          <w:szCs w:val="28"/>
          <w:bdr w:val="none" w:sz="0" w:space="0" w:color="auto" w:frame="1"/>
        </w:rPr>
        <w:t>нестабильности метрологической</w:t>
      </w:r>
      <w:r w:rsidR="00D17AF9" w:rsidRPr="00215DC1">
        <w:rPr>
          <w:bCs/>
          <w:color w:val="000000" w:themeColor="text1"/>
          <w:szCs w:val="28"/>
          <w:bdr w:val="none" w:sz="0" w:space="0" w:color="auto" w:frame="1"/>
        </w:rPr>
        <w:t xml:space="preserve"> </w:t>
      </w:r>
      <w:r w:rsidRPr="00215DC1">
        <w:rPr>
          <w:bCs/>
          <w:color w:val="000000" w:themeColor="text1"/>
          <w:szCs w:val="28"/>
          <w:bdr w:val="none" w:sz="0" w:space="0" w:color="auto" w:frame="1"/>
        </w:rPr>
        <w:t>характеристики 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Показатель нестабильности метрологической</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характеристики эталона, отражающий рассеяние нестабильности в группе эталонов</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одного типа или в совокупности равных периодов эксплуатации одного эталона и</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равный корню квадратному из дисперсии.</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доверительные границы нестабильности метрологической характеристики</w:t>
      </w:r>
      <w:r w:rsidR="00D17AF9" w:rsidRPr="00215DC1">
        <w:rPr>
          <w:bCs/>
          <w:color w:val="000000" w:themeColor="text1"/>
          <w:szCs w:val="28"/>
          <w:bdr w:val="none" w:sz="0" w:space="0" w:color="auto" w:frame="1"/>
        </w:rPr>
        <w:t xml:space="preserve"> </w:t>
      </w:r>
      <w:r w:rsidRPr="00215DC1">
        <w:rPr>
          <w:bCs/>
          <w:color w:val="000000" w:themeColor="text1"/>
          <w:szCs w:val="28"/>
          <w:bdr w:val="none" w:sz="0" w:space="0" w:color="auto" w:frame="1"/>
        </w:rPr>
        <w:t>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Верхняя и нижняя границы интервала, охватывающего нестабильность</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метрологической характеристики эталона с некоторой доверительной вероятностью.</w:t>
      </w:r>
    </w:p>
    <w:p w:rsidR="00432A0C" w:rsidRPr="00215DC1" w:rsidRDefault="00432A0C" w:rsidP="00CF76EE">
      <w:pPr>
        <w:shd w:val="clear" w:color="auto" w:fill="FFFFFF"/>
        <w:ind w:firstLine="284"/>
        <w:jc w:val="both"/>
        <w:rPr>
          <w:color w:val="000000" w:themeColor="text1"/>
          <w:szCs w:val="28"/>
        </w:rPr>
      </w:pPr>
      <w:proofErr w:type="gramStart"/>
      <w:r w:rsidRPr="00215DC1">
        <w:rPr>
          <w:bCs/>
          <w:color w:val="000000" w:themeColor="text1"/>
          <w:szCs w:val="28"/>
          <w:bdr w:val="none" w:sz="0" w:space="0" w:color="auto" w:frame="1"/>
        </w:rPr>
        <w:t>в</w:t>
      </w:r>
      <w:proofErr w:type="gramEnd"/>
      <w:r w:rsidRPr="00215DC1">
        <w:rPr>
          <w:bCs/>
          <w:color w:val="000000" w:themeColor="text1"/>
          <w:szCs w:val="28"/>
          <w:bdr w:val="none" w:sz="0" w:space="0" w:color="auto" w:frame="1"/>
        </w:rPr>
        <w:t>ероятность метрологической исправности 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Вероятность того,</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что в заданный момент времени эталон окажется </w:t>
      </w:r>
      <w:proofErr w:type="spellStart"/>
      <w:r w:rsidRPr="00215DC1">
        <w:rPr>
          <w:color w:val="000000" w:themeColor="text1"/>
          <w:szCs w:val="28"/>
          <w:bdr w:val="none" w:sz="0" w:space="0" w:color="auto" w:frame="1"/>
        </w:rPr>
        <w:t>метрологически</w:t>
      </w:r>
      <w:proofErr w:type="spellEnd"/>
      <w:r w:rsidRPr="00215DC1">
        <w:rPr>
          <w:color w:val="000000" w:themeColor="text1"/>
          <w:szCs w:val="28"/>
          <w:bdr w:val="none" w:sz="0" w:space="0" w:color="auto" w:frame="1"/>
        </w:rPr>
        <w:t xml:space="preserve"> исправным.</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среднее время (средняя наработка) до метрологического отказа эталона:</w:t>
      </w:r>
      <w:r w:rsidR="00D17AF9" w:rsidRPr="00215DC1">
        <w:rPr>
          <w:bCs/>
          <w:color w:val="000000" w:themeColor="text1"/>
          <w:szCs w:val="28"/>
          <w:bdr w:val="none" w:sz="0" w:space="0" w:color="auto" w:frame="1"/>
        </w:rPr>
        <w:t xml:space="preserve"> </w:t>
      </w:r>
      <w:r w:rsidRPr="00215DC1">
        <w:rPr>
          <w:color w:val="000000" w:themeColor="text1"/>
          <w:szCs w:val="28"/>
          <w:bdr w:val="none" w:sz="0" w:space="0" w:color="auto" w:frame="1"/>
        </w:rPr>
        <w:t>Математическое</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ожидание календарного времени эксплуатации (наработки) эталона до первого метрологического</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отказа.</w:t>
      </w:r>
    </w:p>
    <w:p w:rsidR="00432A0C" w:rsidRPr="00215DC1" w:rsidRDefault="00432A0C" w:rsidP="00CF76EE">
      <w:pPr>
        <w:shd w:val="clear" w:color="auto" w:fill="FFFFFF"/>
        <w:ind w:firstLine="284"/>
        <w:jc w:val="both"/>
        <w:rPr>
          <w:color w:val="000000" w:themeColor="text1"/>
          <w:szCs w:val="28"/>
        </w:rPr>
      </w:pPr>
      <w:proofErr w:type="gramStart"/>
      <w:r w:rsidRPr="00215DC1">
        <w:rPr>
          <w:bCs/>
          <w:color w:val="000000" w:themeColor="text1"/>
          <w:szCs w:val="28"/>
          <w:bdr w:val="none" w:sz="0" w:space="0" w:color="auto" w:frame="1"/>
        </w:rPr>
        <w:t>н</w:t>
      </w:r>
      <w:proofErr w:type="gramEnd"/>
      <w:r w:rsidRPr="00215DC1">
        <w:rPr>
          <w:bCs/>
          <w:color w:val="000000" w:themeColor="text1"/>
          <w:szCs w:val="28"/>
          <w:bdr w:val="none" w:sz="0" w:space="0" w:color="auto" w:frame="1"/>
        </w:rPr>
        <w:t>аработка на метрологический отказ эталона:</w:t>
      </w:r>
      <w:r w:rsidRPr="00215DC1">
        <w:rPr>
          <w:rStyle w:val="apple-converted-space"/>
          <w:bCs/>
          <w:color w:val="000000" w:themeColor="text1"/>
          <w:szCs w:val="28"/>
          <w:bdr w:val="none" w:sz="0" w:space="0" w:color="auto" w:frame="1"/>
        </w:rPr>
        <w:t> </w:t>
      </w:r>
      <w:r w:rsidRPr="00215DC1">
        <w:rPr>
          <w:color w:val="000000" w:themeColor="text1"/>
          <w:szCs w:val="28"/>
          <w:bdr w:val="none" w:sz="0" w:space="0" w:color="auto" w:frame="1"/>
        </w:rPr>
        <w:t>Отношение суммарной</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наработки эталона в состоянии метрологической исправности на заданный период</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эксплуатации к математическому ожиданию числа его метрологических отказов за</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этот период.</w:t>
      </w:r>
    </w:p>
    <w:p w:rsidR="00432A0C" w:rsidRPr="00215DC1" w:rsidRDefault="00432A0C" w:rsidP="00CF76EE">
      <w:pPr>
        <w:shd w:val="clear" w:color="auto" w:fill="FFFFFF"/>
        <w:ind w:firstLine="284"/>
        <w:jc w:val="both"/>
        <w:rPr>
          <w:color w:val="000000" w:themeColor="text1"/>
          <w:szCs w:val="28"/>
        </w:rPr>
      </w:pPr>
      <w:r w:rsidRPr="00215DC1">
        <w:rPr>
          <w:bCs/>
          <w:color w:val="000000" w:themeColor="text1"/>
          <w:szCs w:val="28"/>
          <w:bdr w:val="none" w:sz="0" w:space="0" w:color="auto" w:frame="1"/>
        </w:rPr>
        <w:t xml:space="preserve">интенсивность </w:t>
      </w:r>
      <w:proofErr w:type="gramStart"/>
      <w:r w:rsidRPr="00215DC1">
        <w:rPr>
          <w:bCs/>
          <w:color w:val="000000" w:themeColor="text1"/>
          <w:szCs w:val="28"/>
          <w:bdr w:val="none" w:sz="0" w:space="0" w:color="auto" w:frame="1"/>
        </w:rPr>
        <w:t>метрологический</w:t>
      </w:r>
      <w:proofErr w:type="gramEnd"/>
      <w:r w:rsidRPr="00215DC1">
        <w:rPr>
          <w:bCs/>
          <w:color w:val="000000" w:themeColor="text1"/>
          <w:szCs w:val="28"/>
          <w:bdr w:val="none" w:sz="0" w:space="0" w:color="auto" w:frame="1"/>
        </w:rPr>
        <w:t xml:space="preserve"> отказов эталона:</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Условная плотность</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вероятности метрологического отказа эталона, определяемая для рассматриваемого</w:t>
      </w:r>
      <w:r w:rsidR="00D17AF9" w:rsidRPr="00215DC1">
        <w:rPr>
          <w:color w:val="000000" w:themeColor="text1"/>
          <w:szCs w:val="28"/>
          <w:bdr w:val="none" w:sz="0" w:space="0" w:color="auto" w:frame="1"/>
        </w:rPr>
        <w:t xml:space="preserve"> </w:t>
      </w:r>
      <w:r w:rsidRPr="00215DC1">
        <w:rPr>
          <w:color w:val="000000" w:themeColor="text1"/>
          <w:szCs w:val="28"/>
          <w:bdr w:val="none" w:sz="0" w:space="0" w:color="auto" w:frame="1"/>
        </w:rPr>
        <w:t>момента времени при условии, что до этого момента отказ не произошел.</w:t>
      </w:r>
    </w:p>
    <w:p w:rsidR="00432A0C" w:rsidRPr="00215DC1" w:rsidRDefault="00D17AF9"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xml:space="preserve"> </w:t>
      </w:r>
      <w:r w:rsidR="00432A0C" w:rsidRPr="00215DC1">
        <w:rPr>
          <w:rStyle w:val="apple-converted-space"/>
          <w:color w:val="000000" w:themeColor="text1"/>
          <w:szCs w:val="28"/>
          <w:bdr w:val="none" w:sz="0" w:space="0" w:color="auto" w:frame="1"/>
        </w:rPr>
        <w:t> </w:t>
      </w:r>
      <w:proofErr w:type="spellStart"/>
      <w:r w:rsidR="00432A0C" w:rsidRPr="00215DC1">
        <w:rPr>
          <w:bCs/>
          <w:color w:val="000000" w:themeColor="text1"/>
          <w:szCs w:val="28"/>
          <w:bdr w:val="none" w:sz="0" w:space="0" w:color="auto" w:frame="1"/>
        </w:rPr>
        <w:t>межповерочный</w:t>
      </w:r>
      <w:proofErr w:type="spellEnd"/>
      <w:r w:rsidR="00432A0C" w:rsidRPr="00215DC1">
        <w:rPr>
          <w:bCs/>
          <w:color w:val="000000" w:themeColor="text1"/>
          <w:szCs w:val="28"/>
          <w:bdr w:val="none" w:sz="0" w:space="0" w:color="auto" w:frame="1"/>
        </w:rPr>
        <w:t xml:space="preserve"> интервал</w:t>
      </w:r>
      <w:r w:rsidR="00432A0C" w:rsidRPr="00215DC1">
        <w:rPr>
          <w:rStyle w:val="apple-converted-space"/>
          <w:bCs/>
          <w:color w:val="000000" w:themeColor="text1"/>
          <w:szCs w:val="28"/>
          <w:bdr w:val="none" w:sz="0" w:space="0" w:color="auto" w:frame="1"/>
        </w:rPr>
        <w:t> </w:t>
      </w:r>
      <w:r w:rsidR="00432A0C" w:rsidRPr="00215DC1">
        <w:rPr>
          <w:color w:val="000000" w:themeColor="text1"/>
          <w:szCs w:val="28"/>
          <w:bdr w:val="none" w:sz="0" w:space="0" w:color="auto" w:frame="1"/>
        </w:rPr>
        <w:t>(далее - МПИ)</w:t>
      </w:r>
      <w:r w:rsidR="00432A0C" w:rsidRPr="00215DC1">
        <w:rPr>
          <w:rStyle w:val="apple-converted-space"/>
          <w:color w:val="000000" w:themeColor="text1"/>
          <w:szCs w:val="28"/>
          <w:bdr w:val="none" w:sz="0" w:space="0" w:color="auto" w:frame="1"/>
        </w:rPr>
        <w:t> </w:t>
      </w:r>
      <w:r w:rsidR="00432A0C" w:rsidRPr="00215DC1">
        <w:rPr>
          <w:bCs/>
          <w:color w:val="000000" w:themeColor="text1"/>
          <w:szCs w:val="28"/>
          <w:bdr w:val="none" w:sz="0" w:space="0" w:color="auto" w:frame="1"/>
        </w:rPr>
        <w:t>эталона:</w:t>
      </w:r>
      <w:r w:rsidR="00432A0C" w:rsidRPr="00215DC1">
        <w:rPr>
          <w:rStyle w:val="apple-converted-space"/>
          <w:bCs/>
          <w:color w:val="000000" w:themeColor="text1"/>
          <w:szCs w:val="28"/>
          <w:bdr w:val="none" w:sz="0" w:space="0" w:color="auto" w:frame="1"/>
        </w:rPr>
        <w:t> </w:t>
      </w:r>
      <w:r w:rsidR="00432A0C" w:rsidRPr="00215DC1">
        <w:rPr>
          <w:color w:val="000000" w:themeColor="text1"/>
          <w:szCs w:val="28"/>
          <w:bdr w:val="none" w:sz="0" w:space="0" w:color="auto" w:frame="1"/>
        </w:rPr>
        <w:t>Промежуток времени или наработка эталона между двумя</w:t>
      </w:r>
      <w:r w:rsidRPr="00215DC1">
        <w:rPr>
          <w:color w:val="000000" w:themeColor="text1"/>
          <w:szCs w:val="28"/>
          <w:bdr w:val="none" w:sz="0" w:space="0" w:color="auto" w:frame="1"/>
        </w:rPr>
        <w:t xml:space="preserve"> </w:t>
      </w:r>
      <w:r w:rsidR="00432A0C" w:rsidRPr="00215DC1">
        <w:rPr>
          <w:color w:val="000000" w:themeColor="text1"/>
          <w:szCs w:val="28"/>
          <w:bdr w:val="none" w:sz="0" w:space="0" w:color="auto" w:frame="1"/>
        </w:rPr>
        <w:t>последовательными поверками.</w:t>
      </w:r>
    </w:p>
    <w:p w:rsidR="00432A0C" w:rsidRPr="00215DC1" w:rsidRDefault="00D17AF9" w:rsidP="00CF76EE">
      <w:pPr>
        <w:shd w:val="clear" w:color="auto" w:fill="FFFFFF"/>
        <w:ind w:firstLine="284"/>
        <w:jc w:val="both"/>
        <w:rPr>
          <w:color w:val="000000" w:themeColor="text1"/>
          <w:szCs w:val="28"/>
          <w:bdr w:val="none" w:sz="0" w:space="0" w:color="auto" w:frame="1"/>
        </w:rPr>
      </w:pPr>
      <w:r w:rsidRPr="00215DC1">
        <w:rPr>
          <w:color w:val="000000" w:themeColor="text1"/>
          <w:szCs w:val="28"/>
          <w:bdr w:val="none" w:sz="0" w:space="0" w:color="auto" w:frame="1"/>
        </w:rPr>
        <w:t xml:space="preserve"> </w:t>
      </w:r>
      <w:r w:rsidR="00432A0C" w:rsidRPr="00215DC1">
        <w:rPr>
          <w:rStyle w:val="apple-converted-space"/>
          <w:color w:val="000000" w:themeColor="text1"/>
          <w:szCs w:val="28"/>
          <w:bdr w:val="none" w:sz="0" w:space="0" w:color="auto" w:frame="1"/>
        </w:rPr>
        <w:t> </w:t>
      </w:r>
      <w:r w:rsidR="00432A0C" w:rsidRPr="00215DC1">
        <w:rPr>
          <w:bCs/>
          <w:color w:val="000000" w:themeColor="text1"/>
          <w:szCs w:val="28"/>
          <w:bdr w:val="none" w:sz="0" w:space="0" w:color="auto" w:frame="1"/>
        </w:rPr>
        <w:t>квантиль одномерного вероятностного распределения, соответствующий</w:t>
      </w:r>
      <w:r w:rsidRPr="00215DC1">
        <w:rPr>
          <w:bCs/>
          <w:color w:val="000000" w:themeColor="text1"/>
          <w:szCs w:val="28"/>
          <w:bdr w:val="none" w:sz="0" w:space="0" w:color="auto" w:frame="1"/>
        </w:rPr>
        <w:t xml:space="preserve"> </w:t>
      </w:r>
      <w:r w:rsidR="00432A0C" w:rsidRPr="00215DC1">
        <w:rPr>
          <w:bCs/>
          <w:color w:val="000000" w:themeColor="text1"/>
          <w:szCs w:val="28"/>
          <w:bdr w:val="none" w:sz="0" w:space="0" w:color="auto" w:frame="1"/>
        </w:rPr>
        <w:t>вероятности</w:t>
      </w:r>
      <w:r w:rsidR="00432A0C" w:rsidRPr="00215DC1">
        <w:rPr>
          <w:rStyle w:val="apple-converted-space"/>
          <w:bCs/>
          <w:color w:val="000000" w:themeColor="text1"/>
          <w:szCs w:val="28"/>
          <w:bdr w:val="none" w:sz="0" w:space="0" w:color="auto" w:frame="1"/>
        </w:rPr>
        <w:t> </w:t>
      </w:r>
      <w:proofErr w:type="gramStart"/>
      <w:r w:rsidR="00432A0C" w:rsidRPr="00215DC1">
        <w:rPr>
          <w:bCs/>
          <w:i/>
          <w:iCs/>
          <w:color w:val="000000" w:themeColor="text1"/>
          <w:szCs w:val="28"/>
          <w:bdr w:val="none" w:sz="0" w:space="0" w:color="auto" w:frame="1"/>
        </w:rPr>
        <w:t>Р</w:t>
      </w:r>
      <w:proofErr w:type="gramEnd"/>
      <w:r w:rsidR="00432A0C" w:rsidRPr="00215DC1">
        <w:rPr>
          <w:bCs/>
          <w:color w:val="000000" w:themeColor="text1"/>
          <w:szCs w:val="28"/>
          <w:bdr w:val="none" w:sz="0" w:space="0" w:color="auto" w:frame="1"/>
        </w:rPr>
        <w:t>:</w:t>
      </w:r>
      <w:r w:rsidR="00432A0C" w:rsidRPr="00215DC1">
        <w:rPr>
          <w:rStyle w:val="apple-converted-space"/>
          <w:color w:val="000000" w:themeColor="text1"/>
          <w:szCs w:val="28"/>
          <w:bdr w:val="none" w:sz="0" w:space="0" w:color="auto" w:frame="1"/>
        </w:rPr>
        <w:t> </w:t>
      </w:r>
      <w:r w:rsidR="00432A0C" w:rsidRPr="00215DC1">
        <w:rPr>
          <w:color w:val="000000" w:themeColor="text1"/>
          <w:szCs w:val="28"/>
          <w:bdr w:val="none" w:sz="0" w:space="0" w:color="auto" w:frame="1"/>
        </w:rPr>
        <w:t xml:space="preserve">Такое значение </w:t>
      </w:r>
      <w:proofErr w:type="spellStart"/>
      <w:r w:rsidR="00432A0C" w:rsidRPr="00215DC1">
        <w:rPr>
          <w:color w:val="000000" w:themeColor="text1"/>
          <w:szCs w:val="28"/>
          <w:bdr w:val="none" w:sz="0" w:space="0" w:color="auto" w:frame="1"/>
        </w:rPr>
        <w:t>х</w:t>
      </w:r>
      <w:r w:rsidR="00432A0C" w:rsidRPr="00215DC1">
        <w:rPr>
          <w:color w:val="000000" w:themeColor="text1"/>
          <w:szCs w:val="28"/>
          <w:bdr w:val="none" w:sz="0" w:space="0" w:color="auto" w:frame="1"/>
          <w:vertAlign w:val="subscript"/>
        </w:rPr>
        <w:t>р</w:t>
      </w:r>
      <w:proofErr w:type="spellEnd"/>
      <w:r w:rsidRPr="00215DC1">
        <w:rPr>
          <w:color w:val="000000" w:themeColor="text1"/>
          <w:szCs w:val="28"/>
          <w:bdr w:val="none" w:sz="0" w:space="0" w:color="auto" w:frame="1"/>
          <w:vertAlign w:val="subscript"/>
        </w:rPr>
        <w:t xml:space="preserve"> </w:t>
      </w:r>
      <w:r w:rsidR="00432A0C" w:rsidRPr="00215DC1">
        <w:rPr>
          <w:color w:val="000000" w:themeColor="text1"/>
          <w:szCs w:val="28"/>
          <w:bdr w:val="none" w:sz="0" w:space="0" w:color="auto" w:frame="1"/>
        </w:rPr>
        <w:t xml:space="preserve">случайной величины </w:t>
      </w:r>
      <w:proofErr w:type="spellStart"/>
      <w:r w:rsidR="00432A0C" w:rsidRPr="00215DC1">
        <w:rPr>
          <w:color w:val="000000" w:themeColor="text1"/>
          <w:szCs w:val="28"/>
          <w:bdr w:val="none" w:sz="0" w:space="0" w:color="auto" w:frame="1"/>
        </w:rPr>
        <w:t>х</w:t>
      </w:r>
      <w:proofErr w:type="spellEnd"/>
      <w:r w:rsidR="00432A0C" w:rsidRPr="00215DC1">
        <w:rPr>
          <w:color w:val="000000" w:themeColor="text1"/>
          <w:szCs w:val="28"/>
          <w:bdr w:val="none" w:sz="0" w:space="0" w:color="auto" w:frame="1"/>
        </w:rPr>
        <w:t xml:space="preserve"> (0</w:t>
      </w:r>
      <w:r w:rsidR="00432A0C" w:rsidRPr="00215DC1">
        <w:rPr>
          <w:color w:val="000000" w:themeColor="text1"/>
          <w:szCs w:val="28"/>
          <w:bdr w:val="none" w:sz="0" w:space="0" w:color="auto" w:frame="1"/>
        </w:rPr>
        <w:t></w:t>
      </w:r>
      <w:r w:rsidR="00432A0C" w:rsidRPr="00215DC1">
        <w:rPr>
          <w:rStyle w:val="apple-converted-space"/>
          <w:color w:val="000000" w:themeColor="text1"/>
          <w:szCs w:val="28"/>
          <w:bdr w:val="none" w:sz="0" w:space="0" w:color="auto" w:frame="1"/>
        </w:rPr>
        <w:t> </w:t>
      </w:r>
      <w:proofErr w:type="spellStart"/>
      <w:r w:rsidR="00432A0C" w:rsidRPr="00215DC1">
        <w:rPr>
          <w:color w:val="000000" w:themeColor="text1"/>
          <w:szCs w:val="28"/>
          <w:bdr w:val="none" w:sz="0" w:space="0" w:color="auto" w:frame="1"/>
        </w:rPr>
        <w:t>х</w:t>
      </w:r>
      <w:proofErr w:type="spellEnd"/>
      <w:r w:rsidR="00432A0C" w:rsidRPr="00215DC1">
        <w:rPr>
          <w:rStyle w:val="apple-converted-space"/>
          <w:color w:val="000000" w:themeColor="text1"/>
          <w:szCs w:val="28"/>
          <w:bdr w:val="none" w:sz="0" w:space="0" w:color="auto" w:frame="1"/>
        </w:rPr>
        <w:t> </w:t>
      </w:r>
      <w:r w:rsidR="00432A0C" w:rsidRPr="00215DC1">
        <w:rPr>
          <w:color w:val="000000" w:themeColor="text1"/>
          <w:szCs w:val="28"/>
          <w:bdr w:val="none" w:sz="0" w:space="0" w:color="auto" w:frame="1"/>
        </w:rPr>
        <w:t></w:t>
      </w:r>
      <w:r w:rsidR="00432A0C" w:rsidRPr="00215DC1">
        <w:rPr>
          <w:rStyle w:val="apple-converted-space"/>
          <w:color w:val="000000" w:themeColor="text1"/>
          <w:szCs w:val="28"/>
          <w:bdr w:val="none" w:sz="0" w:space="0" w:color="auto" w:frame="1"/>
        </w:rPr>
        <w:t> </w:t>
      </w:r>
      <w:r w:rsidR="00432A0C" w:rsidRPr="00215DC1">
        <w:rPr>
          <w:color w:val="000000" w:themeColor="text1"/>
          <w:szCs w:val="28"/>
          <w:bdr w:val="none" w:sz="0" w:space="0" w:color="auto" w:frame="1"/>
        </w:rPr>
        <w:t>1), для которого F (</w:t>
      </w:r>
      <w:proofErr w:type="spellStart"/>
      <w:r w:rsidR="00432A0C" w:rsidRPr="00215DC1">
        <w:rPr>
          <w:color w:val="000000" w:themeColor="text1"/>
          <w:szCs w:val="28"/>
          <w:bdr w:val="none" w:sz="0" w:space="0" w:color="auto" w:frame="1"/>
        </w:rPr>
        <w:t>х</w:t>
      </w:r>
      <w:r w:rsidR="00432A0C" w:rsidRPr="00215DC1">
        <w:rPr>
          <w:color w:val="000000" w:themeColor="text1"/>
          <w:szCs w:val="28"/>
          <w:bdr w:val="none" w:sz="0" w:space="0" w:color="auto" w:frame="1"/>
          <w:vertAlign w:val="subscript"/>
        </w:rPr>
        <w:t>р</w:t>
      </w:r>
      <w:proofErr w:type="spellEnd"/>
      <w:r w:rsidR="00432A0C" w:rsidRPr="00215DC1">
        <w:rPr>
          <w:color w:val="000000" w:themeColor="text1"/>
          <w:szCs w:val="28"/>
          <w:bdr w:val="none" w:sz="0" w:space="0" w:color="auto" w:frame="1"/>
        </w:rPr>
        <w:t xml:space="preserve">)=Р, </w:t>
      </w:r>
      <w:proofErr w:type="spellStart"/>
      <w:r w:rsidR="00432A0C" w:rsidRPr="00215DC1">
        <w:rPr>
          <w:color w:val="000000" w:themeColor="text1"/>
          <w:szCs w:val="28"/>
          <w:bdr w:val="none" w:sz="0" w:space="0" w:color="auto" w:frame="1"/>
        </w:rPr>
        <w:t>гдеF</w:t>
      </w:r>
      <w:proofErr w:type="spellEnd"/>
      <w:r w:rsidR="00432A0C" w:rsidRPr="00215DC1">
        <w:rPr>
          <w:color w:val="000000" w:themeColor="text1"/>
          <w:szCs w:val="28"/>
          <w:bdr w:val="none" w:sz="0" w:space="0" w:color="auto" w:frame="1"/>
        </w:rPr>
        <w:t>(</w:t>
      </w:r>
      <w:proofErr w:type="spellStart"/>
      <w:r w:rsidR="00432A0C" w:rsidRPr="00215DC1">
        <w:rPr>
          <w:color w:val="000000" w:themeColor="text1"/>
          <w:szCs w:val="28"/>
          <w:bdr w:val="none" w:sz="0" w:space="0" w:color="auto" w:frame="1"/>
        </w:rPr>
        <w:t>х</w:t>
      </w:r>
      <w:proofErr w:type="spellEnd"/>
      <w:r w:rsidR="00432A0C" w:rsidRPr="00215DC1">
        <w:rPr>
          <w:color w:val="000000" w:themeColor="text1"/>
          <w:szCs w:val="28"/>
          <w:bdr w:val="none" w:sz="0" w:space="0" w:color="auto" w:frame="1"/>
        </w:rPr>
        <w:t>) = Вер{</w:t>
      </w:r>
      <w:proofErr w:type="spellStart"/>
      <w:r w:rsidR="00432A0C" w:rsidRPr="00215DC1">
        <w:rPr>
          <w:color w:val="000000" w:themeColor="text1"/>
          <w:szCs w:val="28"/>
          <w:bdr w:val="none" w:sz="0" w:space="0" w:color="auto" w:frame="1"/>
        </w:rPr>
        <w:t>х</w:t>
      </w:r>
      <w:proofErr w:type="spellEnd"/>
      <w:r w:rsidR="00432A0C" w:rsidRPr="00215DC1">
        <w:rPr>
          <w:rStyle w:val="apple-converted-space"/>
          <w:color w:val="000000" w:themeColor="text1"/>
          <w:szCs w:val="28"/>
          <w:bdr w:val="none" w:sz="0" w:space="0" w:color="auto" w:frame="1"/>
        </w:rPr>
        <w:t> </w:t>
      </w:r>
      <w:r w:rsidR="00432A0C" w:rsidRPr="00215DC1">
        <w:rPr>
          <w:color w:val="000000" w:themeColor="text1"/>
          <w:szCs w:val="28"/>
          <w:bdr w:val="none" w:sz="0" w:space="0" w:color="auto" w:frame="1"/>
        </w:rPr>
        <w:t></w:t>
      </w:r>
      <w:r w:rsidR="00432A0C" w:rsidRPr="00215DC1">
        <w:rPr>
          <w:rStyle w:val="apple-converted-space"/>
          <w:color w:val="000000" w:themeColor="text1"/>
          <w:szCs w:val="28"/>
          <w:bdr w:val="none" w:sz="0" w:space="0" w:color="auto" w:frame="1"/>
        </w:rPr>
        <w:t> </w:t>
      </w:r>
      <w:proofErr w:type="spellStart"/>
      <w:r w:rsidR="00432A0C" w:rsidRPr="00215DC1">
        <w:rPr>
          <w:color w:val="000000" w:themeColor="text1"/>
          <w:szCs w:val="28"/>
          <w:bdr w:val="none" w:sz="0" w:space="0" w:color="auto" w:frame="1"/>
        </w:rPr>
        <w:t>х</w:t>
      </w:r>
      <w:r w:rsidR="00432A0C" w:rsidRPr="00215DC1">
        <w:rPr>
          <w:color w:val="000000" w:themeColor="text1"/>
          <w:szCs w:val="28"/>
          <w:bdr w:val="none" w:sz="0" w:space="0" w:color="auto" w:frame="1"/>
          <w:vertAlign w:val="subscript"/>
        </w:rPr>
        <w:t>р</w:t>
      </w:r>
      <w:proofErr w:type="spellEnd"/>
      <w:r w:rsidR="00432A0C" w:rsidRPr="00215DC1">
        <w:rPr>
          <w:color w:val="000000" w:themeColor="text1"/>
          <w:szCs w:val="28"/>
          <w:bdr w:val="none" w:sz="0" w:space="0" w:color="auto" w:frame="1"/>
        </w:rPr>
        <w:t>} -интегральная функция распределения случайной величины х.</w:t>
      </w:r>
    </w:p>
    <w:p w:rsidR="00D17AF9" w:rsidRDefault="00D17AF9" w:rsidP="00CF76EE">
      <w:pPr>
        <w:shd w:val="clear" w:color="auto" w:fill="FFFFFF"/>
        <w:ind w:firstLine="284"/>
        <w:jc w:val="both"/>
        <w:rPr>
          <w:color w:val="000000" w:themeColor="text1"/>
          <w:sz w:val="24"/>
          <w:szCs w:val="24"/>
          <w:bdr w:val="none" w:sz="0" w:space="0" w:color="auto" w:frame="1"/>
        </w:rPr>
      </w:pPr>
    </w:p>
    <w:p w:rsidR="00432A0C" w:rsidRPr="00215DC1" w:rsidRDefault="00215DC1" w:rsidP="00502924">
      <w:pPr>
        <w:pStyle w:val="1"/>
        <w:shd w:val="clear" w:color="auto" w:fill="FFFFFF"/>
        <w:spacing w:before="0"/>
        <w:ind w:firstLine="708"/>
        <w:jc w:val="both"/>
        <w:rPr>
          <w:rFonts w:ascii="Times New Roman" w:hAnsi="Times New Roman" w:cs="Times New Roman"/>
          <w:b w:val="0"/>
          <w:i/>
          <w:color w:val="000000" w:themeColor="text1"/>
        </w:rPr>
      </w:pPr>
      <w:bookmarkStart w:id="177" w:name="i33712"/>
      <w:bookmarkEnd w:id="177"/>
      <w:r w:rsidRPr="00215DC1">
        <w:rPr>
          <w:rFonts w:ascii="Times New Roman" w:hAnsi="Times New Roman" w:cs="Times New Roman"/>
          <w:b w:val="0"/>
          <w:i/>
          <w:color w:val="000000" w:themeColor="text1"/>
          <w:bdr w:val="none" w:sz="0" w:space="0" w:color="auto" w:frame="1"/>
        </w:rPr>
        <w:t xml:space="preserve">Критерии установления </w:t>
      </w:r>
      <w:proofErr w:type="spellStart"/>
      <w:r w:rsidRPr="00215DC1">
        <w:rPr>
          <w:rFonts w:ascii="Times New Roman" w:hAnsi="Times New Roman" w:cs="Times New Roman"/>
          <w:b w:val="0"/>
          <w:i/>
          <w:color w:val="000000" w:themeColor="text1"/>
          <w:bdr w:val="none" w:sz="0" w:space="0" w:color="auto" w:frame="1"/>
        </w:rPr>
        <w:t>межповерочных</w:t>
      </w:r>
      <w:proofErr w:type="spellEnd"/>
      <w:r w:rsidRPr="00215DC1">
        <w:rPr>
          <w:rFonts w:ascii="Times New Roman" w:hAnsi="Times New Roman" w:cs="Times New Roman"/>
          <w:b w:val="0"/>
          <w:i/>
          <w:color w:val="000000" w:themeColor="text1"/>
          <w:bdr w:val="none" w:sz="0" w:space="0" w:color="auto" w:frame="1"/>
        </w:rPr>
        <w:t xml:space="preserve"> интервалов эталонов</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Все эталоны,</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применяемые в государственных метрологических службах или метрологических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службах юридических лиц для поверки средств измерений, подлежат периодической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поверке, цель которой - контроль соответствия нормируемых метрологических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характеристик эталонов установленным требованиям или их приведение в</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соответствие с этими требованиями.</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lastRenderedPageBreak/>
        <w:t>В качестве критериев</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при установлении МПИ следует выбирать показатели метрологической надежности или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стабильности эталонов. Вид критерия определяется способом поверки эталона.</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При поверке,</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заключающейся в установлении действительных значений эталона или его</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градуировке, критерием является предел допускаемых значений доверительных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границ нестабильности эталона за МПИ</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w:t>
      </w:r>
      <w:r w:rsidRPr="00215DC1">
        <w:rPr>
          <w:color w:val="000000" w:themeColor="text1"/>
          <w:szCs w:val="28"/>
          <w:bdr w:val="none" w:sz="0" w:space="0" w:color="auto" w:frame="1"/>
          <w:vertAlign w:val="superscript"/>
        </w:rPr>
        <w:t>*</w:t>
      </w:r>
      <w:proofErr w:type="spellStart"/>
      <w:proofErr w:type="gramStart"/>
      <w:r w:rsidRPr="00215DC1">
        <w:rPr>
          <w:color w:val="000000" w:themeColor="text1"/>
          <w:szCs w:val="28"/>
          <w:bdr w:val="none" w:sz="0" w:space="0" w:color="auto" w:frame="1"/>
          <w:vertAlign w:val="subscript"/>
        </w:rPr>
        <w:t>р</w:t>
      </w:r>
      <w:proofErr w:type="spellEnd"/>
      <w:proofErr w:type="gramEnd"/>
      <w:r w:rsidR="00215DC1" w:rsidRPr="00215DC1">
        <w:rPr>
          <w:color w:val="000000" w:themeColor="text1"/>
          <w:szCs w:val="28"/>
          <w:bdr w:val="none" w:sz="0" w:space="0" w:color="auto" w:frame="1"/>
          <w:vertAlign w:val="subscript"/>
        </w:rPr>
        <w:t xml:space="preserve"> </w:t>
      </w:r>
      <w:r w:rsidRPr="00215DC1">
        <w:rPr>
          <w:color w:val="000000" w:themeColor="text1"/>
          <w:szCs w:val="28"/>
          <w:bdr w:val="none" w:sz="0" w:space="0" w:color="auto" w:frame="1"/>
        </w:rPr>
        <w:t>при </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заданной доверительной вероятности Р.</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При поверке,</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заключающейся в определении пригодности к применению эталона по критерию стабильности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(с </w:t>
      </w:r>
      <w:proofErr w:type="spellStart"/>
      <w:r w:rsidRPr="00215DC1">
        <w:rPr>
          <w:color w:val="000000" w:themeColor="text1"/>
          <w:szCs w:val="28"/>
          <w:bdr w:val="none" w:sz="0" w:space="0" w:color="auto" w:frame="1"/>
        </w:rPr>
        <w:t>забракованием</w:t>
      </w:r>
      <w:proofErr w:type="spellEnd"/>
      <w:r w:rsidRPr="00215DC1">
        <w:rPr>
          <w:color w:val="000000" w:themeColor="text1"/>
          <w:szCs w:val="28"/>
          <w:bdr w:val="none" w:sz="0" w:space="0" w:color="auto" w:frame="1"/>
        </w:rPr>
        <w:t xml:space="preserve"> экземпляров, изменение действительного значения или</w:t>
      </w:r>
      <w:r w:rsidR="00215DC1" w:rsidRPr="00215DC1">
        <w:rPr>
          <w:color w:val="000000" w:themeColor="text1"/>
          <w:szCs w:val="28"/>
          <w:bdr w:val="none" w:sz="0" w:space="0" w:color="auto" w:frame="1"/>
        </w:rPr>
        <w:t xml:space="preserve"> </w:t>
      </w:r>
      <w:proofErr w:type="spellStart"/>
      <w:r w:rsidRPr="00215DC1">
        <w:rPr>
          <w:color w:val="000000" w:themeColor="text1"/>
          <w:szCs w:val="28"/>
          <w:bdr w:val="none" w:sz="0" w:space="0" w:color="auto" w:frame="1"/>
        </w:rPr>
        <w:t>градуировочной</w:t>
      </w:r>
      <w:proofErr w:type="spellEnd"/>
      <w:r w:rsidRPr="00215DC1">
        <w:rPr>
          <w:color w:val="000000" w:themeColor="text1"/>
          <w:szCs w:val="28"/>
          <w:bdr w:val="none" w:sz="0" w:space="0" w:color="auto" w:frame="1"/>
        </w:rPr>
        <w:t xml:space="preserve"> характеристики которых за МПИ превышает установленный предел</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допускаемой нестабильности) и последующем установлении его действительного</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значения или градуировке, критерием является предел допускаемых значений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вероятности метрологической исправности эталона в момент поверки </w:t>
      </w:r>
      <w:proofErr w:type="gramStart"/>
      <w:r w:rsidRPr="00215DC1">
        <w:rPr>
          <w:color w:val="000000" w:themeColor="text1"/>
          <w:szCs w:val="28"/>
          <w:bdr w:val="none" w:sz="0" w:space="0" w:color="auto" w:frame="1"/>
        </w:rPr>
        <w:t>Р</w:t>
      </w:r>
      <w:proofErr w:type="gramEnd"/>
      <w:r w:rsidRPr="00215DC1">
        <w:rPr>
          <w:color w:val="000000" w:themeColor="text1"/>
          <w:szCs w:val="28"/>
          <w:bdr w:val="none" w:sz="0" w:space="0" w:color="auto" w:frame="1"/>
          <w:vertAlign w:val="superscript"/>
        </w:rPr>
        <w:t>*</w:t>
      </w:r>
      <w:r w:rsidRPr="00215DC1">
        <w:rPr>
          <w:color w:val="000000" w:themeColor="text1"/>
          <w:szCs w:val="28"/>
          <w:bdr w:val="none" w:sz="0" w:space="0" w:color="auto" w:frame="1"/>
          <w:vertAlign w:val="subscript"/>
        </w:rPr>
        <w:t>м.и</w:t>
      </w:r>
      <w:r w:rsidRPr="00215DC1">
        <w:rPr>
          <w:color w:val="000000" w:themeColor="text1"/>
          <w:szCs w:val="28"/>
          <w:bdr w:val="none" w:sz="0" w:space="0" w:color="auto" w:frame="1"/>
        </w:rPr>
        <w:t>.</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При этом метрологическая</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исправность эталона определяется соответствием его нестабильности за МПИ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установленным требованиям.</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При поверке,</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заключающейся в определении пригодности к применению эталона по критерию</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 xml:space="preserve">точности (с </w:t>
      </w:r>
      <w:proofErr w:type="spellStart"/>
      <w:r w:rsidRPr="00215DC1">
        <w:rPr>
          <w:color w:val="000000" w:themeColor="text1"/>
          <w:szCs w:val="28"/>
          <w:bdr w:val="none" w:sz="0" w:space="0" w:color="auto" w:frame="1"/>
        </w:rPr>
        <w:t>забракованием</w:t>
      </w:r>
      <w:proofErr w:type="spellEnd"/>
      <w:r w:rsidRPr="00215DC1">
        <w:rPr>
          <w:color w:val="000000" w:themeColor="text1"/>
          <w:szCs w:val="28"/>
          <w:bdr w:val="none" w:sz="0" w:space="0" w:color="auto" w:frame="1"/>
        </w:rPr>
        <w:t xml:space="preserve"> экземпляров, действительные значения характеристик</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погрешности которых превышают установленные пределы их допускаемых значений)</w:t>
      </w:r>
      <w:proofErr w:type="gramStart"/>
      <w:r w:rsidRPr="00215DC1">
        <w:rPr>
          <w:color w:val="000000" w:themeColor="text1"/>
          <w:szCs w:val="28"/>
          <w:bdr w:val="none" w:sz="0" w:space="0" w:color="auto" w:frame="1"/>
        </w:rPr>
        <w:t>,к</w:t>
      </w:r>
      <w:proofErr w:type="gramEnd"/>
      <w:r w:rsidRPr="00215DC1">
        <w:rPr>
          <w:color w:val="000000" w:themeColor="text1"/>
          <w:szCs w:val="28"/>
          <w:bdr w:val="none" w:sz="0" w:space="0" w:color="auto" w:frame="1"/>
        </w:rPr>
        <w:t>ритерием является Р</w:t>
      </w:r>
      <w:r w:rsidRPr="00215DC1">
        <w:rPr>
          <w:color w:val="000000" w:themeColor="text1"/>
          <w:szCs w:val="28"/>
          <w:bdr w:val="none" w:sz="0" w:space="0" w:color="auto" w:frame="1"/>
          <w:vertAlign w:val="superscript"/>
        </w:rPr>
        <w:t>*</w:t>
      </w:r>
      <w:r w:rsidRPr="00215DC1">
        <w:rPr>
          <w:color w:val="000000" w:themeColor="text1"/>
          <w:szCs w:val="28"/>
          <w:bdr w:val="none" w:sz="0" w:space="0" w:color="auto" w:frame="1"/>
          <w:vertAlign w:val="subscript"/>
        </w:rPr>
        <w:t>м.и</w:t>
      </w:r>
      <w:r w:rsidRPr="00215DC1">
        <w:rPr>
          <w:color w:val="000000" w:themeColor="text1"/>
          <w:szCs w:val="28"/>
          <w:bdr w:val="none" w:sz="0" w:space="0" w:color="auto" w:frame="1"/>
        </w:rPr>
        <w:t>, указанный в 3.2.2.</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При этом метрологическая</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исправность эталона определяется соответствием действительных значений его</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характеристик погрешностей установленным требованиям.</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Критерием установления</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МПИ эталонов стран - участниц Соглашения является предел допускаемых значений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доверительных границ нестабильности эталона за МПИ</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w:t>
      </w:r>
      <w:r w:rsidRPr="00215DC1">
        <w:rPr>
          <w:color w:val="000000" w:themeColor="text1"/>
          <w:szCs w:val="28"/>
          <w:bdr w:val="none" w:sz="0" w:space="0" w:color="auto" w:frame="1"/>
          <w:vertAlign w:val="superscript"/>
        </w:rPr>
        <w:t>*</w:t>
      </w:r>
      <w:proofErr w:type="spellStart"/>
      <w:proofErr w:type="gramStart"/>
      <w:r w:rsidRPr="00215DC1">
        <w:rPr>
          <w:color w:val="000000" w:themeColor="text1"/>
          <w:szCs w:val="28"/>
          <w:bdr w:val="none" w:sz="0" w:space="0" w:color="auto" w:frame="1"/>
          <w:vertAlign w:val="subscript"/>
        </w:rPr>
        <w:t>р</w:t>
      </w:r>
      <w:proofErr w:type="spellEnd"/>
      <w:proofErr w:type="gramEnd"/>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при заданной доверительной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вероятности Р.</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Числовые значения</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критериев следует устанавливать с учетом значений характеристик погрешности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эталонов, указываемых в межгосударственной (государственной) поверочной схеме</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для средств измерений данного вида (далее - ГПС).</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 Значение</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w:t>
      </w:r>
      <w:r w:rsidRPr="00215DC1">
        <w:rPr>
          <w:color w:val="000000" w:themeColor="text1"/>
          <w:szCs w:val="28"/>
          <w:bdr w:val="none" w:sz="0" w:space="0" w:color="auto" w:frame="1"/>
          <w:vertAlign w:val="superscript"/>
        </w:rPr>
        <w:t>*</w:t>
      </w:r>
      <w:proofErr w:type="spellStart"/>
      <w:proofErr w:type="gramStart"/>
      <w:r w:rsidRPr="00215DC1">
        <w:rPr>
          <w:color w:val="000000" w:themeColor="text1"/>
          <w:szCs w:val="28"/>
          <w:bdr w:val="none" w:sz="0" w:space="0" w:color="auto" w:frame="1"/>
          <w:vertAlign w:val="subscript"/>
        </w:rPr>
        <w:t>р</w:t>
      </w:r>
      <w:proofErr w:type="spellEnd"/>
      <w:proofErr w:type="gramEnd"/>
      <w:r w:rsidRPr="00215DC1">
        <w:rPr>
          <w:rStyle w:val="apple-converted-space"/>
          <w:color w:val="000000" w:themeColor="text1"/>
          <w:szCs w:val="28"/>
          <w:bdr w:val="none" w:sz="0" w:space="0" w:color="auto" w:frame="1"/>
          <w:vertAlign w:val="subscript"/>
        </w:rPr>
        <w:t> </w:t>
      </w:r>
      <w:r w:rsidRPr="00215DC1">
        <w:rPr>
          <w:color w:val="000000" w:themeColor="text1"/>
          <w:szCs w:val="28"/>
          <w:bdr w:val="none" w:sz="0" w:space="0" w:color="auto" w:frame="1"/>
        </w:rPr>
        <w:t>эталонов, поверяемых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способом, указанным в 3.2.1, должно быть установлено с учетом других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составляющих суммарной погрешности эталона так, чтобы СКО суммарной погрешности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S</w:t>
      </w:r>
      <w:r w:rsidRPr="00215DC1">
        <w:rPr>
          <w:color w:val="000000" w:themeColor="text1"/>
          <w:szCs w:val="28"/>
          <w:bdr w:val="none" w:sz="0" w:space="0" w:color="auto" w:frame="1"/>
          <w:vertAlign w:val="subscript"/>
        </w:rPr>
        <w:t></w:t>
      </w:r>
      <w:r w:rsidRPr="00215DC1">
        <w:rPr>
          <w:color w:val="000000" w:themeColor="text1"/>
          <w:szCs w:val="28"/>
          <w:bdr w:val="none" w:sz="0" w:space="0" w:color="auto" w:frame="1"/>
        </w:rPr>
        <w:t>(доверительная погрешность</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 эталона не превышало предела допускаемых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значений, указанного в ГПС.</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Это означает выполнение</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следующих неравенств:</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если в ГПС нормируют S</w:t>
      </w:r>
      <w:r w:rsidRPr="00215DC1">
        <w:rPr>
          <w:color w:val="000000" w:themeColor="text1"/>
          <w:szCs w:val="28"/>
          <w:bdr w:val="none" w:sz="0" w:space="0" w:color="auto" w:frame="1"/>
          <w:vertAlign w:val="subscript"/>
        </w:rPr>
        <w:t></w:t>
      </w:r>
      <w:r w:rsidRPr="00215DC1">
        <w:rPr>
          <w:color w:val="000000" w:themeColor="text1"/>
          <w:szCs w:val="28"/>
          <w:bdr w:val="none" w:sz="0" w:space="0" w:color="auto" w:frame="1"/>
        </w:rPr>
        <w:t>, то</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D6B97">
      <w:pPr>
        <w:shd w:val="clear" w:color="auto" w:fill="FFFFFF"/>
        <w:jc w:val="center"/>
        <w:rPr>
          <w:color w:val="000000" w:themeColor="text1"/>
          <w:szCs w:val="28"/>
        </w:rPr>
      </w:pPr>
      <w:r w:rsidRPr="00215DC1">
        <w:rPr>
          <w:noProof/>
          <w:color w:val="000000" w:themeColor="text1"/>
          <w:szCs w:val="28"/>
          <w:bdr w:val="none" w:sz="0" w:space="0" w:color="auto" w:frame="1"/>
          <w:vertAlign w:val="subscript"/>
        </w:rPr>
        <w:drawing>
          <wp:inline distT="0" distB="0" distL="0" distR="0">
            <wp:extent cx="1390650" cy="247650"/>
            <wp:effectExtent l="19050" t="0" r="0" b="0"/>
            <wp:docPr id="38" name="Рисунок 38" descr="http://ohranatruda.ru/ot_biblio/normativ/data_normativ/7/7898/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ohranatruda.ru/ot_biblio/normativ/data_normativ/7/7898/x002.gif"/>
                    <pic:cNvPicPr>
                      <a:picLocks noChangeAspect="1" noChangeArrowheads="1"/>
                    </pic:cNvPicPr>
                  </pic:nvPicPr>
                  <pic:blipFill>
                    <a:blip r:embed="rId80" cstate="print"/>
                    <a:srcRect/>
                    <a:stretch>
                      <a:fillRect/>
                    </a:stretch>
                  </pic:blipFill>
                  <pic:spPr bwMode="auto">
                    <a:xfrm>
                      <a:off x="0" y="0"/>
                      <a:ext cx="1390650" cy="247650"/>
                    </a:xfrm>
                    <a:prstGeom prst="rect">
                      <a:avLst/>
                    </a:prstGeom>
                    <a:noFill/>
                    <a:ln w="9525">
                      <a:noFill/>
                      <a:miter lim="800000"/>
                      <a:headEnd/>
                      <a:tailEnd/>
                    </a:ln>
                  </pic:spPr>
                </pic:pic>
              </a:graphicData>
            </a:graphic>
          </wp:inline>
        </w:drawing>
      </w:r>
      <w:r w:rsidR="00CD6B97">
        <w:rPr>
          <w:color w:val="000000" w:themeColor="text1"/>
          <w:szCs w:val="28"/>
          <w:bdr w:val="none" w:sz="0" w:space="0" w:color="auto" w:frame="1"/>
        </w:rPr>
        <w:t xml:space="preserve">  </w:t>
      </w:r>
      <w:r w:rsidRPr="00215DC1">
        <w:rPr>
          <w:color w:val="000000" w:themeColor="text1"/>
          <w:szCs w:val="28"/>
          <w:bdr w:val="none" w:sz="0" w:space="0" w:color="auto" w:frame="1"/>
        </w:rPr>
        <w:t>(1)</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lastRenderedPageBreak/>
        <w:t>если в ГПС нормируют</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 то</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D6B97">
      <w:pPr>
        <w:shd w:val="clear" w:color="auto" w:fill="FFFFFF"/>
        <w:jc w:val="center"/>
        <w:rPr>
          <w:color w:val="000000" w:themeColor="text1"/>
          <w:szCs w:val="28"/>
        </w:rPr>
      </w:pPr>
      <w:r w:rsidRPr="00215DC1">
        <w:rPr>
          <w:noProof/>
          <w:color w:val="000000" w:themeColor="text1"/>
          <w:szCs w:val="28"/>
          <w:bdr w:val="none" w:sz="0" w:space="0" w:color="auto" w:frame="1"/>
          <w:vertAlign w:val="subscript"/>
        </w:rPr>
        <w:drawing>
          <wp:inline distT="0" distB="0" distL="0" distR="0">
            <wp:extent cx="552450" cy="219075"/>
            <wp:effectExtent l="19050" t="0" r="0" b="0"/>
            <wp:docPr id="39" name="Рисунок 39" descr="http://ohranatruda.ru/ot_biblio/normativ/data_normativ/7/7898/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ohranatruda.ru/ot_biblio/normativ/data_normativ/7/7898/x004.gif"/>
                    <pic:cNvPicPr>
                      <a:picLocks noChangeAspect="1" noChangeArrowheads="1"/>
                    </pic:cNvPicPr>
                  </pic:nvPicPr>
                  <pic:blipFill>
                    <a:blip r:embed="rId81" cstate="print"/>
                    <a:srcRect/>
                    <a:stretch>
                      <a:fillRect/>
                    </a:stretch>
                  </pic:blipFill>
                  <pic:spPr bwMode="auto">
                    <a:xfrm>
                      <a:off x="0" y="0"/>
                      <a:ext cx="552450" cy="219075"/>
                    </a:xfrm>
                    <a:prstGeom prst="rect">
                      <a:avLst/>
                    </a:prstGeom>
                    <a:noFill/>
                    <a:ln w="9525">
                      <a:noFill/>
                      <a:miter lim="800000"/>
                      <a:headEnd/>
                      <a:tailEnd/>
                    </a:ln>
                  </pic:spPr>
                </pic:pic>
              </a:graphicData>
            </a:graphic>
          </wp:inline>
        </w:drawing>
      </w:r>
      <w:r w:rsidR="00CD6B97">
        <w:rPr>
          <w:color w:val="000000" w:themeColor="text1"/>
          <w:szCs w:val="28"/>
          <w:bdr w:val="none" w:sz="0" w:space="0" w:color="auto" w:frame="1"/>
        </w:rPr>
        <w:t xml:space="preserve">         </w:t>
      </w:r>
      <w:r w:rsidRPr="00215DC1">
        <w:rPr>
          <w:color w:val="000000" w:themeColor="text1"/>
          <w:szCs w:val="28"/>
          <w:bdr w:val="none" w:sz="0" w:space="0" w:color="auto" w:frame="1"/>
        </w:rPr>
        <w:t>(2)</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F76EE">
      <w:pPr>
        <w:shd w:val="clear" w:color="auto" w:fill="FFFFFF"/>
        <w:ind w:firstLine="284"/>
        <w:jc w:val="both"/>
        <w:rPr>
          <w:color w:val="000000" w:themeColor="text1"/>
          <w:szCs w:val="28"/>
        </w:rPr>
      </w:pPr>
      <w:proofErr w:type="gramStart"/>
      <w:r w:rsidRPr="00215DC1">
        <w:rPr>
          <w:color w:val="000000" w:themeColor="text1"/>
          <w:szCs w:val="28"/>
          <w:bdr w:val="none" w:sz="0" w:space="0" w:color="auto" w:frame="1"/>
        </w:rPr>
        <w:t>где</w:t>
      </w:r>
      <w:r w:rsidRPr="00215DC1">
        <w:rPr>
          <w:rStyle w:val="apple-converted-space"/>
          <w:color w:val="000000" w:themeColor="text1"/>
          <w:szCs w:val="28"/>
          <w:bdr w:val="none" w:sz="0" w:space="0" w:color="auto" w:frame="1"/>
        </w:rPr>
        <w:t> </w:t>
      </w:r>
      <w:r w:rsidRPr="00215DC1">
        <w:rPr>
          <w:noProof/>
          <w:color w:val="000000" w:themeColor="text1"/>
          <w:szCs w:val="28"/>
          <w:bdr w:val="none" w:sz="0" w:space="0" w:color="auto" w:frame="1"/>
          <w:vertAlign w:val="subscript"/>
        </w:rPr>
        <w:drawing>
          <wp:inline distT="0" distB="0" distL="0" distR="0">
            <wp:extent cx="742950" cy="219075"/>
            <wp:effectExtent l="19050" t="0" r="0" b="0"/>
            <wp:docPr id="40" name="Рисунок 40" descr="http://ohranatruda.ru/ot_biblio/normativ/data_normativ/7/7898/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hranatruda.ru/ot_biblio/normativ/data_normativ/7/7898/x006.gif"/>
                    <pic:cNvPicPr>
                      <a:picLocks noChangeAspect="1" noChangeArrowheads="1"/>
                    </pic:cNvPicPr>
                  </pic:nvPicPr>
                  <pic:blipFill>
                    <a:blip r:embed="rId82" cstate="print"/>
                    <a:srcRect/>
                    <a:stretch>
                      <a:fillRect/>
                    </a:stretch>
                  </pic:blipFill>
                  <pic:spPr bwMode="auto">
                    <a:xfrm>
                      <a:off x="0" y="0"/>
                      <a:ext cx="742950" cy="219075"/>
                    </a:xfrm>
                    <a:prstGeom prst="rect">
                      <a:avLst/>
                    </a:prstGeom>
                    <a:noFill/>
                    <a:ln w="9525">
                      <a:noFill/>
                      <a:miter lim="800000"/>
                      <a:headEnd/>
                      <a:tailEnd/>
                    </a:ln>
                  </pic:spPr>
                </pic:pic>
              </a:graphicData>
            </a:graphic>
          </wp:inline>
        </w:drawing>
      </w:r>
      <w:r w:rsidRPr="00215DC1">
        <w:rPr>
          <w:color w:val="000000" w:themeColor="text1"/>
          <w:szCs w:val="28"/>
          <w:bdr w:val="none" w:sz="0" w:space="0" w:color="auto" w:frame="1"/>
        </w:rPr>
        <w:t>рассчитываемым по формулам:</w:t>
      </w:r>
      <w:proofErr w:type="gramEnd"/>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D6B97">
      <w:pPr>
        <w:shd w:val="clear" w:color="auto" w:fill="FFFFFF"/>
        <w:jc w:val="center"/>
        <w:rPr>
          <w:color w:val="000000" w:themeColor="text1"/>
          <w:szCs w:val="28"/>
        </w:rPr>
      </w:pPr>
      <w:r w:rsidRPr="00215DC1">
        <w:rPr>
          <w:noProof/>
          <w:color w:val="000000" w:themeColor="text1"/>
          <w:szCs w:val="28"/>
          <w:bdr w:val="none" w:sz="0" w:space="0" w:color="auto" w:frame="1"/>
          <w:vertAlign w:val="subscript"/>
        </w:rPr>
        <w:drawing>
          <wp:inline distT="0" distB="0" distL="0" distR="0">
            <wp:extent cx="1657350" cy="266700"/>
            <wp:effectExtent l="19050" t="0" r="0" b="0"/>
            <wp:docPr id="41" name="Рисунок 41" descr="http://ohranatruda.ru/ot_biblio/normativ/data_normativ/7/7898/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hranatruda.ru/ot_biblio/normativ/data_normativ/7/7898/x008.gif"/>
                    <pic:cNvPicPr>
                      <a:picLocks noChangeAspect="1" noChangeArrowheads="1"/>
                    </pic:cNvPicPr>
                  </pic:nvPicPr>
                  <pic:blipFill>
                    <a:blip r:embed="rId83" cstate="print"/>
                    <a:srcRect/>
                    <a:stretch>
                      <a:fillRect/>
                    </a:stretch>
                  </pic:blipFill>
                  <pic:spPr bwMode="auto">
                    <a:xfrm>
                      <a:off x="0" y="0"/>
                      <a:ext cx="1657350" cy="266700"/>
                    </a:xfrm>
                    <a:prstGeom prst="rect">
                      <a:avLst/>
                    </a:prstGeom>
                    <a:noFill/>
                    <a:ln w="9525">
                      <a:noFill/>
                      <a:miter lim="800000"/>
                      <a:headEnd/>
                      <a:tailEnd/>
                    </a:ln>
                  </pic:spPr>
                </pic:pic>
              </a:graphicData>
            </a:graphic>
          </wp:inline>
        </w:drawing>
      </w:r>
      <w:r w:rsidR="00CD6B97">
        <w:rPr>
          <w:color w:val="000000" w:themeColor="text1"/>
          <w:szCs w:val="28"/>
          <w:bdr w:val="none" w:sz="0" w:space="0" w:color="auto" w:frame="1"/>
        </w:rPr>
        <w:t xml:space="preserve"> </w:t>
      </w:r>
      <w:r w:rsidRPr="00215DC1">
        <w:rPr>
          <w:color w:val="000000" w:themeColor="text1"/>
          <w:szCs w:val="28"/>
          <w:bdr w:val="none" w:sz="0" w:space="0" w:color="auto" w:frame="1"/>
        </w:rPr>
        <w:t>(3)</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D6B97">
      <w:pPr>
        <w:shd w:val="clear" w:color="auto" w:fill="FFFFFF"/>
        <w:ind w:firstLine="284"/>
        <w:jc w:val="center"/>
        <w:rPr>
          <w:color w:val="000000" w:themeColor="text1"/>
          <w:szCs w:val="28"/>
        </w:rPr>
      </w:pPr>
      <w:r w:rsidRPr="00215DC1">
        <w:rPr>
          <w:noProof/>
          <w:color w:val="000000" w:themeColor="text1"/>
          <w:szCs w:val="28"/>
          <w:bdr w:val="none" w:sz="0" w:space="0" w:color="auto" w:frame="1"/>
          <w:vertAlign w:val="subscript"/>
        </w:rPr>
        <w:drawing>
          <wp:inline distT="0" distB="0" distL="0" distR="0">
            <wp:extent cx="1485900" cy="428625"/>
            <wp:effectExtent l="19050" t="0" r="0" b="0"/>
            <wp:docPr id="42" name="Рисунок 42" descr="http://ohranatruda.ru/ot_biblio/normativ/data_normativ/7/7898/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ohranatruda.ru/ot_biblio/normativ/data_normativ/7/7898/x010.gif"/>
                    <pic:cNvPicPr>
                      <a:picLocks noChangeAspect="1" noChangeArrowheads="1"/>
                    </pic:cNvPicPr>
                  </pic:nvPicPr>
                  <pic:blipFill>
                    <a:blip r:embed="rId84" cstate="print"/>
                    <a:srcRect/>
                    <a:stretch>
                      <a:fillRect/>
                    </a:stretch>
                  </pic:blipFill>
                  <pic:spPr bwMode="auto">
                    <a:xfrm>
                      <a:off x="0" y="0"/>
                      <a:ext cx="1485900" cy="428625"/>
                    </a:xfrm>
                    <a:prstGeom prst="rect">
                      <a:avLst/>
                    </a:prstGeom>
                    <a:noFill/>
                    <a:ln w="9525">
                      <a:noFill/>
                      <a:miter lim="800000"/>
                      <a:headEnd/>
                      <a:tailEnd/>
                    </a:ln>
                  </pic:spPr>
                </pic:pic>
              </a:graphicData>
            </a:graphic>
          </wp:inline>
        </w:drawing>
      </w:r>
      <w:r w:rsidRPr="00215DC1">
        <w:rPr>
          <w:color w:val="000000" w:themeColor="text1"/>
          <w:szCs w:val="28"/>
          <w:bdr w:val="none" w:sz="0" w:space="0" w:color="auto" w:frame="1"/>
        </w:rPr>
        <w:t>- квантиль</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распределения суммарной погрешности эталона,</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                                  </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(4)</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 </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где</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и S</w:t>
      </w:r>
      <w:r w:rsidRPr="00215DC1">
        <w:rPr>
          <w:color w:val="000000" w:themeColor="text1"/>
          <w:szCs w:val="28"/>
          <w:bdr w:val="none" w:sz="0" w:space="0" w:color="auto" w:frame="1"/>
          <w:vertAlign w:val="subscript"/>
        </w:rPr>
        <w:t></w:t>
      </w:r>
      <w:r w:rsidRPr="00215DC1">
        <w:rPr>
          <w:rStyle w:val="apple-converted-space"/>
          <w:color w:val="000000" w:themeColor="text1"/>
          <w:szCs w:val="28"/>
          <w:bdr w:val="none" w:sz="0" w:space="0" w:color="auto" w:frame="1"/>
          <w:vertAlign w:val="subscript"/>
        </w:rPr>
        <w:t> </w:t>
      </w:r>
      <w:r w:rsidRPr="00215DC1">
        <w:rPr>
          <w:color w:val="000000" w:themeColor="text1"/>
          <w:szCs w:val="28"/>
          <w:bdr w:val="none" w:sz="0" w:space="0" w:color="auto" w:frame="1"/>
        </w:rPr>
        <w:t>- доверительная граница</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погрешности аттестации эталона при его сличениях с вышестоящим (по ГПС) эталоном и ее СКО соответственно;</w:t>
      </w:r>
    </w:p>
    <w:p w:rsidR="00432A0C" w:rsidRPr="00215DC1" w:rsidRDefault="00432A0C" w:rsidP="00CF76EE">
      <w:pPr>
        <w:shd w:val="clear" w:color="auto" w:fill="FFFFFF"/>
        <w:ind w:firstLine="284"/>
        <w:jc w:val="both"/>
        <w:rPr>
          <w:color w:val="000000" w:themeColor="text1"/>
          <w:szCs w:val="28"/>
        </w:rPr>
      </w:pPr>
      <w:r w:rsidRPr="00215DC1">
        <w:rPr>
          <w:color w:val="000000" w:themeColor="text1"/>
          <w:szCs w:val="28"/>
          <w:bdr w:val="none" w:sz="0" w:space="0" w:color="auto" w:frame="1"/>
        </w:rPr>
        <w:t>S- СКО случайной погрешности</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эталона;</w:t>
      </w:r>
    </w:p>
    <w:p w:rsidR="00432A0C" w:rsidRPr="00215DC1" w:rsidRDefault="00432A0C" w:rsidP="00CF76EE">
      <w:pPr>
        <w:shd w:val="clear" w:color="auto" w:fill="FFFFFF"/>
        <w:ind w:firstLine="284"/>
        <w:jc w:val="both"/>
        <w:rPr>
          <w:color w:val="000000" w:themeColor="text1"/>
          <w:szCs w:val="28"/>
        </w:rPr>
      </w:pPr>
      <w:proofErr w:type="spellStart"/>
      <w:r w:rsidRPr="00215DC1">
        <w:rPr>
          <w:color w:val="000000" w:themeColor="text1"/>
          <w:szCs w:val="28"/>
          <w:bdr w:val="none" w:sz="0" w:space="0" w:color="auto" w:frame="1"/>
        </w:rPr>
        <w:t>t</w:t>
      </w:r>
      <w:proofErr w:type="spellEnd"/>
      <w:r w:rsidRPr="00215DC1">
        <w:rPr>
          <w:color w:val="000000" w:themeColor="text1"/>
          <w:szCs w:val="28"/>
          <w:bdr w:val="none" w:sz="0" w:space="0" w:color="auto" w:frame="1"/>
        </w:rPr>
        <w:t xml:space="preserve"> (n-1, Р) </w:t>
      </w:r>
      <w:r w:rsidR="00215DC1" w:rsidRPr="00215DC1">
        <w:rPr>
          <w:color w:val="000000" w:themeColor="text1"/>
          <w:szCs w:val="28"/>
          <w:bdr w:val="none" w:sz="0" w:space="0" w:color="auto" w:frame="1"/>
        </w:rPr>
        <w:t>–</w:t>
      </w:r>
      <w:r w:rsidRPr="00215DC1">
        <w:rPr>
          <w:color w:val="000000" w:themeColor="text1"/>
          <w:szCs w:val="28"/>
          <w:bdr w:val="none" w:sz="0" w:space="0" w:color="auto" w:frame="1"/>
        </w:rPr>
        <w:t xml:space="preserve"> </w:t>
      </w:r>
      <w:proofErr w:type="spellStart"/>
      <w:r w:rsidRPr="00215DC1">
        <w:rPr>
          <w:color w:val="000000" w:themeColor="text1"/>
          <w:szCs w:val="28"/>
          <w:bdr w:val="none" w:sz="0" w:space="0" w:color="auto" w:frame="1"/>
        </w:rPr>
        <w:t>квентиль</w:t>
      </w:r>
      <w:proofErr w:type="spellEnd"/>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распределения Стьюдента при (n-1) степени свободы и доверительной вероятности</w:t>
      </w:r>
      <w:r w:rsidR="00215DC1" w:rsidRPr="00215DC1">
        <w:rPr>
          <w:color w:val="000000" w:themeColor="text1"/>
          <w:szCs w:val="28"/>
          <w:bdr w:val="none" w:sz="0" w:space="0" w:color="auto" w:frame="1"/>
        </w:rPr>
        <w:t xml:space="preserve"> </w:t>
      </w:r>
      <w:proofErr w:type="gramStart"/>
      <w:r w:rsidRPr="00215DC1">
        <w:rPr>
          <w:color w:val="000000" w:themeColor="text1"/>
          <w:szCs w:val="28"/>
          <w:bdr w:val="none" w:sz="0" w:space="0" w:color="auto" w:frame="1"/>
        </w:rPr>
        <w:t>Р</w:t>
      </w:r>
      <w:proofErr w:type="gramEnd"/>
      <w:r w:rsidRPr="00215DC1">
        <w:rPr>
          <w:color w:val="000000" w:themeColor="text1"/>
          <w:szCs w:val="28"/>
          <w:bdr w:val="none" w:sz="0" w:space="0" w:color="auto" w:frame="1"/>
        </w:rPr>
        <w:t>;</w:t>
      </w:r>
    </w:p>
    <w:p w:rsidR="00432A0C" w:rsidRPr="00215DC1" w:rsidRDefault="00432A0C" w:rsidP="00CF76EE">
      <w:pPr>
        <w:shd w:val="clear" w:color="auto" w:fill="FFFFFF"/>
        <w:ind w:firstLine="284"/>
        <w:jc w:val="both"/>
        <w:rPr>
          <w:color w:val="000000" w:themeColor="text1"/>
          <w:szCs w:val="28"/>
        </w:rPr>
      </w:pPr>
      <w:proofErr w:type="spellStart"/>
      <w:r w:rsidRPr="00215DC1">
        <w:rPr>
          <w:color w:val="000000" w:themeColor="text1"/>
          <w:szCs w:val="28"/>
          <w:bdr w:val="none" w:sz="0" w:space="0" w:color="auto" w:frame="1"/>
        </w:rPr>
        <w:t>n</w:t>
      </w:r>
      <w:proofErr w:type="spellEnd"/>
      <w:r w:rsidRPr="00215DC1">
        <w:rPr>
          <w:color w:val="000000" w:themeColor="text1"/>
          <w:szCs w:val="28"/>
          <w:bdr w:val="none" w:sz="0" w:space="0" w:color="auto" w:frame="1"/>
        </w:rPr>
        <w:t xml:space="preserve"> - число независимых измерений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при применении эталона.</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 Значение вероятности</w:t>
      </w:r>
      <w:r w:rsidR="00215DC1" w:rsidRPr="00215DC1">
        <w:rPr>
          <w:color w:val="000000" w:themeColor="text1"/>
          <w:szCs w:val="28"/>
          <w:bdr w:val="none" w:sz="0" w:space="0" w:color="auto" w:frame="1"/>
        </w:rPr>
        <w:t xml:space="preserve"> </w:t>
      </w:r>
      <w:proofErr w:type="gramStart"/>
      <w:r w:rsidRPr="00215DC1">
        <w:rPr>
          <w:color w:val="000000" w:themeColor="text1"/>
          <w:szCs w:val="28"/>
          <w:bdr w:val="none" w:sz="0" w:space="0" w:color="auto" w:frame="1"/>
        </w:rPr>
        <w:t>Р</w:t>
      </w:r>
      <w:proofErr w:type="gramEnd"/>
      <w:r w:rsidRPr="00215DC1">
        <w:rPr>
          <w:color w:val="000000" w:themeColor="text1"/>
          <w:szCs w:val="28"/>
          <w:bdr w:val="none" w:sz="0" w:space="0" w:color="auto" w:frame="1"/>
        </w:rPr>
        <w:t>, соответствующей доверительным границам нестабильности</w:t>
      </w:r>
      <w:r w:rsidRPr="00215DC1">
        <w:rPr>
          <w:rStyle w:val="apple-converted-space"/>
          <w:color w:val="000000" w:themeColor="text1"/>
          <w:szCs w:val="28"/>
          <w:bdr w:val="none" w:sz="0" w:space="0" w:color="auto" w:frame="1"/>
        </w:rPr>
        <w:t> </w:t>
      </w:r>
      <w:r w:rsidRPr="00215DC1">
        <w:rPr>
          <w:color w:val="000000" w:themeColor="text1"/>
          <w:szCs w:val="28"/>
          <w:bdr w:val="none" w:sz="0" w:space="0" w:color="auto" w:frame="1"/>
        </w:rPr>
        <w:t></w:t>
      </w:r>
      <w:r w:rsidRPr="00215DC1">
        <w:rPr>
          <w:color w:val="000000" w:themeColor="text1"/>
          <w:szCs w:val="28"/>
          <w:bdr w:val="none" w:sz="0" w:space="0" w:color="auto" w:frame="1"/>
          <w:vertAlign w:val="superscript"/>
        </w:rPr>
        <w:t>*</w:t>
      </w:r>
      <w:proofErr w:type="spellStart"/>
      <w:r w:rsidRPr="00215DC1">
        <w:rPr>
          <w:color w:val="000000" w:themeColor="text1"/>
          <w:szCs w:val="28"/>
          <w:bdr w:val="none" w:sz="0" w:space="0" w:color="auto" w:frame="1"/>
          <w:vertAlign w:val="subscript"/>
        </w:rPr>
        <w:t>р</w:t>
      </w:r>
      <w:proofErr w:type="spellEnd"/>
      <w:r w:rsidRPr="00215DC1">
        <w:rPr>
          <w:color w:val="000000" w:themeColor="text1"/>
          <w:szCs w:val="28"/>
          <w:bdr w:val="none" w:sz="0" w:space="0" w:color="auto" w:frame="1"/>
        </w:rPr>
        <w:t>, следует принимать равным</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значению доверительной вероятности, указанному в ГПС для средств измерений</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данного вида.</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 Значение </w:t>
      </w:r>
      <w:proofErr w:type="gramStart"/>
      <w:r w:rsidRPr="00215DC1">
        <w:rPr>
          <w:color w:val="000000" w:themeColor="text1"/>
          <w:szCs w:val="28"/>
          <w:bdr w:val="none" w:sz="0" w:space="0" w:color="auto" w:frame="1"/>
        </w:rPr>
        <w:t>Р</w:t>
      </w:r>
      <w:proofErr w:type="gramEnd"/>
      <w:r w:rsidRPr="00215DC1">
        <w:rPr>
          <w:color w:val="000000" w:themeColor="text1"/>
          <w:szCs w:val="28"/>
          <w:bdr w:val="none" w:sz="0" w:space="0" w:color="auto" w:frame="1"/>
          <w:vertAlign w:val="superscript"/>
        </w:rPr>
        <w:t>*</w:t>
      </w:r>
      <w:r w:rsidRPr="00215DC1">
        <w:rPr>
          <w:color w:val="000000" w:themeColor="text1"/>
          <w:szCs w:val="28"/>
          <w:bdr w:val="none" w:sz="0" w:space="0" w:color="auto" w:frame="1"/>
          <w:vertAlign w:val="subscript"/>
        </w:rPr>
        <w:t>м.и</w:t>
      </w:r>
      <w:r w:rsidR="00215DC1" w:rsidRPr="00215DC1">
        <w:rPr>
          <w:color w:val="000000" w:themeColor="text1"/>
          <w:szCs w:val="28"/>
          <w:bdr w:val="none" w:sz="0" w:space="0" w:color="auto" w:frame="1"/>
          <w:vertAlign w:val="subscript"/>
        </w:rPr>
        <w:t xml:space="preserve"> </w:t>
      </w:r>
      <w:r w:rsidRPr="00215DC1">
        <w:rPr>
          <w:color w:val="000000" w:themeColor="text1"/>
          <w:szCs w:val="28"/>
          <w:bdr w:val="none" w:sz="0" w:space="0" w:color="auto" w:frame="1"/>
        </w:rPr>
        <w:t>эталонов, поверяемых способом, указанным в 3.2.2, рекомендуется принимать</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равным значению доверительной вероятности, указанному в ГПС для средств</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измерений данного вида.</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 Значение </w:t>
      </w:r>
      <w:proofErr w:type="gramStart"/>
      <w:r w:rsidRPr="00215DC1">
        <w:rPr>
          <w:color w:val="000000" w:themeColor="text1"/>
          <w:szCs w:val="28"/>
          <w:bdr w:val="none" w:sz="0" w:space="0" w:color="auto" w:frame="1"/>
        </w:rPr>
        <w:t>Р</w:t>
      </w:r>
      <w:proofErr w:type="gramEnd"/>
      <w:r w:rsidRPr="00215DC1">
        <w:rPr>
          <w:color w:val="000000" w:themeColor="text1"/>
          <w:szCs w:val="28"/>
          <w:bdr w:val="none" w:sz="0" w:space="0" w:color="auto" w:frame="1"/>
          <w:vertAlign w:val="superscript"/>
        </w:rPr>
        <w:t>*</w:t>
      </w:r>
      <w:proofErr w:type="spellStart"/>
      <w:r w:rsidRPr="00215DC1">
        <w:rPr>
          <w:color w:val="000000" w:themeColor="text1"/>
          <w:szCs w:val="28"/>
          <w:bdr w:val="none" w:sz="0" w:space="0" w:color="auto" w:frame="1"/>
          <w:vertAlign w:val="subscript"/>
        </w:rPr>
        <w:t>м.и</w:t>
      </w:r>
      <w:r w:rsidRPr="00215DC1">
        <w:rPr>
          <w:color w:val="000000" w:themeColor="text1"/>
          <w:szCs w:val="28"/>
          <w:bdr w:val="none" w:sz="0" w:space="0" w:color="auto" w:frame="1"/>
        </w:rPr>
        <w:t>э</w:t>
      </w:r>
      <w:proofErr w:type="spellEnd"/>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талонов, поверяемых способом, указанным в 3.2.3,</w:t>
      </w:r>
      <w:r w:rsidRPr="00215DC1">
        <w:rPr>
          <w:rStyle w:val="apple-converted-space"/>
          <w:color w:val="000000" w:themeColor="text1"/>
          <w:szCs w:val="28"/>
          <w:bdr w:val="none" w:sz="0" w:space="0" w:color="auto" w:frame="1"/>
          <w:vertAlign w:val="subscript"/>
        </w:rPr>
        <w:t> </w:t>
      </w:r>
      <w:r w:rsidRPr="00215DC1">
        <w:rPr>
          <w:color w:val="000000" w:themeColor="text1"/>
          <w:szCs w:val="28"/>
          <w:bdr w:val="none" w:sz="0" w:space="0" w:color="auto" w:frame="1"/>
        </w:rPr>
        <w:t> рекомендуется принимать равным 0,90 - 0,95.</w:t>
      </w:r>
    </w:p>
    <w:p w:rsidR="00432A0C" w:rsidRPr="00215DC1" w:rsidRDefault="00432A0C" w:rsidP="00502924">
      <w:pPr>
        <w:shd w:val="clear" w:color="auto" w:fill="FFFFFF"/>
        <w:ind w:firstLine="708"/>
        <w:jc w:val="both"/>
        <w:rPr>
          <w:color w:val="000000" w:themeColor="text1"/>
          <w:szCs w:val="28"/>
        </w:rPr>
      </w:pPr>
      <w:r w:rsidRPr="00215DC1">
        <w:rPr>
          <w:color w:val="000000" w:themeColor="text1"/>
          <w:szCs w:val="28"/>
          <w:bdr w:val="none" w:sz="0" w:space="0" w:color="auto" w:frame="1"/>
        </w:rPr>
        <w:t xml:space="preserve"> В обоснованных случаях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для подчиненных эталонов допускается применение других критериев установления</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МПИ (показателей надежности, экономических критериев оптимальности, комплексных</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показателей и т.д.).</w:t>
      </w:r>
    </w:p>
    <w:p w:rsidR="00432A0C" w:rsidRDefault="00432A0C" w:rsidP="00CF76EE">
      <w:pPr>
        <w:shd w:val="clear" w:color="auto" w:fill="FFFFFF"/>
        <w:ind w:firstLine="284"/>
        <w:jc w:val="both"/>
        <w:rPr>
          <w:color w:val="000000" w:themeColor="text1"/>
          <w:szCs w:val="28"/>
          <w:bdr w:val="none" w:sz="0" w:space="0" w:color="auto" w:frame="1"/>
        </w:rPr>
      </w:pPr>
      <w:r w:rsidRPr="00215DC1">
        <w:rPr>
          <w:color w:val="000000" w:themeColor="text1"/>
          <w:szCs w:val="28"/>
          <w:bdr w:val="none" w:sz="0" w:space="0" w:color="auto" w:frame="1"/>
        </w:rPr>
        <w:t>3.9. Значения МПИ целесообразно</w:t>
      </w:r>
      <w:r w:rsidR="00215DC1" w:rsidRPr="00215DC1">
        <w:rPr>
          <w:color w:val="000000" w:themeColor="text1"/>
          <w:szCs w:val="28"/>
          <w:bdr w:val="none" w:sz="0" w:space="0" w:color="auto" w:frame="1"/>
        </w:rPr>
        <w:t xml:space="preserve"> </w:t>
      </w:r>
      <w:r w:rsidRPr="00215DC1">
        <w:rPr>
          <w:color w:val="000000" w:themeColor="text1"/>
          <w:szCs w:val="28"/>
          <w:bdr w:val="none" w:sz="0" w:space="0" w:color="auto" w:frame="1"/>
        </w:rPr>
        <w:t>выбирать в месяцах (</w:t>
      </w:r>
      <w:proofErr w:type="spellStart"/>
      <w:proofErr w:type="gramStart"/>
      <w:r w:rsidRPr="00215DC1">
        <w:rPr>
          <w:color w:val="000000" w:themeColor="text1"/>
          <w:szCs w:val="28"/>
          <w:bdr w:val="none" w:sz="0" w:space="0" w:color="auto" w:frame="1"/>
        </w:rPr>
        <w:t>мес</w:t>
      </w:r>
      <w:proofErr w:type="spellEnd"/>
      <w:proofErr w:type="gramEnd"/>
      <w:r w:rsidRPr="00215DC1">
        <w:rPr>
          <w:color w:val="000000" w:themeColor="text1"/>
          <w:szCs w:val="28"/>
          <w:bdr w:val="none" w:sz="0" w:space="0" w:color="auto" w:frame="1"/>
        </w:rPr>
        <w:t>) из ряда: 1; 2; 3; 4; 5; 6; 7; 8; 9; 10; 11; 12; 15;18; 21; 24; 30 и т.д. через 6 мес.</w:t>
      </w:r>
    </w:p>
    <w:p w:rsidR="00984CFD" w:rsidRDefault="00984CFD" w:rsidP="00CF76EE">
      <w:pPr>
        <w:shd w:val="clear" w:color="auto" w:fill="FFFFFF"/>
        <w:ind w:firstLine="284"/>
        <w:jc w:val="both"/>
        <w:rPr>
          <w:color w:val="000000" w:themeColor="text1"/>
          <w:szCs w:val="28"/>
          <w:bdr w:val="none" w:sz="0" w:space="0" w:color="auto" w:frame="1"/>
        </w:rPr>
      </w:pPr>
    </w:p>
    <w:p w:rsidR="00984CFD" w:rsidRPr="00502924" w:rsidRDefault="00502924" w:rsidP="00502924">
      <w:pPr>
        <w:shd w:val="clear" w:color="auto" w:fill="FFFFFF"/>
        <w:ind w:firstLine="284"/>
        <w:jc w:val="center"/>
        <w:rPr>
          <w:b/>
          <w:color w:val="000000" w:themeColor="text1"/>
          <w:szCs w:val="28"/>
          <w:bdr w:val="none" w:sz="0" w:space="0" w:color="auto" w:frame="1"/>
        </w:rPr>
      </w:pPr>
      <w:r w:rsidRPr="00502924">
        <w:rPr>
          <w:b/>
          <w:color w:val="000000" w:themeColor="text1"/>
          <w:szCs w:val="28"/>
          <w:bdr w:val="none" w:sz="0" w:space="0" w:color="auto" w:frame="1"/>
        </w:rPr>
        <w:t>Порядок проведения занятия</w:t>
      </w:r>
    </w:p>
    <w:p w:rsidR="00984CFD" w:rsidRPr="00215DC1" w:rsidRDefault="00984CFD" w:rsidP="00CF76EE">
      <w:pPr>
        <w:shd w:val="clear" w:color="auto" w:fill="FFFFFF"/>
        <w:ind w:firstLine="284"/>
        <w:jc w:val="both"/>
        <w:rPr>
          <w:color w:val="000000" w:themeColor="text1"/>
          <w:szCs w:val="28"/>
        </w:rPr>
      </w:pPr>
    </w:p>
    <w:p w:rsidR="00432A0C" w:rsidRPr="006B19A3" w:rsidRDefault="00502924" w:rsidP="00CF76EE">
      <w:pPr>
        <w:pStyle w:val="1"/>
        <w:shd w:val="clear" w:color="auto" w:fill="FFFFFF"/>
        <w:spacing w:before="0"/>
        <w:jc w:val="both"/>
        <w:rPr>
          <w:rFonts w:ascii="Times New Roman" w:hAnsi="Times New Roman" w:cs="Times New Roman"/>
          <w:color w:val="000000" w:themeColor="text1"/>
        </w:rPr>
      </w:pPr>
      <w:bookmarkStart w:id="178" w:name="i42365"/>
      <w:bookmarkEnd w:id="178"/>
      <w:r w:rsidRPr="006B19A3">
        <w:rPr>
          <w:rFonts w:ascii="Times New Roman" w:hAnsi="Times New Roman" w:cs="Times New Roman"/>
          <w:color w:val="000000" w:themeColor="text1"/>
          <w:bdr w:val="none" w:sz="0" w:space="0" w:color="auto" w:frame="1"/>
        </w:rPr>
        <w:t xml:space="preserve">1. Изучить требования к исходной информации для установления </w:t>
      </w:r>
      <w:proofErr w:type="spellStart"/>
      <w:r w:rsidRPr="006B19A3">
        <w:rPr>
          <w:rFonts w:ascii="Times New Roman" w:hAnsi="Times New Roman" w:cs="Times New Roman"/>
          <w:color w:val="000000" w:themeColor="text1"/>
          <w:bdr w:val="none" w:sz="0" w:space="0" w:color="auto" w:frame="1"/>
        </w:rPr>
        <w:t>межповерочных</w:t>
      </w:r>
      <w:proofErr w:type="spellEnd"/>
      <w:r w:rsidRPr="006B19A3">
        <w:rPr>
          <w:rFonts w:ascii="Times New Roman" w:hAnsi="Times New Roman" w:cs="Times New Roman"/>
          <w:color w:val="000000" w:themeColor="text1"/>
          <w:bdr w:val="none" w:sz="0" w:space="0" w:color="auto" w:frame="1"/>
        </w:rPr>
        <w:t xml:space="preserve"> интервалов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Исходной информацией</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для установления первоначального значения МПИ эталонов являются:</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Протоколы</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исследовательских испытаний на стабильность, устанавливающие доверительные</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границы показателей нестабильности эталона за заданный интервал времени, </w:t>
      </w:r>
      <w:proofErr w:type="gramStart"/>
      <w:r w:rsidRPr="00502924">
        <w:rPr>
          <w:color w:val="000000" w:themeColor="text1"/>
          <w:szCs w:val="28"/>
          <w:bdr w:val="none" w:sz="0" w:space="0" w:color="auto" w:frame="1"/>
        </w:rPr>
        <w:t>и(</w:t>
      </w:r>
      <w:proofErr w:type="gramEnd"/>
      <w:r w:rsidRPr="00502924">
        <w:rPr>
          <w:color w:val="000000" w:themeColor="text1"/>
          <w:szCs w:val="28"/>
          <w:bdr w:val="none" w:sz="0" w:space="0" w:color="auto" w:frame="1"/>
        </w:rPr>
        <w:t>или) протоколы испытаний на надежность, устанавливающие доверительные границы</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показателей </w:t>
      </w:r>
      <w:r w:rsidRPr="00502924">
        <w:rPr>
          <w:color w:val="000000" w:themeColor="text1"/>
          <w:szCs w:val="28"/>
          <w:bdr w:val="none" w:sz="0" w:space="0" w:color="auto" w:frame="1"/>
        </w:rPr>
        <w:lastRenderedPageBreak/>
        <w:t>метрологической надежности (надежности) эталона, и (или) расчет</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показателей метрологической надежности (надежности).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Расчеты МПИ с учетом</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информации, указанной в 4.1.1, и режимов работы эталона, представленные организацие</w:t>
      </w:r>
      <w:proofErr w:type="gramStart"/>
      <w:r w:rsidRPr="00502924">
        <w:rPr>
          <w:color w:val="000000" w:themeColor="text1"/>
          <w:szCs w:val="28"/>
          <w:bdr w:val="none" w:sz="0" w:space="0" w:color="auto" w:frame="1"/>
        </w:rPr>
        <w:t>й-</w:t>
      </w:r>
      <w:proofErr w:type="gramEnd"/>
      <w:r w:rsidRPr="00502924">
        <w:rPr>
          <w:color w:val="000000" w:themeColor="text1"/>
          <w:szCs w:val="28"/>
          <w:bdr w:val="none" w:sz="0" w:space="0" w:color="auto" w:frame="1"/>
        </w:rPr>
        <w:t xml:space="preserve"> разработчиком.</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Данные о МПИ средств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измерений - аналогов.</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Исходной информацией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для корректировки МПИ в процессе эксплуатации эталонов являются:</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результаты контрольных</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испытаний на надежность или подконтрольной эксплуатации эталонов;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результаты периодических</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поверок.</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Информация по 4.2 может</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быть использована для корректировки только при условии достаточности ее объема</w:t>
      </w:r>
      <w:r>
        <w:rPr>
          <w:color w:val="000000" w:themeColor="text1"/>
          <w:szCs w:val="28"/>
          <w:bdr w:val="none" w:sz="0" w:space="0" w:color="auto" w:frame="1"/>
        </w:rPr>
        <w:t xml:space="preserve"> </w:t>
      </w:r>
      <w:r w:rsidR="00432A0C" w:rsidRPr="00502924">
        <w:rPr>
          <w:color w:val="000000" w:themeColor="text1"/>
          <w:szCs w:val="28"/>
          <w:bdr w:val="none" w:sz="0" w:space="0" w:color="auto" w:frame="1"/>
        </w:rPr>
        <w:t>и достоверности.</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Объем информации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определяется числом контролируемых экземпляров эталонов и МПИ.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При корректировке МПИ группы</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эталонов необходима информация о не менее 30 экземплярах, проработавших не</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менее двух МПИ. Допускается включение в одну выборку результатов поверок</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эталонов разных типов, объединенных по признакам близости назначения, конструкции,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технологии изготовления и условий применения, при условии проверки их</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однородности.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При корректировке МПИ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единичных экземпляров необходимы информация о результатах не менее пяти поверок</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или результаты исследований эталона аналогичного объема.</w:t>
      </w:r>
    </w:p>
    <w:p w:rsidR="00432A0C" w:rsidRPr="00502924" w:rsidRDefault="00502924" w:rsidP="00CF76EE">
      <w:pPr>
        <w:shd w:val="clear" w:color="auto" w:fill="FFFFFF"/>
        <w:ind w:firstLine="284"/>
        <w:jc w:val="both"/>
        <w:rPr>
          <w:color w:val="000000" w:themeColor="text1"/>
          <w:szCs w:val="28"/>
          <w:bdr w:val="none" w:sz="0" w:space="0" w:color="auto" w:frame="1"/>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Достоверность</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информации обеспечивается точностью измерений при поверке, числом</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контролируемых точек диапазона измерений и числом измерений в каждой из этих</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точек, которые позволяют с заданной точностью оценить дрейф метрологических</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характеристик эталона или с заданной достоверностью установить метрологическую</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исправность эталона.</w:t>
      </w:r>
    </w:p>
    <w:p w:rsidR="00502924" w:rsidRPr="00A57C26" w:rsidRDefault="00502924" w:rsidP="00CF76EE">
      <w:pPr>
        <w:shd w:val="clear" w:color="auto" w:fill="FFFFFF"/>
        <w:ind w:firstLine="284"/>
        <w:jc w:val="both"/>
        <w:rPr>
          <w:color w:val="000000" w:themeColor="text1"/>
          <w:sz w:val="24"/>
          <w:szCs w:val="24"/>
        </w:rPr>
      </w:pPr>
    </w:p>
    <w:p w:rsidR="00432A0C" w:rsidRPr="00502924" w:rsidRDefault="00502924" w:rsidP="00CF76EE">
      <w:pPr>
        <w:pStyle w:val="1"/>
        <w:shd w:val="clear" w:color="auto" w:fill="FFFFFF"/>
        <w:spacing w:before="0"/>
        <w:jc w:val="both"/>
        <w:rPr>
          <w:rFonts w:ascii="Times New Roman" w:hAnsi="Times New Roman" w:cs="Times New Roman"/>
          <w:color w:val="000000" w:themeColor="text1"/>
        </w:rPr>
      </w:pPr>
      <w:bookmarkStart w:id="179" w:name="i56232"/>
      <w:bookmarkEnd w:id="179"/>
      <w:r w:rsidRPr="00502924">
        <w:rPr>
          <w:rFonts w:ascii="Times New Roman" w:hAnsi="Times New Roman" w:cs="Times New Roman"/>
          <w:color w:val="000000" w:themeColor="text1"/>
          <w:bdr w:val="none" w:sz="0" w:space="0" w:color="auto" w:frame="1"/>
        </w:rPr>
        <w:t xml:space="preserve">2. Изучить порядок установления </w:t>
      </w:r>
      <w:proofErr w:type="spellStart"/>
      <w:r w:rsidRPr="00502924">
        <w:rPr>
          <w:rFonts w:ascii="Times New Roman" w:hAnsi="Times New Roman" w:cs="Times New Roman"/>
          <w:color w:val="000000" w:themeColor="text1"/>
          <w:bdr w:val="none" w:sz="0" w:space="0" w:color="auto" w:frame="1"/>
        </w:rPr>
        <w:t>межповерочных</w:t>
      </w:r>
      <w:proofErr w:type="spellEnd"/>
      <w:r w:rsidRPr="00502924">
        <w:rPr>
          <w:rFonts w:ascii="Times New Roman" w:hAnsi="Times New Roman" w:cs="Times New Roman"/>
          <w:color w:val="000000" w:themeColor="text1"/>
          <w:bdr w:val="none" w:sz="0" w:space="0" w:color="auto" w:frame="1"/>
        </w:rPr>
        <w:t xml:space="preserve"> интервалов при утверждении эталонов или при их испытаниях для целей утверждения типа</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Первоначальное значение</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МПИ (</w:t>
      </w:r>
      <w:proofErr w:type="gramStart"/>
      <w:r w:rsidRPr="00502924">
        <w:rPr>
          <w:color w:val="000000" w:themeColor="text1"/>
          <w:szCs w:val="28"/>
          <w:bdr w:val="none" w:sz="0" w:space="0" w:color="auto" w:frame="1"/>
        </w:rPr>
        <w:t>первичный</w:t>
      </w:r>
      <w:proofErr w:type="gramEnd"/>
      <w:r w:rsidRPr="00502924">
        <w:rPr>
          <w:color w:val="000000" w:themeColor="text1"/>
          <w:szCs w:val="28"/>
          <w:bdr w:val="none" w:sz="0" w:space="0" w:color="auto" w:frame="1"/>
        </w:rPr>
        <w:t xml:space="preserve"> МПИ) эталонов устанавливают при их утверждении или при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проведении испытаний для целей утверждения типа (далее - испытания).</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Организация</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государственной метрологической службы (государственный метрологический центр,</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орган государственной метрологической службы или иная организация)</w:t>
      </w:r>
      <w:proofErr w:type="gramStart"/>
      <w:r w:rsidR="00432A0C" w:rsidRPr="00502924">
        <w:rPr>
          <w:color w:val="000000" w:themeColor="text1"/>
          <w:szCs w:val="28"/>
          <w:bdr w:val="none" w:sz="0" w:space="0" w:color="auto" w:frame="1"/>
        </w:rPr>
        <w:t>,р</w:t>
      </w:r>
      <w:proofErr w:type="gramEnd"/>
      <w:r w:rsidR="00432A0C" w:rsidRPr="00502924">
        <w:rPr>
          <w:color w:val="000000" w:themeColor="text1"/>
          <w:szCs w:val="28"/>
          <w:bdr w:val="none" w:sz="0" w:space="0" w:color="auto" w:frame="1"/>
        </w:rPr>
        <w:t>ассматривающая документы к утверждению эталона или проводящая испытания,</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организует экспертизу материалов, перечисленных в 4.1, в целях оценки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достоверности указанных в них результатов и возможности их использования, 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устанавливает первичный МПИ с учетом результатов этой экспертизы.</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lastRenderedPageBreak/>
        <w:t xml:space="preserve"> </w:t>
      </w:r>
      <w:r w:rsidR="00432A0C" w:rsidRPr="00502924">
        <w:rPr>
          <w:color w:val="000000" w:themeColor="text1"/>
          <w:szCs w:val="28"/>
          <w:bdr w:val="none" w:sz="0" w:space="0" w:color="auto" w:frame="1"/>
        </w:rPr>
        <w:t xml:space="preserve"> При отрицательных</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результатах экспертизы материалов, представленных на утверждение или испытания,</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временно устанавливают минимальный первичный МПИ, гарантирующий требуемый</w:t>
      </w:r>
      <w:r w:rsidR="008116EA">
        <w:rPr>
          <w:color w:val="000000" w:themeColor="text1"/>
          <w:szCs w:val="28"/>
          <w:bdr w:val="none" w:sz="0" w:space="0" w:color="auto" w:frame="1"/>
        </w:rPr>
        <w:t xml:space="preserve"> </w:t>
      </w:r>
      <w:r w:rsidR="00432A0C" w:rsidRPr="00502924">
        <w:rPr>
          <w:color w:val="000000" w:themeColor="text1"/>
          <w:szCs w:val="28"/>
          <w:bdr w:val="none" w:sz="0" w:space="0" w:color="auto" w:frame="1"/>
        </w:rPr>
        <w:t>уровень метрологической надежности эталона.</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После выпуска 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обращение первой партии этих эталонов изготовитель обязан организовать их</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подконтрольную эксплуатацию для сбора информации по 4.1 или 4.2 и 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установленные сроки представить материалы, относящиеся к корректировке МПИ, 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организацию государственной метрологической службы, проводившую испытания</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эталона, которая после экспертизы представленных материалов устанавливает новое</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значение МПИ.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Расходы на экспертизу</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материалов и корректировку МПИ возлагают на изготовителя эталонов.</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Информацию о новом</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значении МПИ рассылают странам - участницам Соглашения, в которых признаны</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результаты испытаний эталонов данного типа.</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w:t>
      </w:r>
      <w:proofErr w:type="gramStart"/>
      <w:r w:rsidR="00432A0C" w:rsidRPr="00502924">
        <w:rPr>
          <w:color w:val="000000" w:themeColor="text1"/>
          <w:szCs w:val="28"/>
          <w:bdr w:val="none" w:sz="0" w:space="0" w:color="auto" w:frame="1"/>
        </w:rPr>
        <w:t>Первичный</w:t>
      </w:r>
      <w:proofErr w:type="gramEnd"/>
      <w:r w:rsidR="00432A0C" w:rsidRPr="00502924">
        <w:rPr>
          <w:color w:val="000000" w:themeColor="text1"/>
          <w:szCs w:val="28"/>
          <w:bdr w:val="none" w:sz="0" w:space="0" w:color="auto" w:frame="1"/>
        </w:rPr>
        <w:t xml:space="preserve"> МПИ эталонов,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импортируемых из стран, не являющихся участницами Соглашения, устанавливают при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проведении их испытаний для целей утверждения типа в одной из стран </w:t>
      </w:r>
      <w:r w:rsidRPr="00502924">
        <w:rPr>
          <w:color w:val="000000" w:themeColor="text1"/>
          <w:szCs w:val="28"/>
          <w:bdr w:val="none" w:sz="0" w:space="0" w:color="auto" w:frame="1"/>
        </w:rPr>
        <w:t>–</w:t>
      </w:r>
      <w:r w:rsidR="00432A0C" w:rsidRPr="00502924">
        <w:rPr>
          <w:color w:val="000000" w:themeColor="text1"/>
          <w:szCs w:val="28"/>
          <w:bdr w:val="none" w:sz="0" w:space="0" w:color="auto" w:frame="1"/>
        </w:rPr>
        <w:t xml:space="preserve"> участниц</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Соглашения, с учетом результатов экспертизы по 5.2.</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При отсутствии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материалов, указанных в 4.1, или других материалов, достаточных для обоснования</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первичного МПИ, а также при отрицательных результатах экспертизы временно</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устанавливают </w:t>
      </w:r>
      <w:proofErr w:type="gramStart"/>
      <w:r w:rsidR="00432A0C" w:rsidRPr="00502924">
        <w:rPr>
          <w:color w:val="000000" w:themeColor="text1"/>
          <w:szCs w:val="28"/>
          <w:bdr w:val="none" w:sz="0" w:space="0" w:color="auto" w:frame="1"/>
        </w:rPr>
        <w:t>минимальный</w:t>
      </w:r>
      <w:proofErr w:type="gramEnd"/>
      <w:r w:rsidR="00432A0C" w:rsidRPr="00502924">
        <w:rPr>
          <w:color w:val="000000" w:themeColor="text1"/>
          <w:szCs w:val="28"/>
          <w:bdr w:val="none" w:sz="0" w:space="0" w:color="auto" w:frame="1"/>
        </w:rPr>
        <w:t xml:space="preserve"> первичный МПИ.</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После ввода в</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эксплуатацию первой партии этих эталонов организация государственной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метрологической службы, проводившая испытания, организует сбор материалов по 4.1или 4.2 и корректировку первичного МПИ.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Расходы на сбор материалов 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корректировку МПИ должны быть учтены в контракте на поставку эталонов.</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Информацию о новом</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значении МПИ рассылают странам - участницам Соглашения, в которых признаны</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результаты испытаний эталонов данного типа.</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w:t>
      </w:r>
      <w:proofErr w:type="gramStart"/>
      <w:r w:rsidR="00432A0C" w:rsidRPr="00502924">
        <w:rPr>
          <w:color w:val="000000" w:themeColor="text1"/>
          <w:szCs w:val="28"/>
          <w:bdr w:val="none" w:sz="0" w:space="0" w:color="auto" w:frame="1"/>
        </w:rPr>
        <w:t>Первичный</w:t>
      </w:r>
      <w:proofErr w:type="gramEnd"/>
      <w:r w:rsidR="00432A0C" w:rsidRPr="00502924">
        <w:rPr>
          <w:color w:val="000000" w:themeColor="text1"/>
          <w:szCs w:val="28"/>
          <w:bdr w:val="none" w:sz="0" w:space="0" w:color="auto" w:frame="1"/>
        </w:rPr>
        <w:t xml:space="preserve"> МПИ указывают</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в нормативном документе (НД) на методику поверки эталона.</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Корректированное</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значение первичного МПИ утверждают путем внесения изменений в НД на методику</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поверки эталона, согласованных с организацией государственной метрологической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службы, проводившей испытания.</w:t>
      </w:r>
    </w:p>
    <w:p w:rsidR="00432A0C" w:rsidRPr="00502924" w:rsidRDefault="00502924" w:rsidP="00CF76EE">
      <w:pPr>
        <w:pStyle w:val="1"/>
        <w:shd w:val="clear" w:color="auto" w:fill="FFFFFF"/>
        <w:spacing w:before="0"/>
        <w:jc w:val="both"/>
        <w:rPr>
          <w:rFonts w:ascii="Times New Roman" w:hAnsi="Times New Roman" w:cs="Times New Roman"/>
          <w:color w:val="000000" w:themeColor="text1"/>
        </w:rPr>
      </w:pPr>
      <w:bookmarkStart w:id="180" w:name="i68878"/>
      <w:bookmarkEnd w:id="180"/>
      <w:r w:rsidRPr="00502924">
        <w:rPr>
          <w:rFonts w:ascii="Times New Roman" w:hAnsi="Times New Roman" w:cs="Times New Roman"/>
          <w:color w:val="000000" w:themeColor="text1"/>
          <w:bdr w:val="none" w:sz="0" w:space="0" w:color="auto" w:frame="1"/>
        </w:rPr>
        <w:t xml:space="preserve">3. Изучить порядок корректировки </w:t>
      </w:r>
      <w:proofErr w:type="spellStart"/>
      <w:r w:rsidRPr="00502924">
        <w:rPr>
          <w:rFonts w:ascii="Times New Roman" w:hAnsi="Times New Roman" w:cs="Times New Roman"/>
          <w:color w:val="000000" w:themeColor="text1"/>
          <w:bdr w:val="none" w:sz="0" w:space="0" w:color="auto" w:frame="1"/>
        </w:rPr>
        <w:t>межповерочных</w:t>
      </w:r>
      <w:proofErr w:type="spellEnd"/>
      <w:r w:rsidRPr="00502924">
        <w:rPr>
          <w:rFonts w:ascii="Times New Roman" w:hAnsi="Times New Roman" w:cs="Times New Roman"/>
          <w:color w:val="000000" w:themeColor="text1"/>
          <w:bdr w:val="none" w:sz="0" w:space="0" w:color="auto" w:frame="1"/>
        </w:rPr>
        <w:t xml:space="preserve"> интервалов в процессе эксплуатации эталонов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В процессе эксплуатации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конкретных экземпляров или групп эталонов </w:t>
      </w:r>
      <w:proofErr w:type="gramStart"/>
      <w:r w:rsidRPr="00502924">
        <w:rPr>
          <w:color w:val="000000" w:themeColor="text1"/>
          <w:szCs w:val="28"/>
          <w:bdr w:val="none" w:sz="0" w:space="0" w:color="auto" w:frame="1"/>
        </w:rPr>
        <w:t>первичный</w:t>
      </w:r>
      <w:proofErr w:type="gramEnd"/>
      <w:r w:rsidRPr="00502924">
        <w:rPr>
          <w:color w:val="000000" w:themeColor="text1"/>
          <w:szCs w:val="28"/>
          <w:bdr w:val="none" w:sz="0" w:space="0" w:color="auto" w:frame="1"/>
        </w:rPr>
        <w:t xml:space="preserve"> МПИ, установленный в НД на</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методику поверки, может корректироваться с учетом режимов и условий</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эксплуатации эталонов. </w:t>
      </w:r>
      <w:r w:rsidRPr="00502924">
        <w:rPr>
          <w:color w:val="000000" w:themeColor="text1"/>
          <w:szCs w:val="28"/>
          <w:bdr w:val="none" w:sz="0" w:space="0" w:color="auto" w:frame="1"/>
        </w:rPr>
        <w:lastRenderedPageBreak/>
        <w:t>Основанием для установления новых значений МПИ являются</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результаты предыдущих поверок эталонов или материалы их исследований.</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6.2. Корректировку МПИ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конкретных экземпляров и групп эталонов проводит организация государственной</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метрологической службы, осуществляющая их поверку. Новое значение МПИ должно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быть согласовано с предприятием (организацией) - хранителем эталонов.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Документом, подтверждающим</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новый МПИ, может быть согласованный с организацией, осуществляющей поверку,</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план-график поверки или документ иной формы, его заменяющий.</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В тех случаях, когда</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предприятие - хранитель эталонов </w:t>
      </w:r>
      <w:proofErr w:type="gramStart"/>
      <w:r w:rsidR="00432A0C" w:rsidRPr="00502924">
        <w:rPr>
          <w:color w:val="000000" w:themeColor="text1"/>
          <w:szCs w:val="28"/>
          <w:bdr w:val="none" w:sz="0" w:space="0" w:color="auto" w:frame="1"/>
        </w:rPr>
        <w:t>не согласно</w:t>
      </w:r>
      <w:proofErr w:type="gramEnd"/>
      <w:r w:rsidR="00432A0C" w:rsidRPr="00502924">
        <w:rPr>
          <w:color w:val="000000" w:themeColor="text1"/>
          <w:szCs w:val="28"/>
          <w:bdr w:val="none" w:sz="0" w:space="0" w:color="auto" w:frame="1"/>
        </w:rPr>
        <w:t xml:space="preserve"> с предложением об изменении МПИ,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результаты исследований, направленных на корректировку МПИ, передают на</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рассмотрение государственного научного метрологического центра или иной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организации, уполномоченной органом управления государственной метрологической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службы, которая организует экспертизу представленных материалов и по ее</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результатам выносит окончательное решение.</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Корректировку МПИ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исходных эталонов проводит государственный научный метрологический центр стран</w:t>
      </w:r>
      <w:proofErr w:type="gramStart"/>
      <w:r w:rsidR="00432A0C" w:rsidRPr="00502924">
        <w:rPr>
          <w:color w:val="000000" w:themeColor="text1"/>
          <w:szCs w:val="28"/>
          <w:bdr w:val="none" w:sz="0" w:space="0" w:color="auto" w:frame="1"/>
        </w:rPr>
        <w:t>ы-</w:t>
      </w:r>
      <w:proofErr w:type="gramEnd"/>
      <w:r w:rsidR="00432A0C" w:rsidRPr="00502924">
        <w:rPr>
          <w:color w:val="000000" w:themeColor="text1"/>
          <w:szCs w:val="28"/>
          <w:bdr w:val="none" w:sz="0" w:space="0" w:color="auto" w:frame="1"/>
        </w:rPr>
        <w:t xml:space="preserve"> участницы Соглашения, осуществляющий поверку (аттестацию) данного эталона, по</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согласованию с государственной метрологической службой страны, которой</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принадлежит эталон.</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В тех случаях, когда</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соглашение по 6.3 не достигнуто, результаты исследований, направленных на</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корректировку МПИ, рассматривает согласительная комиссия, сформированная по договоренности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заинтересованных стран, которая выносит окончательное решение.</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Корректировку МПИ</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группы эталонов проводят в порядке, аналогичном </w:t>
      </w:r>
      <w:proofErr w:type="gramStart"/>
      <w:r w:rsidR="00432A0C" w:rsidRPr="00502924">
        <w:rPr>
          <w:color w:val="000000" w:themeColor="text1"/>
          <w:szCs w:val="28"/>
          <w:bdr w:val="none" w:sz="0" w:space="0" w:color="auto" w:frame="1"/>
        </w:rPr>
        <w:t>изложенному</w:t>
      </w:r>
      <w:proofErr w:type="gramEnd"/>
      <w:r w:rsidR="00432A0C" w:rsidRPr="00502924">
        <w:rPr>
          <w:color w:val="000000" w:themeColor="text1"/>
          <w:szCs w:val="28"/>
          <w:bdr w:val="none" w:sz="0" w:space="0" w:color="auto" w:frame="1"/>
        </w:rPr>
        <w:t xml:space="preserve"> в 5.3.1.</w:t>
      </w:r>
    </w:p>
    <w:p w:rsidR="00432A0C" w:rsidRPr="00502924" w:rsidRDefault="00502924"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 xml:space="preserve"> Научно-методическое</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руководство работами, связанными с установлением первичных МПИ и их</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корректировкой в странах - участницах Соглашения, осуществляют государственные</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научные метрологические центры или иные организации, уполномоченные органом</w:t>
      </w:r>
      <w:r w:rsidRPr="00502924">
        <w:rPr>
          <w:color w:val="000000" w:themeColor="text1"/>
          <w:szCs w:val="28"/>
          <w:bdr w:val="none" w:sz="0" w:space="0" w:color="auto" w:frame="1"/>
        </w:rPr>
        <w:t xml:space="preserve"> </w:t>
      </w:r>
      <w:r w:rsidR="00432A0C" w:rsidRPr="00502924">
        <w:rPr>
          <w:color w:val="000000" w:themeColor="text1"/>
          <w:szCs w:val="28"/>
          <w:bdr w:val="none" w:sz="0" w:space="0" w:color="auto" w:frame="1"/>
        </w:rPr>
        <w:t>управления государственной метрологической службы.</w:t>
      </w:r>
    </w:p>
    <w:p w:rsidR="00502924" w:rsidRPr="00502924" w:rsidRDefault="00502924" w:rsidP="00CF76EE">
      <w:pPr>
        <w:shd w:val="clear" w:color="auto" w:fill="FFFFFF"/>
        <w:jc w:val="both"/>
        <w:rPr>
          <w:bCs/>
          <w:color w:val="000000" w:themeColor="text1"/>
          <w:szCs w:val="28"/>
          <w:bdr w:val="none" w:sz="0" w:space="0" w:color="auto" w:frame="1"/>
        </w:rPr>
      </w:pPr>
      <w:bookmarkStart w:id="181" w:name="i76430"/>
      <w:bookmarkEnd w:id="181"/>
    </w:p>
    <w:p w:rsidR="00432A0C" w:rsidRPr="00502924" w:rsidRDefault="006B19A3" w:rsidP="00CF76EE">
      <w:pPr>
        <w:shd w:val="clear" w:color="auto" w:fill="FFFFFF"/>
        <w:jc w:val="both"/>
        <w:rPr>
          <w:b/>
          <w:color w:val="000000" w:themeColor="text1"/>
          <w:szCs w:val="28"/>
        </w:rPr>
      </w:pPr>
      <w:r>
        <w:rPr>
          <w:b/>
          <w:bCs/>
          <w:color w:val="000000" w:themeColor="text1"/>
          <w:szCs w:val="28"/>
          <w:bdr w:val="none" w:sz="0" w:space="0" w:color="auto" w:frame="1"/>
        </w:rPr>
        <w:t>4</w:t>
      </w:r>
      <w:r w:rsidR="00502924" w:rsidRPr="00502924">
        <w:rPr>
          <w:b/>
          <w:bCs/>
          <w:color w:val="000000" w:themeColor="text1"/>
          <w:szCs w:val="28"/>
          <w:bdr w:val="none" w:sz="0" w:space="0" w:color="auto" w:frame="1"/>
        </w:rPr>
        <w:t xml:space="preserve">. Изучить методы ориентировочной оценки первичных </w:t>
      </w:r>
      <w:proofErr w:type="spellStart"/>
      <w:r w:rsidR="00502924" w:rsidRPr="00502924">
        <w:rPr>
          <w:b/>
          <w:bCs/>
          <w:color w:val="000000" w:themeColor="text1"/>
          <w:szCs w:val="28"/>
          <w:bdr w:val="none" w:sz="0" w:space="0" w:color="auto" w:frame="1"/>
        </w:rPr>
        <w:t>межповерочных</w:t>
      </w:r>
      <w:proofErr w:type="spellEnd"/>
      <w:r w:rsidR="00502924" w:rsidRPr="00502924">
        <w:rPr>
          <w:b/>
          <w:bCs/>
          <w:color w:val="000000" w:themeColor="text1"/>
          <w:szCs w:val="28"/>
          <w:bdr w:val="none" w:sz="0" w:space="0" w:color="auto" w:frame="1"/>
        </w:rPr>
        <w:t xml:space="preserve"> интервалов по нормируемым показателям надежности эталонов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Как показывает опыт, 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материалах разработчиков средств измерений, представленных на испытания для</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целей утверждения типа, часто отсутствует достоверная информация 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нестабильности средства измерений, необходимая для обоснованного назначения</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первичного МПИ. В этих случаях для его ориентировочной оценки можно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воспользоваться нормируемыми значениями показателей надежности, указанными 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технических условиях (ТУ) на эталон.</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lastRenderedPageBreak/>
        <w:t>А</w:t>
      </w:r>
      <w:proofErr w:type="gramStart"/>
      <w:r w:rsidRPr="00502924">
        <w:rPr>
          <w:color w:val="000000" w:themeColor="text1"/>
          <w:szCs w:val="28"/>
          <w:bdr w:val="none" w:sz="0" w:space="0" w:color="auto" w:frame="1"/>
        </w:rPr>
        <w:t>1</w:t>
      </w:r>
      <w:proofErr w:type="gramEnd"/>
      <w:r w:rsidRPr="00502924">
        <w:rPr>
          <w:color w:val="000000" w:themeColor="text1"/>
          <w:szCs w:val="28"/>
          <w:bdr w:val="none" w:sz="0" w:space="0" w:color="auto" w:frame="1"/>
        </w:rPr>
        <w:t>. Нормируют вероятность</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безотказной работы эталона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rPr>
        <w:t xml:space="preserve"> (</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 xml:space="preserve">) за время (наработку) </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А.1.1. Если удается</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определить, хотя бы ориентировочно, среднюю долю </w:t>
      </w:r>
      <w:proofErr w:type="spellStart"/>
      <w:r w:rsidRPr="00502924">
        <w:rPr>
          <w:color w:val="000000" w:themeColor="text1"/>
          <w:szCs w:val="28"/>
          <w:bdr w:val="none" w:sz="0" w:space="0" w:color="auto" w:frame="1"/>
        </w:rPr>
        <w:t>q</w:t>
      </w:r>
      <w:proofErr w:type="spellEnd"/>
      <w:r w:rsidRPr="00502924">
        <w:rPr>
          <w:color w:val="000000" w:themeColor="text1"/>
          <w:szCs w:val="28"/>
          <w:bdr w:val="none" w:sz="0" w:space="0" w:color="auto" w:frame="1"/>
        </w:rPr>
        <w:t xml:space="preserve"> метрологических отказов 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общем потоке отказов эталона, оценивают вероятность работы эталона без</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метрологических отказов </w:t>
      </w:r>
      <w:proofErr w:type="spellStart"/>
      <w:r w:rsidRPr="00502924">
        <w:rPr>
          <w:color w:val="000000" w:themeColor="text1"/>
          <w:szCs w:val="28"/>
          <w:bdr w:val="none" w:sz="0" w:space="0" w:color="auto" w:frame="1"/>
        </w:rPr>
        <w:t>Р</w:t>
      </w:r>
      <w:r w:rsidRPr="00502924">
        <w:rPr>
          <w:color w:val="000000" w:themeColor="text1"/>
          <w:szCs w:val="28"/>
          <w:bdr w:val="none" w:sz="0" w:space="0" w:color="auto" w:frame="1"/>
          <w:vertAlign w:val="subscript"/>
        </w:rPr>
        <w:t>м</w:t>
      </w:r>
      <w:proofErr w:type="spellEnd"/>
      <w:r w:rsidRPr="00502924">
        <w:rPr>
          <w:color w:val="000000" w:themeColor="text1"/>
          <w:szCs w:val="28"/>
          <w:bdr w:val="none" w:sz="0" w:space="0" w:color="auto" w:frame="1"/>
        </w:rPr>
        <w:t>(</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 xml:space="preserve">) за время (наработку) </w:t>
      </w:r>
      <w:proofErr w:type="spellStart"/>
      <w:r w:rsidRPr="00502924">
        <w:rPr>
          <w:color w:val="000000" w:themeColor="text1"/>
          <w:szCs w:val="28"/>
          <w:bdr w:val="none" w:sz="0" w:space="0" w:color="auto" w:frame="1"/>
        </w:rPr>
        <w:t>t</w:t>
      </w:r>
      <w:proofErr w:type="spellEnd"/>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w:t>
      </w:r>
    </w:p>
    <w:p w:rsidR="00432A0C" w:rsidRPr="00502924" w:rsidRDefault="00432A0C" w:rsidP="00DD5377">
      <w:pPr>
        <w:shd w:val="clear" w:color="auto" w:fill="FFFFFF"/>
        <w:ind w:firstLine="284"/>
        <w:jc w:val="center"/>
        <w:rPr>
          <w:color w:val="000000" w:themeColor="text1"/>
          <w:szCs w:val="28"/>
        </w:rPr>
      </w:pPr>
      <w:r w:rsidRPr="00502924">
        <w:rPr>
          <w:noProof/>
          <w:color w:val="000000" w:themeColor="text1"/>
          <w:szCs w:val="28"/>
          <w:bdr w:val="none" w:sz="0" w:space="0" w:color="auto" w:frame="1"/>
          <w:vertAlign w:val="subscript"/>
        </w:rPr>
        <w:drawing>
          <wp:inline distT="0" distB="0" distL="0" distR="0">
            <wp:extent cx="1171575" cy="190500"/>
            <wp:effectExtent l="19050" t="0" r="0" b="0"/>
            <wp:docPr id="43" name="Рисунок 43" descr="http://ohranatruda.ru/ot_biblio/normativ/data_normativ/7/7898/x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ohranatruda.ru/ot_biblio/normativ/data_normativ/7/7898/x012.gif"/>
                    <pic:cNvPicPr>
                      <a:picLocks noChangeAspect="1" noChangeArrowheads="1"/>
                    </pic:cNvPicPr>
                  </pic:nvPicPr>
                  <pic:blipFill>
                    <a:blip r:embed="rId85" cstate="print"/>
                    <a:srcRect/>
                    <a:stretch>
                      <a:fillRect/>
                    </a:stretch>
                  </pic:blipFill>
                  <pic:spPr bwMode="auto">
                    <a:xfrm>
                      <a:off x="0" y="0"/>
                      <a:ext cx="1171575" cy="190500"/>
                    </a:xfrm>
                    <a:prstGeom prst="rect">
                      <a:avLst/>
                    </a:prstGeom>
                    <a:noFill/>
                    <a:ln w="9525">
                      <a:noFill/>
                      <a:miter lim="800000"/>
                      <a:headEnd/>
                      <a:tailEnd/>
                    </a:ln>
                  </pic:spPr>
                </pic:pic>
              </a:graphicData>
            </a:graphic>
          </wp:inline>
        </w:drawing>
      </w:r>
      <w:r w:rsidR="00DD5377">
        <w:rPr>
          <w:color w:val="000000" w:themeColor="text1"/>
          <w:szCs w:val="28"/>
          <w:bdr w:val="none" w:sz="0" w:space="0" w:color="auto" w:frame="1"/>
        </w:rPr>
        <w:t xml:space="preserve">    </w:t>
      </w:r>
      <w:r w:rsidRPr="00502924">
        <w:rPr>
          <w:color w:val="000000" w:themeColor="text1"/>
          <w:szCs w:val="28"/>
          <w:bdr w:val="none" w:sz="0" w:space="0" w:color="auto" w:frame="1"/>
        </w:rPr>
        <w:t>(А.1)</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Если </w:t>
      </w:r>
      <w:proofErr w:type="spellStart"/>
      <w:r w:rsidRPr="00502924">
        <w:rPr>
          <w:color w:val="000000" w:themeColor="text1"/>
          <w:szCs w:val="28"/>
          <w:bdr w:val="none" w:sz="0" w:space="0" w:color="auto" w:frame="1"/>
        </w:rPr>
        <w:t>q</w:t>
      </w:r>
      <w:proofErr w:type="spellEnd"/>
      <w:r w:rsidRPr="00502924">
        <w:rPr>
          <w:color w:val="000000" w:themeColor="text1"/>
          <w:szCs w:val="28"/>
          <w:bdr w:val="none" w:sz="0" w:space="0" w:color="auto" w:frame="1"/>
        </w:rPr>
        <w:t xml:space="preserve"> неизвестно, принимают</w:t>
      </w:r>
      <w:r w:rsidR="00502924" w:rsidRPr="00502924">
        <w:rPr>
          <w:color w:val="000000" w:themeColor="text1"/>
          <w:szCs w:val="28"/>
          <w:bdr w:val="none" w:sz="0" w:space="0" w:color="auto" w:frame="1"/>
        </w:rPr>
        <w:t xml:space="preserve"> </w:t>
      </w:r>
      <w:proofErr w:type="spellStart"/>
      <w:r w:rsidRPr="00502924">
        <w:rPr>
          <w:color w:val="000000" w:themeColor="text1"/>
          <w:szCs w:val="28"/>
          <w:bdr w:val="none" w:sz="0" w:space="0" w:color="auto" w:frame="1"/>
        </w:rPr>
        <w:t>Р</w:t>
      </w:r>
      <w:r w:rsidRPr="00502924">
        <w:rPr>
          <w:color w:val="000000" w:themeColor="text1"/>
          <w:szCs w:val="28"/>
          <w:bdr w:val="none" w:sz="0" w:space="0" w:color="auto" w:frame="1"/>
          <w:vertAlign w:val="subscript"/>
        </w:rPr>
        <w:t>м</w:t>
      </w:r>
      <w:proofErr w:type="spellEnd"/>
      <w:r w:rsidRPr="00502924">
        <w:rPr>
          <w:color w:val="000000" w:themeColor="text1"/>
          <w:szCs w:val="28"/>
          <w:bdr w:val="none" w:sz="0" w:space="0" w:color="auto" w:frame="1"/>
        </w:rPr>
        <w:t>(</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 xml:space="preserve">) =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rPr>
        <w:t>(</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А.1.2. На основании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материалов, представленных на испытания, определяют СКО</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распределения погрешности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градуировки эталона при выпуске из производства, предел</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Н</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допускаемой погрешност</w:t>
      </w:r>
      <w:proofErr w:type="gramStart"/>
      <w:r w:rsidRPr="00502924">
        <w:rPr>
          <w:color w:val="000000" w:themeColor="text1"/>
          <w:szCs w:val="28"/>
          <w:bdr w:val="none" w:sz="0" w:space="0" w:color="auto" w:frame="1"/>
        </w:rPr>
        <w:t>и(</w:t>
      </w:r>
      <w:proofErr w:type="gramEnd"/>
      <w:r w:rsidRPr="00502924">
        <w:rPr>
          <w:color w:val="000000" w:themeColor="text1"/>
          <w:szCs w:val="28"/>
          <w:bdr w:val="none" w:sz="0" w:space="0" w:color="auto" w:frame="1"/>
        </w:rPr>
        <w:t>нестабильности) эталона, нормируемый в ТУ, предел</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Э</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допускаемой погрешности(нестабильности) эталона в реальных условиях его эксплуатации [в соответствии с</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требованиями государственной (межгосударственной) поверочной схемы].</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Устанавливают в соответствии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с 3.2 настоящего стандарта значение вероятности метрологической исправности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vertAlign w:val="superscript"/>
        </w:rPr>
        <w:t>*</w:t>
      </w:r>
      <w:r w:rsidRPr="00502924">
        <w:rPr>
          <w:color w:val="000000" w:themeColor="text1"/>
          <w:szCs w:val="28"/>
          <w:bdr w:val="none" w:sz="0" w:space="0" w:color="auto" w:frame="1"/>
          <w:vertAlign w:val="subscript"/>
        </w:rPr>
        <w:t>М.И</w:t>
      </w:r>
      <w:r w:rsidR="00502924" w:rsidRPr="00502924">
        <w:rPr>
          <w:color w:val="000000" w:themeColor="text1"/>
          <w:szCs w:val="28"/>
          <w:bdr w:val="none" w:sz="0" w:space="0" w:color="auto" w:frame="1"/>
          <w:vertAlign w:val="subscript"/>
        </w:rPr>
        <w:t xml:space="preserve"> </w:t>
      </w:r>
      <w:r w:rsidRPr="00502924">
        <w:rPr>
          <w:color w:val="000000" w:themeColor="text1"/>
          <w:szCs w:val="28"/>
          <w:bdr w:val="none" w:sz="0" w:space="0" w:color="auto" w:frame="1"/>
        </w:rPr>
        <w:t>или доверительной вероятности Р.</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А.1.3. Принимают допущение </w:t>
      </w:r>
      <w:proofErr w:type="spellStart"/>
      <w:r w:rsidRPr="00502924">
        <w:rPr>
          <w:color w:val="000000" w:themeColor="text1"/>
          <w:szCs w:val="28"/>
          <w:bdr w:val="none" w:sz="0" w:space="0" w:color="auto" w:frame="1"/>
        </w:rPr>
        <w:t>осимметричности</w:t>
      </w:r>
      <w:proofErr w:type="spellEnd"/>
      <w:r w:rsidRPr="00502924">
        <w:rPr>
          <w:color w:val="000000" w:themeColor="text1"/>
          <w:szCs w:val="28"/>
          <w:bdr w:val="none" w:sz="0" w:space="0" w:color="auto" w:frame="1"/>
        </w:rPr>
        <w:t xml:space="preserve"> распределения погрешности (нестабильности) эталона относительно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нуля (“веерный” случайный процесс). При этом оценкой МПИ Т</w:t>
      </w:r>
      <w:proofErr w:type="gramStart"/>
      <w:r w:rsidRPr="00502924">
        <w:rPr>
          <w:color w:val="000000" w:themeColor="text1"/>
          <w:szCs w:val="28"/>
          <w:bdr w:val="none" w:sz="0" w:space="0" w:color="auto" w:frame="1"/>
          <w:vertAlign w:val="subscript"/>
        </w:rPr>
        <w:t>1</w:t>
      </w:r>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является</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219200" cy="1009650"/>
            <wp:effectExtent l="0" t="0" r="0" b="0"/>
            <wp:docPr id="44" name="Рисунок 44" descr="http://ohranatruda.ru/ot_biblio/normativ/data_normativ/7/7898/x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ohranatruda.ru/ot_biblio/normativ/data_normativ/7/7898/x014.gif"/>
                    <pic:cNvPicPr>
                      <a:picLocks noChangeAspect="1" noChangeArrowheads="1"/>
                    </pic:cNvPicPr>
                  </pic:nvPicPr>
                  <pic:blipFill>
                    <a:blip r:embed="rId86" cstate="print"/>
                    <a:srcRect/>
                    <a:stretch>
                      <a:fillRect/>
                    </a:stretch>
                  </pic:blipFill>
                  <pic:spPr bwMode="auto">
                    <a:xfrm>
                      <a:off x="0" y="0"/>
                      <a:ext cx="1219200" cy="1009650"/>
                    </a:xfrm>
                    <a:prstGeom prst="rect">
                      <a:avLst/>
                    </a:prstGeom>
                    <a:noFill/>
                    <a:ln w="9525">
                      <a:noFill/>
                      <a:miter lim="800000"/>
                      <a:headEnd/>
                      <a:tailEnd/>
                    </a:ln>
                  </pic:spPr>
                </pic:pic>
              </a:graphicData>
            </a:graphic>
          </wp:inline>
        </w:drawing>
      </w:r>
      <w:r w:rsidR="00DD537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(А.2)</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где</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proofErr w:type="gramStart"/>
      <w:r w:rsidRPr="00502924">
        <w:rPr>
          <w:color w:val="000000" w:themeColor="text1"/>
          <w:szCs w:val="28"/>
          <w:bdr w:val="none" w:sz="0" w:space="0" w:color="auto" w:frame="1"/>
          <w:vertAlign w:val="subscript"/>
        </w:rPr>
        <w:t>Р</w:t>
      </w:r>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 коэффициент нормального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распределения, соответствующий вероятности Р;</w:t>
      </w:r>
    </w:p>
    <w:p w:rsidR="00432A0C" w:rsidRPr="00502924" w:rsidRDefault="00432A0C" w:rsidP="00CF76EE">
      <w:pPr>
        <w:shd w:val="clear" w:color="auto" w:fill="FFFFFF"/>
        <w:ind w:firstLine="284"/>
        <w:jc w:val="both"/>
        <w:rPr>
          <w:color w:val="000000" w:themeColor="text1"/>
          <w:szCs w:val="28"/>
        </w:rPr>
      </w:pP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rPr>
        <w:t xml:space="preserve"> - в соответствии с А.1.2 -либо Р</w:t>
      </w:r>
      <w:r w:rsidRPr="00502924">
        <w:rPr>
          <w:color w:val="000000" w:themeColor="text1"/>
          <w:szCs w:val="28"/>
          <w:bdr w:val="none" w:sz="0" w:space="0" w:color="auto" w:frame="1"/>
          <w:vertAlign w:val="superscript"/>
        </w:rPr>
        <w:t>*</w:t>
      </w:r>
      <w:r w:rsidRPr="00502924">
        <w:rPr>
          <w:color w:val="000000" w:themeColor="text1"/>
          <w:szCs w:val="28"/>
          <w:bdr w:val="none" w:sz="0" w:space="0" w:color="auto" w:frame="1"/>
          <w:vertAlign w:val="subscript"/>
        </w:rPr>
        <w:t>М.И</w:t>
      </w:r>
      <w:r w:rsidRPr="00502924">
        <w:rPr>
          <w:color w:val="000000" w:themeColor="text1"/>
          <w:szCs w:val="28"/>
          <w:bdr w:val="none" w:sz="0" w:space="0" w:color="auto" w:frame="1"/>
        </w:rPr>
        <w:t>, либо Р.</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А.1.4. </w:t>
      </w:r>
      <w:proofErr w:type="gramStart"/>
      <w:r w:rsidRPr="00502924">
        <w:rPr>
          <w:color w:val="000000" w:themeColor="text1"/>
          <w:szCs w:val="28"/>
          <w:bdr w:val="none" w:sz="0" w:space="0" w:color="auto" w:frame="1"/>
        </w:rPr>
        <w:t>Принимают допущение 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том, что случайный процесс изменения во времени погрешности эталона </w:t>
      </w:r>
      <w:proofErr w:type="spellStart"/>
      <w:r w:rsidRPr="00502924">
        <w:rPr>
          <w:color w:val="000000" w:themeColor="text1"/>
          <w:szCs w:val="28"/>
          <w:bdr w:val="none" w:sz="0" w:space="0" w:color="auto" w:frame="1"/>
        </w:rPr>
        <w:t>заключаетсяв</w:t>
      </w:r>
      <w:proofErr w:type="spellEnd"/>
      <w:r w:rsidRPr="00502924">
        <w:rPr>
          <w:color w:val="000000" w:themeColor="text1"/>
          <w:szCs w:val="28"/>
          <w:bdr w:val="none" w:sz="0" w:space="0" w:color="auto" w:frame="1"/>
        </w:rPr>
        <w:t xml:space="preserve"> линейном изменении среднего значения погрешности (по совокупности эталонов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данного типа) при неизменном СКО распределения погрешности</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(линейный случайный процесс).</w:t>
      </w:r>
      <w:proofErr w:type="gramEnd"/>
      <w:r w:rsidRPr="00502924">
        <w:rPr>
          <w:color w:val="000000" w:themeColor="text1"/>
          <w:szCs w:val="28"/>
          <w:bdr w:val="none" w:sz="0" w:space="0" w:color="auto" w:frame="1"/>
        </w:rPr>
        <w:t xml:space="preserve"> При этом</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оценкой МПИ Т</w:t>
      </w:r>
      <w:proofErr w:type="gramStart"/>
      <w:r w:rsidRPr="00502924">
        <w:rPr>
          <w:color w:val="000000" w:themeColor="text1"/>
          <w:szCs w:val="28"/>
          <w:bdr w:val="none" w:sz="0" w:space="0" w:color="auto" w:frame="1"/>
          <w:vertAlign w:val="subscript"/>
        </w:rPr>
        <w:t>2</w:t>
      </w:r>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является</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057275" cy="381000"/>
            <wp:effectExtent l="19050" t="0" r="0" b="0"/>
            <wp:docPr id="45" name="Рисунок 45" descr="http://ohranatruda.ru/ot_biblio/normativ/data_normativ/7/7898/x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ohranatruda.ru/ot_biblio/normativ/data_normativ/7/7898/x016.gif"/>
                    <pic:cNvPicPr>
                      <a:picLocks noChangeAspect="1" noChangeArrowheads="1"/>
                    </pic:cNvPicPr>
                  </pic:nvPicPr>
                  <pic:blipFill>
                    <a:blip r:embed="rId87" cstate="print"/>
                    <a:srcRect/>
                    <a:stretch>
                      <a:fillRect/>
                    </a:stretch>
                  </pic:blipFill>
                  <pic:spPr bwMode="auto">
                    <a:xfrm>
                      <a:off x="0" y="0"/>
                      <a:ext cx="1057275" cy="381000"/>
                    </a:xfrm>
                    <a:prstGeom prst="rect">
                      <a:avLst/>
                    </a:prstGeom>
                    <a:noFill/>
                    <a:ln w="9525">
                      <a:noFill/>
                      <a:miter lim="800000"/>
                      <a:headEnd/>
                      <a:tailEnd/>
                    </a:ln>
                  </pic:spPr>
                </pic:pic>
              </a:graphicData>
            </a:graphic>
          </wp:inline>
        </w:drawing>
      </w:r>
      <w:r w:rsidR="00DD537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(А.3)</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А.1.5. Принимают МПИ </w:t>
      </w:r>
      <w:proofErr w:type="spellStart"/>
      <w:r w:rsidRPr="00502924">
        <w:rPr>
          <w:color w:val="000000" w:themeColor="text1"/>
          <w:szCs w:val="28"/>
          <w:bdr w:val="none" w:sz="0" w:space="0" w:color="auto" w:frame="1"/>
        </w:rPr>
        <w:t>Т=min</w:t>
      </w:r>
      <w:proofErr w:type="spellEnd"/>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[Т</w:t>
      </w:r>
      <w:proofErr w:type="gramStart"/>
      <w:r w:rsidRPr="00502924">
        <w:rPr>
          <w:color w:val="000000" w:themeColor="text1"/>
          <w:szCs w:val="28"/>
          <w:bdr w:val="none" w:sz="0" w:space="0" w:color="auto" w:frame="1"/>
          <w:vertAlign w:val="subscript"/>
        </w:rPr>
        <w:t>1</w:t>
      </w:r>
      <w:proofErr w:type="gramEnd"/>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2</w:t>
      </w:r>
      <w:r w:rsidRPr="00502924">
        <w:rPr>
          <w:color w:val="000000" w:themeColor="text1"/>
          <w:szCs w:val="28"/>
          <w:bdr w:val="none" w:sz="0" w:space="0" w:color="auto" w:frame="1"/>
        </w:rPr>
        <w:t>].</w:t>
      </w:r>
    </w:p>
    <w:p w:rsidR="00432A0C" w:rsidRPr="00502924" w:rsidRDefault="00432A0C" w:rsidP="00CF76EE">
      <w:pPr>
        <w:shd w:val="clear" w:color="auto" w:fill="FFFFFF"/>
        <w:ind w:firstLine="284"/>
        <w:jc w:val="both"/>
        <w:rPr>
          <w:color w:val="000000" w:themeColor="text1"/>
          <w:szCs w:val="28"/>
        </w:rPr>
      </w:pPr>
      <w:r w:rsidRPr="00502924">
        <w:rPr>
          <w:bCs/>
          <w:color w:val="000000" w:themeColor="text1"/>
          <w:szCs w:val="28"/>
          <w:bdr w:val="none" w:sz="0" w:space="0" w:color="auto" w:frame="1"/>
        </w:rPr>
        <w:t>Пример</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lastRenderedPageBreak/>
        <w:t xml:space="preserve">Нормируют </w:t>
      </w:r>
      <w:proofErr w:type="spellStart"/>
      <w:r w:rsidRPr="00502924">
        <w:rPr>
          <w:color w:val="000000" w:themeColor="text1"/>
          <w:szCs w:val="28"/>
          <w:bdr w:val="none" w:sz="0" w:space="0" w:color="auto" w:frame="1"/>
        </w:rPr>
        <w:t>Р</w:t>
      </w:r>
      <w:r w:rsidRPr="00502924">
        <w:rPr>
          <w:color w:val="000000" w:themeColor="text1"/>
          <w:szCs w:val="28"/>
          <w:bdr w:val="none" w:sz="0" w:space="0" w:color="auto" w:frame="1"/>
          <w:vertAlign w:val="subscript"/>
        </w:rPr>
        <w:t>м</w:t>
      </w:r>
      <w:proofErr w:type="spellEnd"/>
      <w:r w:rsidRPr="00502924">
        <w:rPr>
          <w:color w:val="000000" w:themeColor="text1"/>
          <w:szCs w:val="28"/>
          <w:bdr w:val="none" w:sz="0" w:space="0" w:color="auto" w:frame="1"/>
        </w:rPr>
        <w:t>(</w:t>
      </w:r>
      <w:proofErr w:type="spellStart"/>
      <w:r w:rsidRPr="00502924">
        <w:rPr>
          <w:color w:val="000000" w:themeColor="text1"/>
          <w:szCs w:val="28"/>
          <w:bdr w:val="none" w:sz="0" w:space="0" w:color="auto" w:frame="1"/>
        </w:rPr>
        <w:t>t</w:t>
      </w:r>
      <w:proofErr w:type="spellEnd"/>
      <w:r w:rsidRPr="00502924">
        <w:rPr>
          <w:color w:val="000000" w:themeColor="text1"/>
          <w:szCs w:val="28"/>
          <w:bdr w:val="none" w:sz="0" w:space="0" w:color="auto" w:frame="1"/>
        </w:rPr>
        <w:t>)=0,95за наработку t=1000 ч. Средняя загрузка эталона - 80 ч в месяц.</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w:t>
      </w:r>
      <w:r w:rsidRPr="00502924">
        <w:rPr>
          <w:color w:val="000000" w:themeColor="text1"/>
          <w:szCs w:val="28"/>
          <w:bdr w:val="none" w:sz="0" w:space="0" w:color="auto" w:frame="1"/>
        </w:rPr>
        <w:t>=0,2</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н</w:t>
      </w:r>
      <w:r w:rsidRPr="00502924">
        <w:rPr>
          <w:color w:val="000000" w:themeColor="text1"/>
          <w:szCs w:val="28"/>
          <w:bdr w:val="none" w:sz="0" w:space="0" w:color="auto" w:frame="1"/>
        </w:rPr>
        <w:t>,</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э</w:t>
      </w:r>
      <w:r w:rsidRPr="00502924">
        <w:rPr>
          <w:color w:val="000000" w:themeColor="text1"/>
          <w:szCs w:val="28"/>
          <w:bdr w:val="none" w:sz="0" w:space="0" w:color="auto" w:frame="1"/>
        </w:rPr>
        <w:t>=0,8</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н</w:t>
      </w:r>
      <w:r w:rsidRPr="00502924">
        <w:rPr>
          <w:color w:val="000000" w:themeColor="text1"/>
          <w:szCs w:val="28"/>
          <w:bdr w:val="none" w:sz="0" w:space="0" w:color="auto" w:frame="1"/>
        </w:rPr>
        <w:t>. Определяют МПИ Т из</w:t>
      </w:r>
      <w:r w:rsid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условия, что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vertAlign w:val="superscript"/>
        </w:rPr>
        <w:t>*</w:t>
      </w:r>
      <w:r w:rsidRPr="00502924">
        <w:rPr>
          <w:color w:val="000000" w:themeColor="text1"/>
          <w:szCs w:val="28"/>
          <w:bdr w:val="none" w:sz="0" w:space="0" w:color="auto" w:frame="1"/>
          <w:vertAlign w:val="subscript"/>
        </w:rPr>
        <w:t>м.и</w:t>
      </w:r>
      <w:r w:rsidRPr="00502924">
        <w:rPr>
          <w:rStyle w:val="apple-converted-space"/>
          <w:color w:val="000000" w:themeColor="text1"/>
          <w:szCs w:val="28"/>
          <w:bdr w:val="none" w:sz="0" w:space="0" w:color="auto" w:frame="1"/>
          <w:vertAlign w:val="subscript"/>
        </w:rPr>
        <w:t> </w:t>
      </w:r>
      <w:r w:rsidRPr="00502924">
        <w:rPr>
          <w:color w:val="000000" w:themeColor="text1"/>
          <w:szCs w:val="28"/>
          <w:bdr w:val="none" w:sz="0" w:space="0" w:color="auto" w:frame="1"/>
        </w:rPr>
        <w:t>(Т)=0,90.</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При интенсивности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эксплуатации эталона 80 ч в месяц наработка t=1000 ч соответствует календарной</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продолжительности эксплуатации, равной одному году. Квантили нормальногораспределения:</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0,95</w:t>
      </w:r>
      <w:r w:rsidRPr="00502924">
        <w:rPr>
          <w:color w:val="000000" w:themeColor="text1"/>
          <w:szCs w:val="28"/>
          <w:bdr w:val="none" w:sz="0" w:space="0" w:color="auto" w:frame="1"/>
        </w:rPr>
        <w:t>=2,</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0,90</w:t>
      </w:r>
      <w:r w:rsidRPr="00502924">
        <w:rPr>
          <w:color w:val="000000" w:themeColor="text1"/>
          <w:szCs w:val="28"/>
          <w:bdr w:val="none" w:sz="0" w:space="0" w:color="auto" w:frame="1"/>
        </w:rPr>
        <w:t>=1,645. Поэтому</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428875" cy="942975"/>
            <wp:effectExtent l="0" t="0" r="0" b="0"/>
            <wp:docPr id="46" name="Рисунок 46" descr="http://ohranatruda.ru/ot_biblio/normativ/data_normativ/7/7898/x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ohranatruda.ru/ot_biblio/normativ/data_normativ/7/7898/x018.gif"/>
                    <pic:cNvPicPr>
                      <a:picLocks noChangeAspect="1" noChangeArrowheads="1"/>
                    </pic:cNvPicPr>
                  </pic:nvPicPr>
                  <pic:blipFill>
                    <a:blip r:embed="rId88" cstate="print"/>
                    <a:srcRect/>
                    <a:stretch>
                      <a:fillRect/>
                    </a:stretch>
                  </pic:blipFill>
                  <pic:spPr bwMode="auto">
                    <a:xfrm>
                      <a:off x="0" y="0"/>
                      <a:ext cx="2428875" cy="942975"/>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(А.4)</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343150" cy="438150"/>
            <wp:effectExtent l="0" t="0" r="0" b="0"/>
            <wp:docPr id="47" name="Рисунок 47" descr="http://ohranatruda.ru/ot_biblio/normativ/data_normativ/7/7898/x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ohranatruda.ru/ot_biblio/normativ/data_normativ/7/7898/x020.gif"/>
                    <pic:cNvPicPr>
                      <a:picLocks noChangeAspect="1" noChangeArrowheads="1"/>
                    </pic:cNvPicPr>
                  </pic:nvPicPr>
                  <pic:blipFill>
                    <a:blip r:embed="rId89" cstate="print"/>
                    <a:srcRect/>
                    <a:stretch>
                      <a:fillRect/>
                    </a:stretch>
                  </pic:blipFill>
                  <pic:spPr bwMode="auto">
                    <a:xfrm>
                      <a:off x="0" y="0"/>
                      <a:ext cx="2343150" cy="438150"/>
                    </a:xfrm>
                    <a:prstGeom prst="rect">
                      <a:avLst/>
                    </a:prstGeom>
                    <a:noFill/>
                    <a:ln w="9525">
                      <a:noFill/>
                      <a:miter lim="800000"/>
                      <a:headEnd/>
                      <a:tailEnd/>
                    </a:ln>
                  </pic:spPr>
                </pic:pic>
              </a:graphicData>
            </a:graphic>
          </wp:inline>
        </w:drawing>
      </w:r>
      <w:r w:rsidR="00DD537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(А.5)</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Принимают МПИ </w:t>
      </w:r>
      <w:proofErr w:type="spellStart"/>
      <w:r w:rsidRPr="00502924">
        <w:rPr>
          <w:color w:val="000000" w:themeColor="text1"/>
          <w:szCs w:val="28"/>
          <w:bdr w:val="none" w:sz="0" w:space="0" w:color="auto" w:frame="1"/>
        </w:rPr>
        <w:t>Т=min</w:t>
      </w:r>
      <w:proofErr w:type="spellEnd"/>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[Т</w:t>
      </w:r>
      <w:proofErr w:type="gramStart"/>
      <w:r w:rsidRPr="00502924">
        <w:rPr>
          <w:color w:val="000000" w:themeColor="text1"/>
          <w:szCs w:val="28"/>
          <w:bdr w:val="none" w:sz="0" w:space="0" w:color="auto" w:frame="1"/>
          <w:vertAlign w:val="subscript"/>
        </w:rPr>
        <w:t>1</w:t>
      </w:r>
      <w:proofErr w:type="gramEnd"/>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2</w:t>
      </w:r>
      <w:r w:rsidRPr="00502924">
        <w:rPr>
          <w:color w:val="000000" w:themeColor="text1"/>
          <w:szCs w:val="28"/>
          <w:bdr w:val="none" w:sz="0" w:space="0" w:color="auto" w:frame="1"/>
        </w:rPr>
        <w:t>]=0,8 года=10 мес.</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А.2. Нормируют среднее врем</w:t>
      </w:r>
      <w:proofErr w:type="gramStart"/>
      <w:r w:rsidRPr="00502924">
        <w:rPr>
          <w:color w:val="000000" w:themeColor="text1"/>
          <w:szCs w:val="28"/>
          <w:bdr w:val="none" w:sz="0" w:space="0" w:color="auto" w:frame="1"/>
        </w:rPr>
        <w:t>я(</w:t>
      </w:r>
      <w:proofErr w:type="gramEnd"/>
      <w:r w:rsidRPr="00502924">
        <w:rPr>
          <w:color w:val="000000" w:themeColor="text1"/>
          <w:szCs w:val="28"/>
          <w:bdr w:val="none" w:sz="0" w:space="0" w:color="auto" w:frame="1"/>
        </w:rPr>
        <w:t xml:space="preserve">среднюю наработку) до первого отказа </w:t>
      </w:r>
      <w:proofErr w:type="spellStart"/>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ср</w:t>
      </w:r>
      <w:proofErr w:type="spellEnd"/>
      <w:r w:rsidRPr="00502924">
        <w:rPr>
          <w:color w:val="000000" w:themeColor="text1"/>
          <w:szCs w:val="28"/>
          <w:bdr w:val="none" w:sz="0" w:space="0" w:color="auto" w:frame="1"/>
          <w:vertAlign w:val="subscript"/>
        </w:rPr>
        <w:t>.</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А.2.1. Если удается</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определить, хотя бы ориентировочно, среднюю долю </w:t>
      </w:r>
      <w:proofErr w:type="spellStart"/>
      <w:r w:rsidRPr="00502924">
        <w:rPr>
          <w:color w:val="000000" w:themeColor="text1"/>
          <w:szCs w:val="28"/>
          <w:bdr w:val="none" w:sz="0" w:space="0" w:color="auto" w:frame="1"/>
        </w:rPr>
        <w:t>q</w:t>
      </w:r>
      <w:proofErr w:type="spellEnd"/>
      <w:r w:rsidRPr="00502924">
        <w:rPr>
          <w:color w:val="000000" w:themeColor="text1"/>
          <w:szCs w:val="28"/>
          <w:bdr w:val="none" w:sz="0" w:space="0" w:color="auto" w:frame="1"/>
        </w:rPr>
        <w:t xml:space="preserve"> метрологических отказов 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общем потоке отказов эталона, оценивают среднее время (среднюю наработку) до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первого метрологического отказа </w:t>
      </w:r>
      <w:proofErr w:type="spellStart"/>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ср</w:t>
      </w:r>
      <w:proofErr w:type="gramStart"/>
      <w:r w:rsidRPr="00502924">
        <w:rPr>
          <w:color w:val="000000" w:themeColor="text1"/>
          <w:szCs w:val="28"/>
          <w:bdr w:val="none" w:sz="0" w:space="0" w:color="auto" w:frame="1"/>
          <w:vertAlign w:val="subscript"/>
        </w:rPr>
        <w:t>.м</w:t>
      </w:r>
      <w:proofErr w:type="spellEnd"/>
      <w:proofErr w:type="gramEnd"/>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819275" cy="419100"/>
            <wp:effectExtent l="0" t="0" r="0" b="0"/>
            <wp:docPr id="48" name="Рисунок 48" descr="http://ohranatruda.ru/ot_biblio/normativ/data_normativ/7/7898/x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ohranatruda.ru/ot_biblio/normativ/data_normativ/7/7898/x022.gif"/>
                    <pic:cNvPicPr>
                      <a:picLocks noChangeAspect="1" noChangeArrowheads="1"/>
                    </pic:cNvPicPr>
                  </pic:nvPicPr>
                  <pic:blipFill>
                    <a:blip r:embed="rId90" cstate="print"/>
                    <a:srcRect/>
                    <a:stretch>
                      <a:fillRect/>
                    </a:stretch>
                  </pic:blipFill>
                  <pic:spPr bwMode="auto">
                    <a:xfrm>
                      <a:off x="0" y="0"/>
                      <a:ext cx="1819275" cy="419100"/>
                    </a:xfrm>
                    <a:prstGeom prst="rect">
                      <a:avLst/>
                    </a:prstGeom>
                    <a:noFill/>
                    <a:ln w="9525">
                      <a:noFill/>
                      <a:miter lim="800000"/>
                      <a:headEnd/>
                      <a:tailEnd/>
                    </a:ln>
                  </pic:spPr>
                </pic:pic>
              </a:graphicData>
            </a:graphic>
          </wp:inline>
        </w:drawing>
      </w:r>
      <w:r w:rsidR="00DD537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(А.6)</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где </w:t>
      </w:r>
      <w:proofErr w:type="spellStart"/>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ср</w:t>
      </w:r>
      <w:proofErr w:type="gramStart"/>
      <w:r w:rsidRPr="00502924">
        <w:rPr>
          <w:color w:val="000000" w:themeColor="text1"/>
          <w:szCs w:val="28"/>
          <w:bdr w:val="none" w:sz="0" w:space="0" w:color="auto" w:frame="1"/>
          <w:vertAlign w:val="subscript"/>
        </w:rPr>
        <w:t>.в</w:t>
      </w:r>
      <w:proofErr w:type="spellEnd"/>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-среднее время (средняя наработка) эталона до первого внезапного отказа(определяется структурным расчетом надежности эталона по данным о интенсивности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отказов его элементов).</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Если </w:t>
      </w:r>
      <w:proofErr w:type="spellStart"/>
      <w:r w:rsidRPr="00502924">
        <w:rPr>
          <w:color w:val="000000" w:themeColor="text1"/>
          <w:szCs w:val="28"/>
          <w:bdr w:val="none" w:sz="0" w:space="0" w:color="auto" w:frame="1"/>
        </w:rPr>
        <w:t>q</w:t>
      </w:r>
      <w:proofErr w:type="spellEnd"/>
      <w:r w:rsidRPr="00502924">
        <w:rPr>
          <w:color w:val="000000" w:themeColor="text1"/>
          <w:szCs w:val="28"/>
          <w:bdr w:val="none" w:sz="0" w:space="0" w:color="auto" w:frame="1"/>
        </w:rPr>
        <w:t xml:space="preserve"> неизвестно, принимают</w:t>
      </w:r>
      <w:r w:rsidR="00502924" w:rsidRPr="00502924">
        <w:rPr>
          <w:color w:val="000000" w:themeColor="text1"/>
          <w:szCs w:val="28"/>
          <w:bdr w:val="none" w:sz="0" w:space="0" w:color="auto" w:frame="1"/>
        </w:rPr>
        <w:t xml:space="preserve"> </w:t>
      </w:r>
      <w:proofErr w:type="spellStart"/>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ср</w:t>
      </w:r>
      <w:proofErr w:type="gramStart"/>
      <w:r w:rsidRPr="00502924">
        <w:rPr>
          <w:color w:val="000000" w:themeColor="text1"/>
          <w:szCs w:val="28"/>
          <w:bdr w:val="none" w:sz="0" w:space="0" w:color="auto" w:frame="1"/>
          <w:vertAlign w:val="subscript"/>
        </w:rPr>
        <w:t>.м</w:t>
      </w:r>
      <w:proofErr w:type="spellEnd"/>
      <w:proofErr w:type="gramEnd"/>
      <w:r w:rsidRPr="00502924">
        <w:rPr>
          <w:rStyle w:val="apple-converted-space"/>
          <w:color w:val="000000" w:themeColor="text1"/>
          <w:szCs w:val="28"/>
          <w:bdr w:val="none" w:sz="0" w:space="0" w:color="auto" w:frame="1"/>
          <w:vertAlign w:val="subscript"/>
        </w:rPr>
        <w:t> </w:t>
      </w:r>
      <w:r w:rsidRPr="00502924">
        <w:rPr>
          <w:color w:val="000000" w:themeColor="text1"/>
          <w:szCs w:val="28"/>
          <w:bdr w:val="none" w:sz="0" w:space="0" w:color="auto" w:frame="1"/>
        </w:rPr>
        <w:t xml:space="preserve">= </w:t>
      </w:r>
      <w:proofErr w:type="spellStart"/>
      <w:r w:rsidRPr="00502924">
        <w:rPr>
          <w:color w:val="000000" w:themeColor="text1"/>
          <w:szCs w:val="28"/>
          <w:bdr w:val="none" w:sz="0" w:space="0" w:color="auto" w:frame="1"/>
        </w:rPr>
        <w:t>Т</w:t>
      </w:r>
      <w:r w:rsidRPr="00502924">
        <w:rPr>
          <w:color w:val="000000" w:themeColor="text1"/>
          <w:szCs w:val="28"/>
          <w:bdr w:val="none" w:sz="0" w:space="0" w:color="auto" w:frame="1"/>
          <w:vertAlign w:val="subscript"/>
        </w:rPr>
        <w:t>ср</w:t>
      </w:r>
      <w:proofErr w:type="spellEnd"/>
      <w:r w:rsidRPr="00502924">
        <w:rPr>
          <w:color w:val="000000" w:themeColor="text1"/>
          <w:szCs w:val="28"/>
          <w:bdr w:val="none" w:sz="0" w:space="0" w:color="auto" w:frame="1"/>
        </w:rPr>
        <w:t>.</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А.2.2. На основании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материалов, представленных на испытания, определяют значения параметров,</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перечисленных в А.1.2.</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А.2.3. Принимают допущение 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веерном случайном процессе. При этом оценкой МПИ Т</w:t>
      </w:r>
      <w:proofErr w:type="gramStart"/>
      <w:r w:rsidRPr="00502924">
        <w:rPr>
          <w:color w:val="000000" w:themeColor="text1"/>
          <w:szCs w:val="28"/>
          <w:bdr w:val="none" w:sz="0" w:space="0" w:color="auto" w:frame="1"/>
          <w:vertAlign w:val="subscript"/>
        </w:rPr>
        <w:t>1</w:t>
      </w:r>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является</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733550" cy="981075"/>
            <wp:effectExtent l="0" t="0" r="0" b="0"/>
            <wp:docPr id="49" name="Рисунок 49" descr="http://ohranatruda.ru/ot_biblio/normativ/data_normativ/7/7898/x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ohranatruda.ru/ot_biblio/normativ/data_normativ/7/7898/x024.gif"/>
                    <pic:cNvPicPr>
                      <a:picLocks noChangeAspect="1" noChangeArrowheads="1"/>
                    </pic:cNvPicPr>
                  </pic:nvPicPr>
                  <pic:blipFill>
                    <a:blip r:embed="rId91" cstate="print"/>
                    <a:srcRect/>
                    <a:stretch>
                      <a:fillRect/>
                    </a:stretch>
                  </pic:blipFill>
                  <pic:spPr bwMode="auto">
                    <a:xfrm>
                      <a:off x="0" y="0"/>
                      <a:ext cx="1733550" cy="981075"/>
                    </a:xfrm>
                    <a:prstGeom prst="rect">
                      <a:avLst/>
                    </a:prstGeom>
                    <a:noFill/>
                    <a:ln w="9525">
                      <a:noFill/>
                      <a:miter lim="800000"/>
                      <a:headEnd/>
                      <a:tailEnd/>
                    </a:ln>
                  </pic:spPr>
                </pic:pic>
              </a:graphicData>
            </a:graphic>
          </wp:inline>
        </w:drawing>
      </w:r>
      <w:r w:rsidR="00DD537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(А.7)</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где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rPr>
        <w:t xml:space="preserve"> - по А.1.3.</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А.2.4. Принимают допущение о</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линейном случайном процессе. При этом оценкой МПИ Т</w:t>
      </w:r>
      <w:proofErr w:type="gramStart"/>
      <w:r w:rsidRPr="00502924">
        <w:rPr>
          <w:color w:val="000000" w:themeColor="text1"/>
          <w:szCs w:val="28"/>
          <w:bdr w:val="none" w:sz="0" w:space="0" w:color="auto" w:frame="1"/>
          <w:vertAlign w:val="subscript"/>
        </w:rPr>
        <w:t>2</w:t>
      </w:r>
      <w:proofErr w:type="gramEnd"/>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является</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lastRenderedPageBreak/>
        <w:t> </w:t>
      </w:r>
    </w:p>
    <w:p w:rsidR="00432A0C" w:rsidRPr="00A57C26" w:rsidRDefault="00432A0C" w:rsidP="00CF76EE">
      <w:pPr>
        <w:shd w:val="clear" w:color="auto" w:fill="FFFFFF"/>
        <w:ind w:firstLine="284"/>
        <w:jc w:val="both"/>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200150" cy="361950"/>
            <wp:effectExtent l="19050" t="0" r="0" b="0"/>
            <wp:docPr id="50" name="Рисунок 50" descr="http://ohranatruda.ru/ot_biblio/normativ/data_normativ/7/7898/x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ohranatruda.ru/ot_biblio/normativ/data_normativ/7/7898/x026.gif"/>
                    <pic:cNvPicPr>
                      <a:picLocks noChangeAspect="1" noChangeArrowheads="1"/>
                    </pic:cNvPicPr>
                  </pic:nvPicPr>
                  <pic:blipFill>
                    <a:blip r:embed="rId92" cstate="print"/>
                    <a:srcRect/>
                    <a:stretch>
                      <a:fillRect/>
                    </a:stretch>
                  </pic:blipFill>
                  <pic:spPr bwMode="auto">
                    <a:xfrm>
                      <a:off x="0" y="0"/>
                      <a:ext cx="1200150" cy="36195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                                  </w:t>
      </w:r>
      <w:r w:rsidRPr="00A57C26">
        <w:rPr>
          <w:rStyle w:val="apple-converted-space"/>
          <w:color w:val="000000" w:themeColor="text1"/>
          <w:sz w:val="24"/>
          <w:szCs w:val="24"/>
          <w:bdr w:val="none" w:sz="0" w:space="0" w:color="auto" w:frame="1"/>
        </w:rPr>
        <w:t> </w:t>
      </w:r>
      <w:r w:rsidRPr="00A57C26">
        <w:rPr>
          <w:color w:val="000000" w:themeColor="text1"/>
          <w:sz w:val="24"/>
          <w:szCs w:val="24"/>
          <w:bdr w:val="none" w:sz="0" w:space="0" w:color="auto" w:frame="1"/>
        </w:rPr>
        <w:t> (А.8)</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А.2.5 Принимают МПИ </w:t>
      </w:r>
      <w:proofErr w:type="spellStart"/>
      <w:r w:rsidRPr="00502924">
        <w:rPr>
          <w:color w:val="000000" w:themeColor="text1"/>
          <w:szCs w:val="28"/>
          <w:bdr w:val="none" w:sz="0" w:space="0" w:color="auto" w:frame="1"/>
        </w:rPr>
        <w:t>Т=min</w:t>
      </w:r>
      <w:proofErr w:type="spellEnd"/>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[T</w:t>
      </w:r>
      <w:r w:rsidRPr="00502924">
        <w:rPr>
          <w:color w:val="000000" w:themeColor="text1"/>
          <w:szCs w:val="28"/>
          <w:bdr w:val="none" w:sz="0" w:space="0" w:color="auto" w:frame="1"/>
          <w:vertAlign w:val="subscript"/>
        </w:rPr>
        <w:t>1</w:t>
      </w:r>
      <w:r w:rsidRPr="00502924">
        <w:rPr>
          <w:color w:val="000000" w:themeColor="text1"/>
          <w:szCs w:val="28"/>
          <w:bdr w:val="none" w:sz="0" w:space="0" w:color="auto" w:frame="1"/>
        </w:rPr>
        <w:t>,T</w:t>
      </w:r>
      <w:r w:rsidRPr="00502924">
        <w:rPr>
          <w:color w:val="000000" w:themeColor="text1"/>
          <w:szCs w:val="28"/>
          <w:bdr w:val="none" w:sz="0" w:space="0" w:color="auto" w:frame="1"/>
          <w:vertAlign w:val="subscript"/>
        </w:rPr>
        <w:t>2</w:t>
      </w:r>
      <w:r w:rsidRPr="00502924">
        <w:rPr>
          <w:color w:val="000000" w:themeColor="text1"/>
          <w:szCs w:val="28"/>
          <w:bdr w:val="none" w:sz="0" w:space="0" w:color="auto" w:frame="1"/>
        </w:rPr>
        <w:t>].</w:t>
      </w:r>
    </w:p>
    <w:p w:rsidR="00432A0C" w:rsidRPr="00502924" w:rsidRDefault="00432A0C" w:rsidP="00CF76EE">
      <w:pPr>
        <w:shd w:val="clear" w:color="auto" w:fill="FFFFFF"/>
        <w:ind w:firstLine="284"/>
        <w:jc w:val="both"/>
        <w:rPr>
          <w:color w:val="000000" w:themeColor="text1"/>
          <w:szCs w:val="28"/>
        </w:rPr>
      </w:pPr>
      <w:r w:rsidRPr="00502924">
        <w:rPr>
          <w:bCs/>
          <w:color w:val="000000" w:themeColor="text1"/>
          <w:szCs w:val="28"/>
          <w:bdr w:val="none" w:sz="0" w:space="0" w:color="auto" w:frame="1"/>
        </w:rPr>
        <w:t>Пример</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Нормируют Т</w:t>
      </w:r>
      <w:r w:rsidRPr="00502924">
        <w:rPr>
          <w:color w:val="000000" w:themeColor="text1"/>
          <w:szCs w:val="28"/>
          <w:bdr w:val="none" w:sz="0" w:space="0" w:color="auto" w:frame="1"/>
          <w:vertAlign w:val="subscript"/>
        </w:rPr>
        <w:t>ср</w:t>
      </w:r>
      <w:proofErr w:type="gramStart"/>
      <w:r w:rsidRPr="00502924">
        <w:rPr>
          <w:color w:val="000000" w:themeColor="text1"/>
          <w:szCs w:val="28"/>
          <w:bdr w:val="none" w:sz="0" w:space="0" w:color="auto" w:frame="1"/>
          <w:vertAlign w:val="subscript"/>
        </w:rPr>
        <w:t>.м</w:t>
      </w:r>
      <w:proofErr w:type="gramEnd"/>
      <w:r w:rsidRPr="00502924">
        <w:rPr>
          <w:color w:val="000000" w:themeColor="text1"/>
          <w:szCs w:val="28"/>
          <w:bdr w:val="none" w:sz="0" w:space="0" w:color="auto" w:frame="1"/>
        </w:rPr>
        <w:t>=3500ч. Средняя загрузка эталона - 7 ч. в сутки.</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 0,3</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н</w:t>
      </w:r>
      <w:r w:rsidRPr="00502924">
        <w:rPr>
          <w:color w:val="000000" w:themeColor="text1"/>
          <w:szCs w:val="28"/>
          <w:bdr w:val="none" w:sz="0" w:space="0" w:color="auto" w:frame="1"/>
        </w:rPr>
        <w:t>,</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э</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н</w:t>
      </w:r>
      <w:r w:rsidRPr="00502924">
        <w:rPr>
          <w:color w:val="000000" w:themeColor="text1"/>
          <w:szCs w:val="28"/>
          <w:bdr w:val="none" w:sz="0" w:space="0" w:color="auto" w:frame="1"/>
        </w:rPr>
        <w:t>. Определяют МПИ Т из</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условия </w:t>
      </w:r>
      <w:proofErr w:type="gramStart"/>
      <w:r w:rsidRPr="00502924">
        <w:rPr>
          <w:color w:val="000000" w:themeColor="text1"/>
          <w:szCs w:val="28"/>
          <w:bdr w:val="none" w:sz="0" w:space="0" w:color="auto" w:frame="1"/>
        </w:rPr>
        <w:t>Р</w:t>
      </w:r>
      <w:proofErr w:type="gramEnd"/>
      <w:r w:rsidRPr="00502924">
        <w:rPr>
          <w:color w:val="000000" w:themeColor="text1"/>
          <w:szCs w:val="28"/>
          <w:bdr w:val="none" w:sz="0" w:space="0" w:color="auto" w:frame="1"/>
          <w:vertAlign w:val="superscript"/>
        </w:rPr>
        <w:t>*</w:t>
      </w:r>
      <w:r w:rsidRPr="00502924">
        <w:rPr>
          <w:color w:val="000000" w:themeColor="text1"/>
          <w:szCs w:val="28"/>
          <w:bdr w:val="none" w:sz="0" w:space="0" w:color="auto" w:frame="1"/>
          <w:vertAlign w:val="subscript"/>
        </w:rPr>
        <w:t>м.и</w:t>
      </w:r>
      <w:r w:rsidRPr="00502924">
        <w:rPr>
          <w:rStyle w:val="apple-converted-space"/>
          <w:color w:val="000000" w:themeColor="text1"/>
          <w:szCs w:val="28"/>
          <w:bdr w:val="none" w:sz="0" w:space="0" w:color="auto" w:frame="1"/>
          <w:vertAlign w:val="subscript"/>
        </w:rPr>
        <w:t> </w:t>
      </w:r>
      <w:r w:rsidRPr="00502924">
        <w:rPr>
          <w:color w:val="000000" w:themeColor="text1"/>
          <w:szCs w:val="28"/>
          <w:bdr w:val="none" w:sz="0" w:space="0" w:color="auto" w:frame="1"/>
        </w:rPr>
        <w:t>(Т)=0,9.</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При интенсивности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эксплуатации эталона 7 ч в сутки наработка t=3500 ч соответствует календарной</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продолжительность эксплуатации, равной двум годам. Квантиль нормальногораспределения</w:t>
      </w:r>
      <w:r w:rsidRPr="00502924">
        <w:rPr>
          <w:color w:val="000000" w:themeColor="text1"/>
          <w:szCs w:val="28"/>
          <w:bdr w:val="none" w:sz="0" w:space="0" w:color="auto" w:frame="1"/>
        </w:rPr>
        <w:t></w:t>
      </w:r>
      <w:r w:rsidRPr="00502924">
        <w:rPr>
          <w:color w:val="000000" w:themeColor="text1"/>
          <w:szCs w:val="28"/>
          <w:bdr w:val="none" w:sz="0" w:space="0" w:color="auto" w:frame="1"/>
          <w:vertAlign w:val="subscript"/>
        </w:rPr>
        <w:t>0,90</w:t>
      </w:r>
      <w:r w:rsidRPr="00502924">
        <w:rPr>
          <w:rStyle w:val="apple-converted-space"/>
          <w:color w:val="000000" w:themeColor="text1"/>
          <w:szCs w:val="28"/>
          <w:bdr w:val="none" w:sz="0" w:space="0" w:color="auto" w:frame="1"/>
        </w:rPr>
        <w:t> </w:t>
      </w:r>
      <w:r w:rsidRPr="00502924">
        <w:rPr>
          <w:color w:val="000000" w:themeColor="text1"/>
          <w:szCs w:val="28"/>
          <w:bdr w:val="none" w:sz="0" w:space="0" w:color="auto" w:frame="1"/>
        </w:rPr>
        <w:t>=1,645.</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Поэтому</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362200" cy="933450"/>
            <wp:effectExtent l="0" t="0" r="0" b="0"/>
            <wp:docPr id="51" name="Рисунок 51" descr="http://ohranatruda.ru/ot_biblio/normativ/data_normativ/7/7898/x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ohranatruda.ru/ot_biblio/normativ/data_normativ/7/7898/x028.gif"/>
                    <pic:cNvPicPr>
                      <a:picLocks noChangeAspect="1" noChangeArrowheads="1"/>
                    </pic:cNvPicPr>
                  </pic:nvPicPr>
                  <pic:blipFill>
                    <a:blip r:embed="rId93" cstate="print"/>
                    <a:srcRect/>
                    <a:stretch>
                      <a:fillRect/>
                    </a:stretch>
                  </pic:blipFill>
                  <pic:spPr bwMode="auto">
                    <a:xfrm>
                      <a:off x="0" y="0"/>
                      <a:ext cx="2362200" cy="933450"/>
                    </a:xfrm>
                    <a:prstGeom prst="rect">
                      <a:avLst/>
                    </a:prstGeom>
                    <a:noFill/>
                    <a:ln w="9525">
                      <a:noFill/>
                      <a:miter lim="800000"/>
                      <a:headEnd/>
                      <a:tailEnd/>
                    </a:ln>
                  </pic:spPr>
                </pic:pic>
              </a:graphicData>
            </a:graphic>
          </wp:inline>
        </w:drawing>
      </w:r>
      <w:r w:rsidR="00DD5377">
        <w:rPr>
          <w:rStyle w:val="apple-converted-space"/>
          <w:color w:val="000000" w:themeColor="text1"/>
          <w:sz w:val="24"/>
          <w:szCs w:val="24"/>
          <w:bdr w:val="none" w:sz="0" w:space="0" w:color="auto" w:frame="1"/>
        </w:rPr>
        <w:t xml:space="preserve"> </w:t>
      </w:r>
      <w:r w:rsidRPr="00A57C26">
        <w:rPr>
          <w:color w:val="000000" w:themeColor="text1"/>
          <w:sz w:val="24"/>
          <w:szCs w:val="24"/>
          <w:bdr w:val="none" w:sz="0" w:space="0" w:color="auto" w:frame="1"/>
        </w:rPr>
        <w:t>(А.9)</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DD537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038350" cy="428625"/>
            <wp:effectExtent l="0" t="0" r="0" b="0"/>
            <wp:docPr id="52" name="Рисунок 52" descr="http://ohranatruda.ru/ot_biblio/normativ/data_normativ/7/7898/x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ohranatruda.ru/ot_biblio/normativ/data_normativ/7/7898/x030.gif"/>
                    <pic:cNvPicPr>
                      <a:picLocks noChangeAspect="1" noChangeArrowheads="1"/>
                    </pic:cNvPicPr>
                  </pic:nvPicPr>
                  <pic:blipFill>
                    <a:blip r:embed="rId94" cstate="print"/>
                    <a:srcRect/>
                    <a:stretch>
                      <a:fillRect/>
                    </a:stretch>
                  </pic:blipFill>
                  <pic:spPr bwMode="auto">
                    <a:xfrm>
                      <a:off x="0" y="0"/>
                      <a:ext cx="2038350" cy="428625"/>
                    </a:xfrm>
                    <a:prstGeom prst="rect">
                      <a:avLst/>
                    </a:prstGeom>
                    <a:noFill/>
                    <a:ln w="9525">
                      <a:noFill/>
                      <a:miter lim="800000"/>
                      <a:headEnd/>
                      <a:tailEnd/>
                    </a:ln>
                  </pic:spPr>
                </pic:pic>
              </a:graphicData>
            </a:graphic>
          </wp:inline>
        </w:drawing>
      </w:r>
      <w:r w:rsidR="00DD5377">
        <w:rPr>
          <w:rStyle w:val="apple-converted-space"/>
          <w:color w:val="000000" w:themeColor="text1"/>
          <w:sz w:val="24"/>
          <w:szCs w:val="24"/>
          <w:bdr w:val="none" w:sz="0" w:space="0" w:color="auto" w:frame="1"/>
        </w:rPr>
        <w:t xml:space="preserve">  </w:t>
      </w:r>
      <w:r w:rsidRPr="00A57C26">
        <w:rPr>
          <w:color w:val="000000" w:themeColor="text1"/>
          <w:sz w:val="24"/>
          <w:szCs w:val="24"/>
          <w:bdr w:val="none" w:sz="0" w:space="0" w:color="auto" w:frame="1"/>
        </w:rPr>
        <w:t>(А.10)</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502924" w:rsidRDefault="00432A0C" w:rsidP="00CF76EE">
      <w:pPr>
        <w:shd w:val="clear" w:color="auto" w:fill="FFFFFF"/>
        <w:ind w:firstLine="284"/>
        <w:jc w:val="both"/>
        <w:rPr>
          <w:color w:val="000000" w:themeColor="text1"/>
          <w:szCs w:val="28"/>
        </w:rPr>
      </w:pPr>
      <w:r w:rsidRPr="00502924">
        <w:rPr>
          <w:color w:val="000000" w:themeColor="text1"/>
          <w:szCs w:val="28"/>
          <w:bdr w:val="none" w:sz="0" w:space="0" w:color="auto" w:frame="1"/>
        </w:rPr>
        <w:t xml:space="preserve">Принимают МПИ </w:t>
      </w:r>
      <w:proofErr w:type="spellStart"/>
      <w:r w:rsidRPr="00502924">
        <w:rPr>
          <w:color w:val="000000" w:themeColor="text1"/>
          <w:szCs w:val="28"/>
          <w:bdr w:val="none" w:sz="0" w:space="0" w:color="auto" w:frame="1"/>
        </w:rPr>
        <w:t>Т=min</w:t>
      </w:r>
      <w:proofErr w:type="spellEnd"/>
      <w:r w:rsidRPr="00502924">
        <w:rPr>
          <w:color w:val="000000" w:themeColor="text1"/>
          <w:szCs w:val="28"/>
          <w:bdr w:val="none" w:sz="0" w:space="0" w:color="auto" w:frame="1"/>
        </w:rPr>
        <w:t>[T</w:t>
      </w:r>
      <w:r w:rsidRPr="00502924">
        <w:rPr>
          <w:color w:val="000000" w:themeColor="text1"/>
          <w:szCs w:val="28"/>
          <w:bdr w:val="none" w:sz="0" w:space="0" w:color="auto" w:frame="1"/>
          <w:vertAlign w:val="subscript"/>
        </w:rPr>
        <w:t>1</w:t>
      </w:r>
      <w:r w:rsidRPr="00502924">
        <w:rPr>
          <w:color w:val="000000" w:themeColor="text1"/>
          <w:szCs w:val="28"/>
          <w:bdr w:val="none" w:sz="0" w:space="0" w:color="auto" w:frame="1"/>
        </w:rPr>
        <w:t>,T</w:t>
      </w:r>
      <w:r w:rsidRPr="00502924">
        <w:rPr>
          <w:color w:val="000000" w:themeColor="text1"/>
          <w:szCs w:val="28"/>
          <w:bdr w:val="none" w:sz="0" w:space="0" w:color="auto" w:frame="1"/>
          <w:vertAlign w:val="subscript"/>
        </w:rPr>
        <w:t>2</w:t>
      </w:r>
      <w:r w:rsidRPr="00502924">
        <w:rPr>
          <w:color w:val="000000" w:themeColor="text1"/>
          <w:szCs w:val="28"/>
          <w:bdr w:val="none" w:sz="0" w:space="0" w:color="auto" w:frame="1"/>
        </w:rPr>
        <w:t>] = 1 год.</w:t>
      </w:r>
    </w:p>
    <w:p w:rsidR="00432A0C" w:rsidRPr="00502924" w:rsidRDefault="00432A0C" w:rsidP="00CF76EE">
      <w:pPr>
        <w:shd w:val="clear" w:color="auto" w:fill="FFFFFF"/>
        <w:ind w:firstLine="284"/>
        <w:jc w:val="both"/>
        <w:rPr>
          <w:color w:val="000000" w:themeColor="text1"/>
          <w:szCs w:val="28"/>
          <w:bdr w:val="none" w:sz="0" w:space="0" w:color="auto" w:frame="1"/>
        </w:rPr>
      </w:pPr>
      <w:r w:rsidRPr="00502924">
        <w:rPr>
          <w:color w:val="000000" w:themeColor="text1"/>
          <w:szCs w:val="28"/>
          <w:bdr w:val="none" w:sz="0" w:space="0" w:color="auto" w:frame="1"/>
        </w:rPr>
        <w:t>А.3. Наряду с методами</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 xml:space="preserve">определения первичных </w:t>
      </w:r>
      <w:proofErr w:type="spellStart"/>
      <w:r w:rsidRPr="00502924">
        <w:rPr>
          <w:color w:val="000000" w:themeColor="text1"/>
          <w:szCs w:val="28"/>
          <w:bdr w:val="none" w:sz="0" w:space="0" w:color="auto" w:frame="1"/>
        </w:rPr>
        <w:t>межповерочных</w:t>
      </w:r>
      <w:proofErr w:type="spellEnd"/>
      <w:r w:rsidRPr="00502924">
        <w:rPr>
          <w:color w:val="000000" w:themeColor="text1"/>
          <w:szCs w:val="28"/>
          <w:bdr w:val="none" w:sz="0" w:space="0" w:color="auto" w:frame="1"/>
        </w:rPr>
        <w:t xml:space="preserve"> интервалов, указанными в А.1 и А.2, могут</w:t>
      </w:r>
      <w:r w:rsidR="00502924" w:rsidRPr="00502924">
        <w:rPr>
          <w:color w:val="000000" w:themeColor="text1"/>
          <w:szCs w:val="28"/>
          <w:bdr w:val="none" w:sz="0" w:space="0" w:color="auto" w:frame="1"/>
        </w:rPr>
        <w:t xml:space="preserve"> </w:t>
      </w:r>
      <w:r w:rsidRPr="00502924">
        <w:rPr>
          <w:color w:val="000000" w:themeColor="text1"/>
          <w:szCs w:val="28"/>
          <w:bdr w:val="none" w:sz="0" w:space="0" w:color="auto" w:frame="1"/>
        </w:rPr>
        <w:t>применяться методы, приведенные в МИ 1872 [1] и МИ 2187 [2].</w:t>
      </w:r>
    </w:p>
    <w:p w:rsidR="00502924" w:rsidRPr="00A57C26" w:rsidRDefault="00502924" w:rsidP="00CF76EE">
      <w:pPr>
        <w:shd w:val="clear" w:color="auto" w:fill="FFFFFF"/>
        <w:ind w:firstLine="284"/>
        <w:jc w:val="both"/>
        <w:rPr>
          <w:color w:val="000000" w:themeColor="text1"/>
          <w:sz w:val="24"/>
          <w:szCs w:val="24"/>
        </w:rPr>
      </w:pPr>
    </w:p>
    <w:p w:rsidR="00432A0C" w:rsidRPr="001238B7" w:rsidRDefault="006B19A3" w:rsidP="00CF76EE">
      <w:pPr>
        <w:shd w:val="clear" w:color="auto" w:fill="FFFFFF"/>
        <w:jc w:val="both"/>
        <w:rPr>
          <w:b/>
          <w:color w:val="000000" w:themeColor="text1"/>
          <w:szCs w:val="28"/>
        </w:rPr>
      </w:pPr>
      <w:bookmarkStart w:id="182" w:name="i84474"/>
      <w:bookmarkEnd w:id="182"/>
      <w:r>
        <w:rPr>
          <w:b/>
          <w:bCs/>
          <w:color w:val="000000" w:themeColor="text1"/>
          <w:szCs w:val="28"/>
          <w:bdr w:val="none" w:sz="0" w:space="0" w:color="auto" w:frame="1"/>
        </w:rPr>
        <w:t>5</w:t>
      </w:r>
      <w:r w:rsidR="00A10911" w:rsidRPr="001238B7">
        <w:rPr>
          <w:b/>
          <w:bCs/>
          <w:color w:val="000000" w:themeColor="text1"/>
          <w:szCs w:val="28"/>
          <w:bdr w:val="none" w:sz="0" w:space="0" w:color="auto" w:frame="1"/>
        </w:rPr>
        <w:t xml:space="preserve">. Изучить методы корректировки </w:t>
      </w:r>
      <w:proofErr w:type="spellStart"/>
      <w:r w:rsidR="00A10911" w:rsidRPr="001238B7">
        <w:rPr>
          <w:b/>
          <w:bCs/>
          <w:color w:val="000000" w:themeColor="text1"/>
          <w:szCs w:val="28"/>
          <w:bdr w:val="none" w:sz="0" w:space="0" w:color="auto" w:frame="1"/>
        </w:rPr>
        <w:t>межповерочных</w:t>
      </w:r>
      <w:proofErr w:type="spellEnd"/>
      <w:r w:rsidR="00A10911" w:rsidRPr="001238B7">
        <w:rPr>
          <w:b/>
          <w:bCs/>
          <w:color w:val="000000" w:themeColor="text1"/>
          <w:szCs w:val="28"/>
          <w:bdr w:val="none" w:sz="0" w:space="0" w:color="auto" w:frame="1"/>
        </w:rPr>
        <w:t xml:space="preserve"> интервалов на этапе эксплуатации по результатам периодических поверок эталонов</w:t>
      </w:r>
    </w:p>
    <w:p w:rsidR="00432A0C" w:rsidRPr="001238B7" w:rsidRDefault="00432A0C" w:rsidP="00CF76EE">
      <w:pPr>
        <w:shd w:val="clear" w:color="auto" w:fill="FFFFFF"/>
        <w:ind w:firstLine="284"/>
        <w:jc w:val="both"/>
        <w:rPr>
          <w:color w:val="000000" w:themeColor="text1"/>
          <w:szCs w:val="28"/>
        </w:rPr>
      </w:pPr>
      <w:r w:rsidRPr="001238B7">
        <w:rPr>
          <w:bCs/>
          <w:color w:val="000000" w:themeColor="text1"/>
          <w:szCs w:val="28"/>
          <w:bdr w:val="none" w:sz="0" w:space="0" w:color="auto" w:frame="1"/>
        </w:rPr>
        <w:t>Б.1. Корректировка МПИ группы эталонов, когда при проведении поверок</w:t>
      </w:r>
      <w:r w:rsidR="00A10911" w:rsidRPr="001238B7">
        <w:rPr>
          <w:bCs/>
          <w:color w:val="000000" w:themeColor="text1"/>
          <w:szCs w:val="28"/>
          <w:bdr w:val="none" w:sz="0" w:space="0" w:color="auto" w:frame="1"/>
        </w:rPr>
        <w:t xml:space="preserve"> </w:t>
      </w:r>
      <w:r w:rsidRPr="001238B7">
        <w:rPr>
          <w:bCs/>
          <w:color w:val="000000" w:themeColor="text1"/>
          <w:szCs w:val="28"/>
          <w:bdr w:val="none" w:sz="0" w:space="0" w:color="auto" w:frame="1"/>
        </w:rPr>
        <w:t>регистрируют значения метрологических характеристик каждого экземпляра</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Б.1.1. Группируют результаты</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поверок по годам, прошедшим после выпуска эталона из производства или ремонта:1-я группа - эталоны, поступившие на 1-ю поверку после изготовления или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ремонта; 2-я группа</w:t>
      </w:r>
      <w:r w:rsidR="00A10911" w:rsidRPr="001238B7">
        <w:rPr>
          <w:color w:val="000000" w:themeColor="text1"/>
          <w:szCs w:val="28"/>
          <w:bdr w:val="none" w:sz="0" w:space="0" w:color="auto" w:frame="1"/>
        </w:rPr>
        <w:t xml:space="preserve"> </w:t>
      </w:r>
      <w:proofErr w:type="gramStart"/>
      <w:r w:rsidRPr="001238B7">
        <w:rPr>
          <w:color w:val="000000" w:themeColor="text1"/>
          <w:szCs w:val="28"/>
          <w:bdr w:val="none" w:sz="0" w:space="0" w:color="auto" w:frame="1"/>
        </w:rPr>
        <w:t>-э</w:t>
      </w:r>
      <w:proofErr w:type="gramEnd"/>
      <w:r w:rsidRPr="001238B7">
        <w:rPr>
          <w:color w:val="000000" w:themeColor="text1"/>
          <w:szCs w:val="28"/>
          <w:bdr w:val="none" w:sz="0" w:space="0" w:color="auto" w:frame="1"/>
        </w:rPr>
        <w:t>талоны, поступившие на 2-ю поверку, и т.д.</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Б.1.2. Проводят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статистическую обработку сгруппированных результатов поверок.</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Б.1.2.1. По значениям</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погрешности (нестабильности)</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vertAlign w:val="subscript"/>
        </w:rPr>
        <w:t>j</w:t>
      </w:r>
      <w:proofErr w:type="spell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iT</w:t>
      </w:r>
      <w:proofErr w:type="spellEnd"/>
      <w:r w:rsidRPr="001238B7">
        <w:rPr>
          <w:color w:val="000000" w:themeColor="text1"/>
          <w:szCs w:val="28"/>
          <w:bdr w:val="none" w:sz="0" w:space="0" w:color="auto" w:frame="1"/>
        </w:rPr>
        <w:t xml:space="preserve">) (j=1, ..., N; i=1,..., </w:t>
      </w:r>
      <w:proofErr w:type="spellStart"/>
      <w:r w:rsidRPr="001238B7">
        <w:rPr>
          <w:color w:val="000000" w:themeColor="text1"/>
          <w:szCs w:val="28"/>
          <w:bdr w:val="none" w:sz="0" w:space="0" w:color="auto" w:frame="1"/>
        </w:rPr>
        <w:t>n</w:t>
      </w:r>
      <w:proofErr w:type="spellEnd"/>
      <w:r w:rsidRPr="001238B7">
        <w:rPr>
          <w:color w:val="000000" w:themeColor="text1"/>
          <w:szCs w:val="28"/>
          <w:bdr w:val="none" w:sz="0" w:space="0" w:color="auto" w:frame="1"/>
        </w:rPr>
        <w:t xml:space="preserve">) N экземпляров эталонов в моменты времени (за интервалы) </w:t>
      </w:r>
      <w:proofErr w:type="spellStart"/>
      <w:r w:rsidRPr="001238B7">
        <w:rPr>
          <w:color w:val="000000" w:themeColor="text1"/>
          <w:szCs w:val="28"/>
          <w:bdr w:val="none" w:sz="0" w:space="0" w:color="auto" w:frame="1"/>
        </w:rPr>
        <w:t>iT</w:t>
      </w:r>
      <w:proofErr w:type="spellEnd"/>
      <w:r w:rsidRPr="001238B7">
        <w:rPr>
          <w:color w:val="000000" w:themeColor="text1"/>
          <w:szCs w:val="28"/>
          <w:bdr w:val="none" w:sz="0" w:space="0" w:color="auto" w:frame="1"/>
        </w:rPr>
        <w:t xml:space="preserve"> находят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выборочные характеристики распределения их погрешности (нестабильности) по</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совокупности эталонов данного типа:</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FA5CC2" w:rsidRDefault="00432A0C" w:rsidP="00CF76EE">
      <w:pPr>
        <w:shd w:val="clear" w:color="auto" w:fill="FFFFFF"/>
        <w:ind w:firstLine="284"/>
        <w:jc w:val="both"/>
        <w:rPr>
          <w:color w:val="000000" w:themeColor="text1"/>
          <w:szCs w:val="28"/>
        </w:rPr>
      </w:pPr>
      <w:r w:rsidRPr="00FA5CC2">
        <w:rPr>
          <w:color w:val="000000" w:themeColor="text1"/>
          <w:szCs w:val="28"/>
          <w:bdr w:val="none" w:sz="0" w:space="0" w:color="auto" w:frame="1"/>
        </w:rPr>
        <w:t>выборочное среднее -</w:t>
      </w:r>
      <w:r w:rsidRPr="00FA5CC2">
        <w:rPr>
          <w:rStyle w:val="apple-converted-space"/>
          <w:color w:val="000000" w:themeColor="text1"/>
          <w:szCs w:val="28"/>
          <w:bdr w:val="none" w:sz="0" w:space="0" w:color="auto" w:frame="1"/>
        </w:rPr>
        <w:t> </w:t>
      </w:r>
      <w:r w:rsidRPr="00FA5CC2">
        <w:rPr>
          <w:noProof/>
          <w:color w:val="000000" w:themeColor="text1"/>
          <w:szCs w:val="28"/>
          <w:bdr w:val="none" w:sz="0" w:space="0" w:color="auto" w:frame="1"/>
          <w:vertAlign w:val="subscript"/>
        </w:rPr>
        <w:drawing>
          <wp:inline distT="0" distB="0" distL="0" distR="0">
            <wp:extent cx="1866900" cy="447675"/>
            <wp:effectExtent l="19050" t="0" r="0" b="0"/>
            <wp:docPr id="53" name="Рисунок 53" descr="http://ohranatruda.ru/ot_biblio/normativ/data_normativ/7/7898/x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ohranatruda.ru/ot_biblio/normativ/data_normativ/7/7898/x032.gif"/>
                    <pic:cNvPicPr>
                      <a:picLocks noChangeAspect="1" noChangeArrowheads="1"/>
                    </pic:cNvPicPr>
                  </pic:nvPicPr>
                  <pic:blipFill>
                    <a:blip r:embed="rId95" cstate="print"/>
                    <a:srcRect/>
                    <a:stretch>
                      <a:fillRect/>
                    </a:stretch>
                  </pic:blipFill>
                  <pic:spPr bwMode="auto">
                    <a:xfrm>
                      <a:off x="0" y="0"/>
                      <a:ext cx="1866900" cy="447675"/>
                    </a:xfrm>
                    <a:prstGeom prst="rect">
                      <a:avLst/>
                    </a:prstGeom>
                    <a:noFill/>
                    <a:ln w="9525">
                      <a:noFill/>
                      <a:miter lim="800000"/>
                      <a:headEnd/>
                      <a:tailEnd/>
                    </a:ln>
                  </pic:spPr>
                </pic:pic>
              </a:graphicData>
            </a:graphic>
          </wp:inline>
        </w:drawing>
      </w:r>
      <w:r w:rsidRPr="00FA5CC2">
        <w:rPr>
          <w:color w:val="000000" w:themeColor="text1"/>
          <w:szCs w:val="28"/>
          <w:bdr w:val="none" w:sz="0" w:space="0" w:color="auto" w:frame="1"/>
        </w:rPr>
        <w:t> </w:t>
      </w:r>
      <w:r w:rsidRPr="00FA5CC2">
        <w:rPr>
          <w:rStyle w:val="apple-converted-space"/>
          <w:color w:val="000000" w:themeColor="text1"/>
          <w:szCs w:val="28"/>
          <w:bdr w:val="none" w:sz="0" w:space="0" w:color="auto" w:frame="1"/>
        </w:rPr>
        <w:t> </w:t>
      </w:r>
      <w:r w:rsidRPr="00FA5CC2">
        <w:rPr>
          <w:color w:val="000000" w:themeColor="text1"/>
          <w:szCs w:val="28"/>
          <w:bdr w:val="none" w:sz="0" w:space="0" w:color="auto" w:frame="1"/>
        </w:rPr>
        <w:t>(Б.1)</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lastRenderedPageBreak/>
        <w:t> </w:t>
      </w:r>
    </w:p>
    <w:p w:rsidR="00432A0C" w:rsidRPr="00FA5CC2" w:rsidRDefault="00432A0C" w:rsidP="00CF76EE">
      <w:pPr>
        <w:shd w:val="clear" w:color="auto" w:fill="FFFFFF"/>
        <w:ind w:firstLine="284"/>
        <w:jc w:val="both"/>
        <w:rPr>
          <w:color w:val="000000" w:themeColor="text1"/>
          <w:szCs w:val="28"/>
        </w:rPr>
      </w:pPr>
      <w:r w:rsidRPr="00FA5CC2">
        <w:rPr>
          <w:color w:val="000000" w:themeColor="text1"/>
          <w:szCs w:val="28"/>
          <w:bdr w:val="none" w:sz="0" w:space="0" w:color="auto" w:frame="1"/>
        </w:rPr>
        <w:t>выборочное СКО -</w:t>
      </w:r>
      <w:r w:rsidRPr="00FA5CC2">
        <w:rPr>
          <w:rStyle w:val="apple-converted-space"/>
          <w:color w:val="000000" w:themeColor="text1"/>
          <w:szCs w:val="28"/>
          <w:bdr w:val="none" w:sz="0" w:space="0" w:color="auto" w:frame="1"/>
        </w:rPr>
        <w:t> </w:t>
      </w:r>
      <w:r w:rsidRPr="00FA5CC2">
        <w:rPr>
          <w:noProof/>
          <w:color w:val="000000" w:themeColor="text1"/>
          <w:szCs w:val="28"/>
          <w:bdr w:val="none" w:sz="0" w:space="0" w:color="auto" w:frame="1"/>
          <w:vertAlign w:val="subscript"/>
        </w:rPr>
        <w:drawing>
          <wp:inline distT="0" distB="0" distL="0" distR="0">
            <wp:extent cx="2847975" cy="495300"/>
            <wp:effectExtent l="19050" t="0" r="0" b="0"/>
            <wp:docPr id="54" name="Рисунок 54" descr="http://ohranatruda.ru/ot_biblio/normativ/data_normativ/7/7898/x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ohranatruda.ru/ot_biblio/normativ/data_normativ/7/7898/x034.gif"/>
                    <pic:cNvPicPr>
                      <a:picLocks noChangeAspect="1" noChangeArrowheads="1"/>
                    </pic:cNvPicPr>
                  </pic:nvPicPr>
                  <pic:blipFill>
                    <a:blip r:embed="rId96" cstate="print"/>
                    <a:srcRect/>
                    <a:stretch>
                      <a:fillRect/>
                    </a:stretch>
                  </pic:blipFill>
                  <pic:spPr bwMode="auto">
                    <a:xfrm>
                      <a:off x="0" y="0"/>
                      <a:ext cx="2847975" cy="495300"/>
                    </a:xfrm>
                    <a:prstGeom prst="rect">
                      <a:avLst/>
                    </a:prstGeom>
                    <a:noFill/>
                    <a:ln w="9525">
                      <a:noFill/>
                      <a:miter lim="800000"/>
                      <a:headEnd/>
                      <a:tailEnd/>
                    </a:ln>
                  </pic:spPr>
                </pic:pic>
              </a:graphicData>
            </a:graphic>
          </wp:inline>
        </w:drawing>
      </w:r>
      <w:r w:rsidRPr="00FA5CC2">
        <w:rPr>
          <w:color w:val="000000" w:themeColor="text1"/>
          <w:szCs w:val="28"/>
          <w:bdr w:val="none" w:sz="0" w:space="0" w:color="auto" w:frame="1"/>
        </w:rPr>
        <w:t>  (Б.2)</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Б.1.2.2. По указанным в</w:t>
      </w:r>
      <w:r w:rsidR="00FA5CC2">
        <w:rPr>
          <w:color w:val="000000" w:themeColor="text1"/>
          <w:szCs w:val="28"/>
          <w:bdr w:val="none" w:sz="0" w:space="0" w:color="auto" w:frame="1"/>
        </w:rPr>
        <w:t xml:space="preserve"> </w:t>
      </w:r>
      <w:r w:rsidRPr="001238B7">
        <w:rPr>
          <w:color w:val="000000" w:themeColor="text1"/>
          <w:szCs w:val="28"/>
          <w:bdr w:val="none" w:sz="0" w:space="0" w:color="auto" w:frame="1"/>
        </w:rPr>
        <w:t xml:space="preserve">Б.1.2.1 значениям оценивают функции зависимости от времени (наработки) </w:t>
      </w:r>
      <w:proofErr w:type="spellStart"/>
      <w:r w:rsidRPr="001238B7">
        <w:rPr>
          <w:color w:val="000000" w:themeColor="text1"/>
          <w:szCs w:val="28"/>
          <w:bdr w:val="none" w:sz="0" w:space="0" w:color="auto" w:frame="1"/>
        </w:rPr>
        <w:t>t</w:t>
      </w:r>
      <w:proofErr w:type="spellEnd"/>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среднего значения </w:t>
      </w:r>
      <w:proofErr w:type="spellStart"/>
      <w:r w:rsidRPr="001238B7">
        <w:rPr>
          <w:color w:val="000000" w:themeColor="text1"/>
          <w:szCs w:val="28"/>
          <w:bdr w:val="none" w:sz="0" w:space="0" w:color="auto" w:frame="1"/>
        </w:rPr>
        <w:t>m</w:t>
      </w:r>
      <w:proofErr w:type="spellEnd"/>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и СКО</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распределения</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погрешности (нестабильности) эталона данного типа в виде:</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952500" cy="428625"/>
            <wp:effectExtent l="19050" t="0" r="0" b="0"/>
            <wp:docPr id="55" name="Рисунок 55" descr="http://ohranatruda.ru/ot_biblio/normativ/data_normativ/7/7898/x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ohranatruda.ru/ot_biblio/normativ/data_normativ/7/7898/x036.gif"/>
                    <pic:cNvPicPr>
                      <a:picLocks noChangeAspect="1" noChangeArrowheads="1"/>
                    </pic:cNvPicPr>
                  </pic:nvPicPr>
                  <pic:blipFill>
                    <a:blip r:embed="rId97" cstate="print"/>
                    <a:srcRect/>
                    <a:stretch>
                      <a:fillRect/>
                    </a:stretch>
                  </pic:blipFill>
                  <pic:spPr bwMode="auto">
                    <a:xfrm>
                      <a:off x="0" y="0"/>
                      <a:ext cx="952500" cy="428625"/>
                    </a:xfrm>
                    <a:prstGeom prst="rect">
                      <a:avLst/>
                    </a:prstGeom>
                    <a:noFill/>
                    <a:ln w="9525">
                      <a:noFill/>
                      <a:miter lim="800000"/>
                      <a:headEnd/>
                      <a:tailEnd/>
                    </a:ln>
                  </pic:spPr>
                </pic:pic>
              </a:graphicData>
            </a:graphic>
          </wp:inline>
        </w:drawing>
      </w:r>
      <w:r w:rsidR="001238B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(Б.3)</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838200" cy="238125"/>
            <wp:effectExtent l="0" t="0" r="0" b="0"/>
            <wp:docPr id="56" name="Рисунок 56" descr="http://ohranatruda.ru/ot_biblio/normativ/data_normativ/7/7898/x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ohranatruda.ru/ot_biblio/normativ/data_normativ/7/7898/x038.gif"/>
                    <pic:cNvPicPr>
                      <a:picLocks noChangeAspect="1" noChangeArrowheads="1"/>
                    </pic:cNvPicPr>
                  </pic:nvPicPr>
                  <pic:blipFill>
                    <a:blip r:embed="rId98" cstate="print"/>
                    <a:srcRect/>
                    <a:stretch>
                      <a:fillRect/>
                    </a:stretch>
                  </pic:blipFill>
                  <pic:spPr bwMode="auto">
                    <a:xfrm>
                      <a:off x="0" y="0"/>
                      <a:ext cx="838200" cy="238125"/>
                    </a:xfrm>
                    <a:prstGeom prst="rect">
                      <a:avLst/>
                    </a:prstGeom>
                    <a:noFill/>
                    <a:ln w="9525">
                      <a:noFill/>
                      <a:miter lim="800000"/>
                      <a:headEnd/>
                      <a:tailEnd/>
                    </a:ln>
                  </pic:spPr>
                </pic:pic>
              </a:graphicData>
            </a:graphic>
          </wp:inline>
        </w:drawing>
      </w:r>
      <w:r w:rsidR="001238B7">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(Б.4)</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С этой целью подбирают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аппроксимирующий полином для функции </w:t>
      </w:r>
      <w:proofErr w:type="spellStart"/>
      <w:r w:rsidRPr="001238B7">
        <w:rPr>
          <w:color w:val="000000" w:themeColor="text1"/>
          <w:szCs w:val="28"/>
          <w:bdr w:val="none" w:sz="0" w:space="0" w:color="auto" w:frame="1"/>
        </w:rPr>
        <w:t>m</w:t>
      </w:r>
      <w:proofErr w:type="spellEnd"/>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значения</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color w:val="000000" w:themeColor="text1"/>
          <w:szCs w:val="28"/>
          <w:bdr w:val="none" w:sz="0" w:space="0" w:color="auto" w:frame="1"/>
          <w:vertAlign w:val="subscript"/>
        </w:rPr>
        <w:t>0</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xml:space="preserve">и </w:t>
      </w:r>
      <w:proofErr w:type="spellStart"/>
      <w:r w:rsidRPr="001238B7">
        <w:rPr>
          <w:color w:val="000000" w:themeColor="text1"/>
          <w:szCs w:val="28"/>
          <w:bdr w:val="none" w:sz="0" w:space="0" w:color="auto" w:frame="1"/>
        </w:rPr>
        <w:t>r</w:t>
      </w:r>
      <w:proofErr w:type="spellEnd"/>
      <w:r w:rsidRPr="001238B7">
        <w:rPr>
          <w:color w:val="000000" w:themeColor="text1"/>
          <w:szCs w:val="28"/>
          <w:bdr w:val="none" w:sz="0" w:space="0" w:color="auto" w:frame="1"/>
        </w:rPr>
        <w:t>. Коэффициенты m</w:t>
      </w:r>
      <w:r w:rsidRPr="001238B7">
        <w:rPr>
          <w:color w:val="000000" w:themeColor="text1"/>
          <w:szCs w:val="28"/>
          <w:bdr w:val="none" w:sz="0" w:space="0" w:color="auto" w:frame="1"/>
          <w:vertAlign w:val="subscript"/>
        </w:rPr>
        <w:t>k</w:t>
      </w:r>
      <w:r w:rsidRPr="001238B7">
        <w:rPr>
          <w:color w:val="000000" w:themeColor="text1"/>
          <w:szCs w:val="28"/>
          <w:bdr w:val="none" w:sz="0" w:space="0" w:color="auto" w:frame="1"/>
        </w:rPr>
        <w:t>,</w:t>
      </w:r>
      <w:r w:rsidRPr="001238B7">
        <w:rPr>
          <w:color w:val="000000" w:themeColor="text1"/>
          <w:szCs w:val="28"/>
          <w:bdr w:val="none" w:sz="0" w:space="0" w:color="auto" w:frame="1"/>
        </w:rPr>
        <w:t></w:t>
      </w:r>
      <w:r w:rsidRPr="001238B7">
        <w:rPr>
          <w:color w:val="000000" w:themeColor="text1"/>
          <w:szCs w:val="28"/>
          <w:bdr w:val="none" w:sz="0" w:space="0" w:color="auto" w:frame="1"/>
          <w:vertAlign w:val="subscript"/>
        </w:rPr>
        <w:t>0</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xml:space="preserve">и </w:t>
      </w:r>
      <w:proofErr w:type="spellStart"/>
      <w:r w:rsidRPr="001238B7">
        <w:rPr>
          <w:color w:val="000000" w:themeColor="text1"/>
          <w:szCs w:val="28"/>
          <w:bdr w:val="none" w:sz="0" w:space="0" w:color="auto" w:frame="1"/>
        </w:rPr>
        <w:t>r</w:t>
      </w:r>
      <w:proofErr w:type="spellEnd"/>
      <w:r w:rsidRPr="001238B7">
        <w:rPr>
          <w:color w:val="000000" w:themeColor="text1"/>
          <w:szCs w:val="28"/>
          <w:bdr w:val="none" w:sz="0" w:space="0" w:color="auto" w:frame="1"/>
        </w:rPr>
        <w:t xml:space="preserve"> подбирают методом</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наименьших квадратов для функций </w:t>
      </w:r>
      <w:proofErr w:type="spellStart"/>
      <w:r w:rsidRPr="001238B7">
        <w:rPr>
          <w:color w:val="000000" w:themeColor="text1"/>
          <w:szCs w:val="28"/>
          <w:bdr w:val="none" w:sz="0" w:space="0" w:color="auto" w:frame="1"/>
        </w:rPr>
        <w:t>m</w:t>
      </w:r>
      <w:proofErr w:type="spellEnd"/>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xml:space="preserve">) и </w:t>
      </w:r>
      <w:proofErr w:type="spellStart"/>
      <w:r w:rsidRPr="001238B7">
        <w:rPr>
          <w:color w:val="000000" w:themeColor="text1"/>
          <w:szCs w:val="28"/>
          <w:bdr w:val="none" w:sz="0" w:space="0" w:color="auto" w:frame="1"/>
        </w:rPr>
        <w:t>ln</w:t>
      </w:r>
      <w:proofErr w:type="spellEnd"/>
      <w:r w:rsidRPr="001238B7">
        <w:rPr>
          <w:color w:val="000000" w:themeColor="text1"/>
          <w:szCs w:val="28"/>
          <w:bdr w:val="none" w:sz="0" w:space="0" w:color="auto" w:frame="1"/>
        </w:rPr>
        <w:t xml:space="preserve"> [</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Порядок полинома</w:t>
      </w:r>
      <w:r w:rsidRPr="001238B7">
        <w:rPr>
          <w:rStyle w:val="apple-converted-space"/>
          <w:color w:val="000000" w:themeColor="text1"/>
          <w:szCs w:val="28"/>
          <w:bdr w:val="none" w:sz="0" w:space="0" w:color="auto" w:frame="1"/>
        </w:rPr>
        <w:t> </w:t>
      </w:r>
      <w:proofErr w:type="spellStart"/>
      <w:r w:rsidRPr="001238B7">
        <w:rPr>
          <w:i/>
          <w:iCs/>
          <w:color w:val="000000" w:themeColor="text1"/>
          <w:szCs w:val="28"/>
          <w:bdr w:val="none" w:sz="0" w:space="0" w:color="auto" w:frame="1"/>
        </w:rPr>
        <w:t>l</w:t>
      </w:r>
      <w:proofErr w:type="spellEnd"/>
      <w:r w:rsidR="00A10911" w:rsidRPr="001238B7">
        <w:rPr>
          <w:i/>
          <w:iCs/>
          <w:color w:val="000000" w:themeColor="text1"/>
          <w:szCs w:val="28"/>
          <w:bdr w:val="none" w:sz="0" w:space="0" w:color="auto" w:frame="1"/>
        </w:rPr>
        <w:t xml:space="preserve"> </w:t>
      </w:r>
      <w:r w:rsidRPr="001238B7">
        <w:rPr>
          <w:color w:val="000000" w:themeColor="text1"/>
          <w:szCs w:val="28"/>
          <w:bdr w:val="none" w:sz="0" w:space="0" w:color="auto" w:frame="1"/>
        </w:rPr>
        <w:t>выбирают из ряда 1, ..., 5 по критерию</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минимума погрешности аппроксимации.</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 Определяют значение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МПИ следующим образом.</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 Способ поверки 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критерий назначения МПИ - в соответствии с 3.2.1. настоящего стандарта.</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Б.1.3.1.1. Выбирают значениеТ</w:t>
      </w:r>
      <w:proofErr w:type="gramStart"/>
      <w:r w:rsidRPr="001238B7">
        <w:rPr>
          <w:color w:val="000000" w:themeColor="text1"/>
          <w:szCs w:val="28"/>
          <w:bdr w:val="none" w:sz="0" w:space="0" w:color="auto" w:frame="1"/>
          <w:vertAlign w:val="subscript"/>
        </w:rPr>
        <w:t>1</w:t>
      </w:r>
      <w:proofErr w:type="gram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из ряда, приведенного в 3.9 настоящего стандарта.</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Б.1.3.1.2. Вычисляют</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914650" cy="285750"/>
            <wp:effectExtent l="19050" t="0" r="0" b="0"/>
            <wp:docPr id="57" name="Рисунок 57" descr="http://ohranatruda.ru/ot_biblio/normativ/data_normativ/7/7898/x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ohranatruda.ru/ot_biblio/normativ/data_normativ/7/7898/x040.gif"/>
                    <pic:cNvPicPr>
                      <a:picLocks noChangeAspect="1" noChangeArrowheads="1"/>
                    </pic:cNvPicPr>
                  </pic:nvPicPr>
                  <pic:blipFill>
                    <a:blip r:embed="rId99" cstate="print"/>
                    <a:srcRect/>
                    <a:stretch>
                      <a:fillRect/>
                    </a:stretch>
                  </pic:blipFill>
                  <pic:spPr bwMode="auto">
                    <a:xfrm>
                      <a:off x="0" y="0"/>
                      <a:ext cx="2914650" cy="285750"/>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Б.1.3.1.3. Из членов ряда,</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приведенного в 3.9, выбирают значение Т</w:t>
      </w:r>
      <w:proofErr w:type="gramStart"/>
      <w:r w:rsidRPr="001238B7">
        <w:rPr>
          <w:color w:val="000000" w:themeColor="text1"/>
          <w:szCs w:val="28"/>
          <w:bdr w:val="none" w:sz="0" w:space="0" w:color="auto" w:frame="1"/>
          <w:vertAlign w:val="subscript"/>
        </w:rPr>
        <w:t>2</w:t>
      </w:r>
      <w:proofErr w:type="gramEnd"/>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Если</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w:t>
      </w:r>
      <w:proofErr w:type="spellStart"/>
      <w:proofErr w:type="gram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w:t>
      </w:r>
      <w:proofErr w:type="spellStart"/>
      <w:proofErr w:type="gramEnd"/>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i</w:t>
      </w:r>
      <w:proofErr w:type="spellEnd"/>
      <w:r w:rsidRPr="00A57C26">
        <w:rPr>
          <w:color w:val="000000" w:themeColor="text1"/>
          <w:sz w:val="24"/>
          <w:szCs w:val="24"/>
          <w:bdr w:val="none" w:sz="0" w:space="0" w:color="auto" w:frame="1"/>
        </w:rPr>
        <w:t>)</w:t>
      </w:r>
      <w:r w:rsidRPr="00A57C26">
        <w:rPr>
          <w:color w:val="000000" w:themeColor="text1"/>
          <w:sz w:val="24"/>
          <w:szCs w:val="24"/>
          <w:bdr w:val="none" w:sz="0" w:space="0" w:color="auto" w:frame="1"/>
        </w:rPr>
        <w:t></w:t>
      </w:r>
      <w:r w:rsidRPr="00A57C26">
        <w:rPr>
          <w:color w:val="000000" w:themeColor="text1"/>
          <w:sz w:val="24"/>
          <w:szCs w:val="24"/>
          <w:bdr w:val="none" w:sz="0" w:space="0" w:color="auto" w:frame="1"/>
        </w:rPr>
        <w:t></w:t>
      </w:r>
      <w:r w:rsidRPr="00A57C26">
        <w:rPr>
          <w:color w:val="000000" w:themeColor="text1"/>
          <w:sz w:val="24"/>
          <w:szCs w:val="24"/>
          <w:bdr w:val="none" w:sz="0" w:space="0" w:color="auto" w:frame="1"/>
          <w:vertAlign w:val="superscript"/>
        </w:rPr>
        <w:t>*</w:t>
      </w:r>
      <w:proofErr w:type="spell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 то Т</w:t>
      </w:r>
      <w:r w:rsidRPr="00A57C26">
        <w:rPr>
          <w:color w:val="000000" w:themeColor="text1"/>
          <w:sz w:val="24"/>
          <w:szCs w:val="24"/>
          <w:bdr w:val="none" w:sz="0" w:space="0" w:color="auto" w:frame="1"/>
          <w:vertAlign w:val="subscript"/>
        </w:rPr>
        <w:t>2</w:t>
      </w:r>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1</w:t>
      </w:r>
      <w:r w:rsidRPr="00A57C26">
        <w:rPr>
          <w:color w:val="000000" w:themeColor="text1"/>
          <w:sz w:val="24"/>
          <w:szCs w:val="24"/>
          <w:bdr w:val="none" w:sz="0" w:space="0" w:color="auto" w:frame="1"/>
        </w:rPr>
        <w:t>, если</w:t>
      </w:r>
      <w:r w:rsidRPr="00A57C26">
        <w:rPr>
          <w:rStyle w:val="apple-converted-space"/>
          <w:color w:val="000000" w:themeColor="text1"/>
          <w:sz w:val="24"/>
          <w:szCs w:val="24"/>
          <w:bdr w:val="none" w:sz="0" w:space="0" w:color="auto" w:frame="1"/>
        </w:rPr>
        <w:t> </w:t>
      </w:r>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i</w:t>
      </w:r>
      <w:proofErr w:type="spellEnd"/>
      <w:r w:rsidRPr="00A57C26">
        <w:rPr>
          <w:color w:val="000000" w:themeColor="text1"/>
          <w:sz w:val="24"/>
          <w:szCs w:val="24"/>
          <w:bdr w:val="none" w:sz="0" w:space="0" w:color="auto" w:frame="1"/>
        </w:rPr>
        <w:t>)</w:t>
      </w:r>
      <w:r w:rsidRPr="00A57C26">
        <w:rPr>
          <w:color w:val="000000" w:themeColor="text1"/>
          <w:sz w:val="24"/>
          <w:szCs w:val="24"/>
          <w:bdr w:val="none" w:sz="0" w:space="0" w:color="auto" w:frame="1"/>
        </w:rPr>
        <w:t></w:t>
      </w:r>
      <w:r w:rsidRPr="00A57C26">
        <w:rPr>
          <w:color w:val="000000" w:themeColor="text1"/>
          <w:sz w:val="24"/>
          <w:szCs w:val="24"/>
          <w:bdr w:val="none" w:sz="0" w:space="0" w:color="auto" w:frame="1"/>
        </w:rPr>
        <w:t></w:t>
      </w:r>
      <w:r w:rsidRPr="00A57C26">
        <w:rPr>
          <w:color w:val="000000" w:themeColor="text1"/>
          <w:sz w:val="24"/>
          <w:szCs w:val="24"/>
          <w:bdr w:val="none" w:sz="0" w:space="0" w:color="auto" w:frame="1"/>
          <w:vertAlign w:val="superscript"/>
        </w:rPr>
        <w:t>*</w:t>
      </w:r>
      <w:proofErr w:type="spell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 то Т</w:t>
      </w:r>
      <w:r w:rsidRPr="00A57C26">
        <w:rPr>
          <w:color w:val="000000" w:themeColor="text1"/>
          <w:sz w:val="24"/>
          <w:szCs w:val="24"/>
          <w:bdr w:val="none" w:sz="0" w:space="0" w:color="auto" w:frame="1"/>
          <w:vertAlign w:val="subscript"/>
        </w:rPr>
        <w:t>2</w:t>
      </w:r>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1</w:t>
      </w:r>
      <w:r w:rsidRPr="00A57C26">
        <w:rPr>
          <w:color w:val="000000" w:themeColor="text1"/>
          <w:sz w:val="24"/>
          <w:szCs w:val="24"/>
          <w:bdr w:val="none" w:sz="0" w:space="0" w:color="auto" w:frame="1"/>
        </w:rPr>
        <w:t>,</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Б.1.3.1.4. Повторяют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операцию, описанную в Б.1.3.1.2. Если окажется, что</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color w:val="000000" w:themeColor="text1"/>
          <w:szCs w:val="28"/>
          <w:bdr w:val="none" w:sz="0" w:space="0" w:color="auto" w:frame="1"/>
          <w:vertAlign w:val="superscript"/>
        </w:rPr>
        <w:t>*</w:t>
      </w:r>
      <w:proofErr w:type="spellStart"/>
      <w:proofErr w:type="gramStart"/>
      <w:r w:rsidRPr="001238B7">
        <w:rPr>
          <w:color w:val="000000" w:themeColor="text1"/>
          <w:szCs w:val="28"/>
          <w:bdr w:val="none" w:sz="0" w:space="0" w:color="auto" w:frame="1"/>
          <w:vertAlign w:val="subscript"/>
        </w:rPr>
        <w:t>р</w:t>
      </w:r>
      <w:proofErr w:type="spellEnd"/>
      <w:proofErr w:type="gramEnd"/>
      <w:r w:rsidRPr="001238B7">
        <w:rPr>
          <w:color w:val="000000" w:themeColor="text1"/>
          <w:szCs w:val="28"/>
          <w:bdr w:val="none" w:sz="0" w:space="0" w:color="auto" w:frame="1"/>
        </w:rPr>
        <w:t>[</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vertAlign w:val="subscript"/>
        </w:rPr>
        <w:t>р</w:t>
      </w:r>
      <w:proofErr w:type="spell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vertAlign w:val="subscript"/>
        </w:rPr>
        <w:t>р</w:t>
      </w:r>
      <w:proofErr w:type="spell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 то</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приближения заканчивают и МПИ принимают равным </w:t>
      </w:r>
      <w:proofErr w:type="spellStart"/>
      <w:r w:rsidRPr="001238B7">
        <w:rPr>
          <w:color w:val="000000" w:themeColor="text1"/>
          <w:szCs w:val="28"/>
          <w:bdr w:val="none" w:sz="0" w:space="0" w:color="auto" w:frame="1"/>
        </w:rPr>
        <w:t>min</w:t>
      </w:r>
      <w:proofErr w:type="spellEnd"/>
      <w:r w:rsidRPr="001238B7">
        <w:rPr>
          <w:color w:val="000000" w:themeColor="text1"/>
          <w:szCs w:val="28"/>
          <w:bdr w:val="none" w:sz="0" w:space="0" w:color="auto" w:frame="1"/>
        </w:rPr>
        <w:t xml:space="preserve"> (Т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 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Б.1.3.1.5. Если это условие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не выполняется, принимают Т</w:t>
      </w:r>
      <w:r w:rsidRPr="001238B7">
        <w:rPr>
          <w:color w:val="000000" w:themeColor="text1"/>
          <w:szCs w:val="28"/>
          <w:bdr w:val="none" w:sz="0" w:space="0" w:color="auto" w:frame="1"/>
          <w:vertAlign w:val="subscript"/>
        </w:rPr>
        <w:t>3</w:t>
      </w:r>
      <w:r w:rsidRPr="001238B7">
        <w:rPr>
          <w:color w:val="000000" w:themeColor="text1"/>
          <w:szCs w:val="28"/>
          <w:bdr w:val="none" w:sz="0" w:space="0" w:color="auto" w:frame="1"/>
        </w:rPr>
        <w:t>, ближайшее к Т</w:t>
      </w:r>
      <w:proofErr w:type="gramStart"/>
      <w:r w:rsidRPr="001238B7">
        <w:rPr>
          <w:color w:val="000000" w:themeColor="text1"/>
          <w:szCs w:val="28"/>
          <w:bdr w:val="none" w:sz="0" w:space="0" w:color="auto" w:frame="1"/>
          <w:vertAlign w:val="subscript"/>
        </w:rPr>
        <w:t>2</w:t>
      </w:r>
      <w:proofErr w:type="gramEnd"/>
      <w:r w:rsidRPr="001238B7">
        <w:rPr>
          <w:color w:val="000000" w:themeColor="text1"/>
          <w:szCs w:val="28"/>
          <w:bdr w:val="none" w:sz="0" w:space="0" w:color="auto" w:frame="1"/>
        </w:rPr>
        <w:t>, повторяют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операции, описанные выше, и т.д.</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Б.1.3.1.6. Приближения заканчивают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на n-м шаге, при котором впервые будет выполнено условие</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color w:val="000000" w:themeColor="text1"/>
          <w:sz w:val="24"/>
          <w:szCs w:val="24"/>
          <w:bdr w:val="none" w:sz="0" w:space="0" w:color="auto" w:frame="1"/>
        </w:rPr>
        <w:t></w:t>
      </w:r>
      <w:r w:rsidRPr="00A57C26">
        <w:rPr>
          <w:color w:val="000000" w:themeColor="text1"/>
          <w:sz w:val="24"/>
          <w:szCs w:val="24"/>
          <w:bdr w:val="none" w:sz="0" w:space="0" w:color="auto" w:frame="1"/>
          <w:vertAlign w:val="superscript"/>
        </w:rPr>
        <w:t>*</w:t>
      </w:r>
      <w:proofErr w:type="spellStart"/>
      <w:proofErr w:type="gramStart"/>
      <w:r w:rsidRPr="00A57C26">
        <w:rPr>
          <w:color w:val="000000" w:themeColor="text1"/>
          <w:sz w:val="24"/>
          <w:szCs w:val="24"/>
          <w:bdr w:val="none" w:sz="0" w:space="0" w:color="auto" w:frame="1"/>
          <w:vertAlign w:val="subscript"/>
        </w:rPr>
        <w:t>р</w:t>
      </w:r>
      <w:proofErr w:type="spellEnd"/>
      <w:proofErr w:type="gramEnd"/>
      <w:r w:rsidRPr="00A57C26">
        <w:rPr>
          <w:color w:val="000000" w:themeColor="text1"/>
          <w:sz w:val="24"/>
          <w:szCs w:val="24"/>
          <w:bdr w:val="none" w:sz="0" w:space="0" w:color="auto" w:frame="1"/>
        </w:rPr>
        <w:t>[</w:t>
      </w:r>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n-1</w:t>
      </w:r>
      <w:r w:rsidRPr="00A57C26">
        <w:rPr>
          <w:color w:val="000000" w:themeColor="text1"/>
          <w:sz w:val="24"/>
          <w:szCs w:val="24"/>
          <w:bdr w:val="none" w:sz="0" w:space="0" w:color="auto" w:frame="1"/>
        </w:rPr>
        <w:t>),</w:t>
      </w:r>
      <w:r w:rsidRPr="00A57C26">
        <w:rPr>
          <w:rStyle w:val="apple-converted-space"/>
          <w:color w:val="000000" w:themeColor="text1"/>
          <w:sz w:val="24"/>
          <w:szCs w:val="24"/>
          <w:bdr w:val="none" w:sz="0" w:space="0" w:color="auto" w:frame="1"/>
        </w:rPr>
        <w:t> </w:t>
      </w:r>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vertAlign w:val="subscript"/>
        </w:rPr>
        <w:t>р</w:t>
      </w:r>
      <w:proofErr w:type="spellEnd"/>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n</w:t>
      </w:r>
      <w:proofErr w:type="spellEnd"/>
      <w:r w:rsidRPr="00A57C26">
        <w:rPr>
          <w:color w:val="000000" w:themeColor="text1"/>
          <w:sz w:val="24"/>
          <w:szCs w:val="24"/>
          <w:bdr w:val="none" w:sz="0" w:space="0" w:color="auto" w:frame="1"/>
        </w:rPr>
        <w:t>)],</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xml:space="preserve">Принимают МПИ </w:t>
      </w:r>
      <w:proofErr w:type="spellStart"/>
      <w:r w:rsidRPr="001238B7">
        <w:rPr>
          <w:color w:val="000000" w:themeColor="text1"/>
          <w:szCs w:val="28"/>
          <w:bdr w:val="none" w:sz="0" w:space="0" w:color="auto" w:frame="1"/>
        </w:rPr>
        <w:t>Т=min</w:t>
      </w:r>
      <w:proofErr w:type="spellEnd"/>
      <w:r w:rsidR="00FA5CC2">
        <w:rPr>
          <w:color w:val="000000" w:themeColor="text1"/>
          <w:szCs w:val="28"/>
          <w:bdr w:val="none" w:sz="0" w:space="0" w:color="auto" w:frame="1"/>
        </w:rPr>
        <w:t xml:space="preserve"> </w:t>
      </w:r>
      <w:r w:rsidRPr="001238B7">
        <w:rPr>
          <w:color w:val="000000" w:themeColor="text1"/>
          <w:szCs w:val="28"/>
          <w:bdr w:val="none" w:sz="0" w:space="0" w:color="auto" w:frame="1"/>
        </w:rPr>
        <w:t>(T</w:t>
      </w:r>
      <w:r w:rsidRPr="001238B7">
        <w:rPr>
          <w:color w:val="000000" w:themeColor="text1"/>
          <w:szCs w:val="28"/>
          <w:bdr w:val="none" w:sz="0" w:space="0" w:color="auto" w:frame="1"/>
          <w:vertAlign w:val="subscript"/>
        </w:rPr>
        <w:t>n-1</w:t>
      </w:r>
      <w:r w:rsidRPr="001238B7">
        <w:rPr>
          <w:color w:val="000000" w:themeColor="text1"/>
          <w:szCs w:val="28"/>
          <w:bdr w:val="none" w:sz="0" w:space="0" w:color="auto" w:frame="1"/>
        </w:rPr>
        <w:t>,T</w:t>
      </w:r>
      <w:r w:rsidRPr="001238B7">
        <w:rPr>
          <w:color w:val="000000" w:themeColor="text1"/>
          <w:szCs w:val="28"/>
          <w:bdr w:val="none" w:sz="0" w:space="0" w:color="auto" w:frame="1"/>
          <w:vertAlign w:val="subscript"/>
        </w:rPr>
        <w:t>n</w:t>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 Способ поверки 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критерий назначения МПИ - в соответствии с 3.2.2. и 3.2.3. настоящего</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стандарта.</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lastRenderedPageBreak/>
        <w:t>Б.1.3.2.1. Аналогично Б.1.3.1.1.</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Б.1.3.2.2. Вычисляют</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3714750" cy="533400"/>
            <wp:effectExtent l="19050" t="0" r="0" b="0"/>
            <wp:docPr id="58" name="Рисунок 58" descr="http://ohranatruda.ru/ot_biblio/normativ/data_normativ/7/7898/x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ohranatruda.ru/ot_biblio/normativ/data_normativ/7/7898/x042.gif"/>
                    <pic:cNvPicPr>
                      <a:picLocks noChangeAspect="1" noChangeArrowheads="1"/>
                    </pic:cNvPicPr>
                  </pic:nvPicPr>
                  <pic:blipFill>
                    <a:blip r:embed="rId100" cstate="print"/>
                    <a:srcRect/>
                    <a:stretch>
                      <a:fillRect/>
                    </a:stretch>
                  </pic:blipFill>
                  <pic:spPr bwMode="auto">
                    <a:xfrm>
                      <a:off x="0" y="0"/>
                      <a:ext cx="3714750" cy="53340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(Б.5)</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color w:val="000000" w:themeColor="text1"/>
          <w:sz w:val="24"/>
          <w:szCs w:val="24"/>
          <w:bdr w:val="none" w:sz="0" w:space="0" w:color="auto" w:frame="1"/>
        </w:rPr>
        <w:t>где</w:t>
      </w:r>
      <w:r w:rsidRPr="00A57C26">
        <w:rPr>
          <w:rStyle w:val="apple-converted-space"/>
          <w:color w:val="000000" w:themeColor="text1"/>
          <w:sz w:val="24"/>
          <w:szCs w:val="24"/>
          <w:bdr w:val="none" w:sz="0" w:space="0" w:color="auto" w:frame="1"/>
        </w:rPr>
        <w:t> </w:t>
      </w:r>
      <w:r w:rsidRPr="00A57C26">
        <w:rPr>
          <w:noProof/>
          <w:color w:val="000000" w:themeColor="text1"/>
          <w:sz w:val="24"/>
          <w:szCs w:val="24"/>
          <w:bdr w:val="none" w:sz="0" w:space="0" w:color="auto" w:frame="1"/>
          <w:vertAlign w:val="subscript"/>
        </w:rPr>
        <w:drawing>
          <wp:inline distT="0" distB="0" distL="0" distR="0">
            <wp:extent cx="1295400" cy="485775"/>
            <wp:effectExtent l="0" t="0" r="0" b="0"/>
            <wp:docPr id="59" name="Рисунок 59" descr="http://ohranatruda.ru/ot_biblio/normativ/data_normativ/7/7898/x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ohranatruda.ru/ot_biblio/normativ/data_normativ/7/7898/x044.gif"/>
                    <pic:cNvPicPr>
                      <a:picLocks noChangeAspect="1" noChangeArrowheads="1"/>
                    </pic:cNvPicPr>
                  </pic:nvPicPr>
                  <pic:blipFill>
                    <a:blip r:embed="rId101" cstate="print"/>
                    <a:srcRect/>
                    <a:stretch>
                      <a:fillRect/>
                    </a:stretch>
                  </pic:blipFill>
                  <pic:spPr bwMode="auto">
                    <a:xfrm>
                      <a:off x="0" y="0"/>
                      <a:ext cx="1295400" cy="485775"/>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предел допускаемой нестабильности эталона</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при поверке в соответствии с 3.2.2 или предел допускаемой погрешности при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поверке в соответствии с 3.2.3.</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Б.1.3.2.3. Из членов ряда,</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приведенного в 3.9, выбирают значение Т</w:t>
      </w:r>
      <w:proofErr w:type="gramStart"/>
      <w:r w:rsidRPr="001238B7">
        <w:rPr>
          <w:color w:val="000000" w:themeColor="text1"/>
          <w:szCs w:val="28"/>
          <w:bdr w:val="none" w:sz="0" w:space="0" w:color="auto" w:frame="1"/>
          <w:vertAlign w:val="subscript"/>
        </w:rPr>
        <w:t>2</w:t>
      </w:r>
      <w:proofErr w:type="gramEnd"/>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Если</w:t>
      </w:r>
    </w:p>
    <w:p w:rsidR="00432A0C" w:rsidRPr="001238B7" w:rsidRDefault="00432A0C" w:rsidP="00CF76EE">
      <w:pPr>
        <w:shd w:val="clear" w:color="auto" w:fill="FFFFFF"/>
        <w:ind w:firstLine="284"/>
        <w:jc w:val="both"/>
        <w:rPr>
          <w:color w:val="000000" w:themeColor="text1"/>
          <w:szCs w:val="28"/>
        </w:rPr>
      </w:pPr>
      <w:proofErr w:type="spellStart"/>
      <w:r w:rsidRPr="001238B7">
        <w:rPr>
          <w:color w:val="000000" w:themeColor="text1"/>
          <w:szCs w:val="28"/>
          <w:bdr w:val="none" w:sz="0" w:space="0" w:color="auto" w:frame="1"/>
        </w:rPr>
        <w:t>Р</w:t>
      </w:r>
      <w:r w:rsidRPr="001238B7">
        <w:rPr>
          <w:color w:val="000000" w:themeColor="text1"/>
          <w:szCs w:val="28"/>
          <w:bdr w:val="none" w:sz="0" w:space="0" w:color="auto" w:frame="1"/>
          <w:vertAlign w:val="subscript"/>
        </w:rPr>
        <w:t>м</w:t>
      </w:r>
      <w:proofErr w:type="gramStart"/>
      <w:r w:rsidRPr="001238B7">
        <w:rPr>
          <w:color w:val="000000" w:themeColor="text1"/>
          <w:szCs w:val="28"/>
          <w:bdr w:val="none" w:sz="0" w:space="0" w:color="auto" w:frame="1"/>
          <w:vertAlign w:val="subscript"/>
        </w:rPr>
        <w:t>.и</w:t>
      </w:r>
      <w:proofErr w:type="spellEnd"/>
      <w:proofErr w:type="gram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w:t>
      </w: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Р</w:t>
      </w:r>
      <w:r w:rsidRPr="001238B7">
        <w:rPr>
          <w:color w:val="000000" w:themeColor="text1"/>
          <w:szCs w:val="28"/>
          <w:bdr w:val="none" w:sz="0" w:space="0" w:color="auto" w:frame="1"/>
          <w:vertAlign w:val="superscript"/>
        </w:rPr>
        <w:t>*</w:t>
      </w:r>
      <w:r w:rsidRPr="001238B7">
        <w:rPr>
          <w:color w:val="000000" w:themeColor="text1"/>
          <w:szCs w:val="28"/>
          <w:bdr w:val="none" w:sz="0" w:space="0" w:color="auto" w:frame="1"/>
          <w:vertAlign w:val="subscript"/>
        </w:rPr>
        <w:t>м.и</w:t>
      </w:r>
      <w:r w:rsidRPr="001238B7">
        <w:rPr>
          <w:color w:val="000000" w:themeColor="text1"/>
          <w:szCs w:val="28"/>
          <w:bdr w:val="none" w:sz="0" w:space="0" w:color="auto" w:frame="1"/>
        </w:rPr>
        <w:t>, то 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vertAlign w:val="subscript"/>
        </w:rPr>
        <w:t> </w:t>
      </w:r>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 xml:space="preserve">, если </w:t>
      </w:r>
      <w:proofErr w:type="spellStart"/>
      <w:r w:rsidRPr="001238B7">
        <w:rPr>
          <w:color w:val="000000" w:themeColor="text1"/>
          <w:szCs w:val="28"/>
          <w:bdr w:val="none" w:sz="0" w:space="0" w:color="auto" w:frame="1"/>
        </w:rPr>
        <w:t>Р</w:t>
      </w:r>
      <w:r w:rsidRPr="001238B7">
        <w:rPr>
          <w:color w:val="000000" w:themeColor="text1"/>
          <w:szCs w:val="28"/>
          <w:bdr w:val="none" w:sz="0" w:space="0" w:color="auto" w:frame="1"/>
          <w:vertAlign w:val="subscript"/>
        </w:rPr>
        <w:t>м.и</w:t>
      </w:r>
      <w:proofErr w:type="spell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w:t>
      </w:r>
      <w:r w:rsidRPr="001238B7">
        <w:rPr>
          <w:color w:val="000000" w:themeColor="text1"/>
          <w:szCs w:val="28"/>
          <w:bdr w:val="none" w:sz="0" w:space="0" w:color="auto" w:frame="1"/>
        </w:rPr>
        <w:t>Р</w:t>
      </w:r>
      <w:r w:rsidRPr="001238B7">
        <w:rPr>
          <w:color w:val="000000" w:themeColor="text1"/>
          <w:szCs w:val="28"/>
          <w:bdr w:val="none" w:sz="0" w:space="0" w:color="auto" w:frame="1"/>
          <w:vertAlign w:val="superscript"/>
        </w:rPr>
        <w:t>*</w:t>
      </w:r>
      <w:r w:rsidRPr="001238B7">
        <w:rPr>
          <w:color w:val="000000" w:themeColor="text1"/>
          <w:szCs w:val="28"/>
          <w:bdr w:val="none" w:sz="0" w:space="0" w:color="auto" w:frame="1"/>
          <w:vertAlign w:val="subscript"/>
        </w:rPr>
        <w:t>м.и</w:t>
      </w:r>
      <w:r w:rsidRPr="001238B7">
        <w:rPr>
          <w:color w:val="000000" w:themeColor="text1"/>
          <w:szCs w:val="28"/>
          <w:bdr w:val="none" w:sz="0" w:space="0" w:color="auto" w:frame="1"/>
        </w:rPr>
        <w:t>, то 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w:t>
      </w:r>
      <w:r w:rsidRPr="001238B7">
        <w:rPr>
          <w:rStyle w:val="apple-converted-space"/>
          <w:color w:val="000000" w:themeColor="text1"/>
          <w:szCs w:val="28"/>
          <w:bdr w:val="none" w:sz="0" w:space="0" w:color="auto" w:frame="1"/>
          <w:vertAlign w:val="subscript"/>
        </w:rPr>
        <w:t> </w:t>
      </w:r>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Б.1.3.2.4. Повторяют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операцию, описанную в Б.1.3.2.2. Если окажется, что </w:t>
      </w:r>
      <w:proofErr w:type="gramStart"/>
      <w:r w:rsidRPr="001238B7">
        <w:rPr>
          <w:color w:val="000000" w:themeColor="text1"/>
          <w:szCs w:val="28"/>
          <w:bdr w:val="none" w:sz="0" w:space="0" w:color="auto" w:frame="1"/>
        </w:rPr>
        <w:t>Р</w:t>
      </w:r>
      <w:proofErr w:type="gramEnd"/>
      <w:r w:rsidRPr="001238B7">
        <w:rPr>
          <w:color w:val="000000" w:themeColor="text1"/>
          <w:szCs w:val="28"/>
          <w:bdr w:val="none" w:sz="0" w:space="0" w:color="auto" w:frame="1"/>
          <w:vertAlign w:val="superscript"/>
        </w:rPr>
        <w:t>*</w:t>
      </w:r>
      <w:r w:rsidRPr="001238B7">
        <w:rPr>
          <w:color w:val="000000" w:themeColor="text1"/>
          <w:szCs w:val="28"/>
          <w:bdr w:val="none" w:sz="0" w:space="0" w:color="auto" w:frame="1"/>
          <w:vertAlign w:val="subscript"/>
        </w:rPr>
        <w:t>м.и</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Р</w:t>
      </w:r>
      <w:r w:rsidRPr="001238B7">
        <w:rPr>
          <w:color w:val="000000" w:themeColor="text1"/>
          <w:szCs w:val="28"/>
          <w:bdr w:val="none" w:sz="0" w:space="0" w:color="auto" w:frame="1"/>
          <w:vertAlign w:val="subscript"/>
        </w:rPr>
        <w:t>м.и</w:t>
      </w:r>
      <w:proofErr w:type="spellEnd"/>
      <w:r w:rsidR="00A10911" w:rsidRPr="001238B7">
        <w:rPr>
          <w:color w:val="000000" w:themeColor="text1"/>
          <w:szCs w:val="28"/>
          <w:bdr w:val="none" w:sz="0" w:space="0" w:color="auto" w:frame="1"/>
          <w:vertAlign w:val="subscript"/>
        </w:rPr>
        <w:t xml:space="preserve"> </w:t>
      </w:r>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Р</w:t>
      </w:r>
      <w:r w:rsidRPr="001238B7">
        <w:rPr>
          <w:color w:val="000000" w:themeColor="text1"/>
          <w:szCs w:val="28"/>
          <w:bdr w:val="none" w:sz="0" w:space="0" w:color="auto" w:frame="1"/>
          <w:vertAlign w:val="subscript"/>
        </w:rPr>
        <w:t>м.и</w:t>
      </w:r>
      <w:proofErr w:type="spell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 то приближения заканчивают и МПИ принимают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 xml:space="preserve">равным </w:t>
      </w:r>
      <w:proofErr w:type="spellStart"/>
      <w:r w:rsidRPr="001238B7">
        <w:rPr>
          <w:color w:val="000000" w:themeColor="text1"/>
          <w:szCs w:val="28"/>
          <w:bdr w:val="none" w:sz="0" w:space="0" w:color="auto" w:frame="1"/>
        </w:rPr>
        <w:t>min</w:t>
      </w:r>
      <w:proofErr w:type="spellEnd"/>
      <w:r w:rsidRPr="001238B7">
        <w:rPr>
          <w:color w:val="000000" w:themeColor="text1"/>
          <w:szCs w:val="28"/>
          <w:bdr w:val="none" w:sz="0" w:space="0" w:color="auto" w:frame="1"/>
        </w:rPr>
        <w:t xml:space="preserve"> (Т</w:t>
      </w:r>
      <w:r w:rsidRPr="001238B7">
        <w:rPr>
          <w:color w:val="000000" w:themeColor="text1"/>
          <w:szCs w:val="28"/>
          <w:bdr w:val="none" w:sz="0" w:space="0" w:color="auto" w:frame="1"/>
          <w:vertAlign w:val="subscript"/>
        </w:rPr>
        <w:t>1</w:t>
      </w:r>
      <w:r w:rsidRPr="001238B7">
        <w:rPr>
          <w:color w:val="000000" w:themeColor="text1"/>
          <w:szCs w:val="28"/>
          <w:bdr w:val="none" w:sz="0" w:space="0" w:color="auto" w:frame="1"/>
        </w:rPr>
        <w:t>, 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Б.1.3.2.5. Если это условие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не выполняется, выбирают Т</w:t>
      </w:r>
      <w:r w:rsidRPr="001238B7">
        <w:rPr>
          <w:color w:val="000000" w:themeColor="text1"/>
          <w:szCs w:val="28"/>
          <w:bdr w:val="none" w:sz="0" w:space="0" w:color="auto" w:frame="1"/>
          <w:vertAlign w:val="subscript"/>
        </w:rPr>
        <w:t>3</w:t>
      </w:r>
      <w:r w:rsidRPr="001238B7">
        <w:rPr>
          <w:color w:val="000000" w:themeColor="text1"/>
          <w:szCs w:val="28"/>
          <w:bdr w:val="none" w:sz="0" w:space="0" w:color="auto" w:frame="1"/>
        </w:rPr>
        <w:t>, ближайшее к Т</w:t>
      </w:r>
      <w:proofErr w:type="gramStart"/>
      <w:r w:rsidRPr="001238B7">
        <w:rPr>
          <w:color w:val="000000" w:themeColor="text1"/>
          <w:szCs w:val="28"/>
          <w:bdr w:val="none" w:sz="0" w:space="0" w:color="auto" w:frame="1"/>
          <w:vertAlign w:val="subscript"/>
        </w:rPr>
        <w:t>2</w:t>
      </w:r>
      <w:proofErr w:type="gramEnd"/>
      <w:r w:rsidRPr="001238B7">
        <w:rPr>
          <w:color w:val="000000" w:themeColor="text1"/>
          <w:szCs w:val="28"/>
          <w:bdr w:val="none" w:sz="0" w:space="0" w:color="auto" w:frame="1"/>
        </w:rPr>
        <w:t xml:space="preserve">, и </w:t>
      </w:r>
      <w:proofErr w:type="spellStart"/>
      <w:r w:rsidRPr="001238B7">
        <w:rPr>
          <w:color w:val="000000" w:themeColor="text1"/>
          <w:szCs w:val="28"/>
          <w:bdr w:val="none" w:sz="0" w:space="0" w:color="auto" w:frame="1"/>
        </w:rPr>
        <w:t>повторяютоперации</w:t>
      </w:r>
      <w:proofErr w:type="spellEnd"/>
      <w:r w:rsidRPr="001238B7">
        <w:rPr>
          <w:color w:val="000000" w:themeColor="text1"/>
          <w:szCs w:val="28"/>
          <w:bdr w:val="none" w:sz="0" w:space="0" w:color="auto" w:frame="1"/>
        </w:rPr>
        <w:t>, описанные выше, и т.д.</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Б.1.3.2.6. Приближения</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заканчивают на n-м шаге, при котором впервые будет выполнено условие</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proofErr w:type="gramStart"/>
      <w:r w:rsidRPr="00A57C26">
        <w:rPr>
          <w:color w:val="000000" w:themeColor="text1"/>
          <w:sz w:val="24"/>
          <w:szCs w:val="24"/>
          <w:bdr w:val="none" w:sz="0" w:space="0" w:color="auto" w:frame="1"/>
        </w:rPr>
        <w:t>Р</w:t>
      </w:r>
      <w:proofErr w:type="gramEnd"/>
      <w:r w:rsidRPr="00A57C26">
        <w:rPr>
          <w:color w:val="000000" w:themeColor="text1"/>
          <w:sz w:val="24"/>
          <w:szCs w:val="24"/>
          <w:bdr w:val="none" w:sz="0" w:space="0" w:color="auto" w:frame="1"/>
          <w:vertAlign w:val="superscript"/>
        </w:rPr>
        <w:t>*</w:t>
      </w:r>
      <w:r w:rsidRPr="00A57C26">
        <w:rPr>
          <w:color w:val="000000" w:themeColor="text1"/>
          <w:sz w:val="24"/>
          <w:szCs w:val="24"/>
          <w:bdr w:val="none" w:sz="0" w:space="0" w:color="auto" w:frame="1"/>
          <w:vertAlign w:val="subscript"/>
        </w:rPr>
        <w:t>м.и</w:t>
      </w:r>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rPr>
        <w:t>Р</w:t>
      </w:r>
      <w:r w:rsidRPr="00A57C26">
        <w:rPr>
          <w:color w:val="000000" w:themeColor="text1"/>
          <w:sz w:val="24"/>
          <w:szCs w:val="24"/>
          <w:bdr w:val="none" w:sz="0" w:space="0" w:color="auto" w:frame="1"/>
          <w:vertAlign w:val="subscript"/>
        </w:rPr>
        <w:t>м.и</w:t>
      </w:r>
      <w:proofErr w:type="spellEnd"/>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n-1</w:t>
      </w:r>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rPr>
        <w:t>Р</w:t>
      </w:r>
      <w:r w:rsidRPr="00A57C26">
        <w:rPr>
          <w:color w:val="000000" w:themeColor="text1"/>
          <w:sz w:val="24"/>
          <w:szCs w:val="24"/>
          <w:bdr w:val="none" w:sz="0" w:space="0" w:color="auto" w:frame="1"/>
          <w:vertAlign w:val="subscript"/>
        </w:rPr>
        <w:t>м.и</w:t>
      </w:r>
      <w:proofErr w:type="spellEnd"/>
      <w:r w:rsidRPr="00A57C26">
        <w:rPr>
          <w:color w:val="000000" w:themeColor="text1"/>
          <w:sz w:val="24"/>
          <w:szCs w:val="24"/>
          <w:bdr w:val="none" w:sz="0" w:space="0" w:color="auto" w:frame="1"/>
        </w:rPr>
        <w:t>(</w:t>
      </w:r>
      <w:proofErr w:type="spellStart"/>
      <w:r w:rsidRPr="00A57C26">
        <w:rPr>
          <w:color w:val="000000" w:themeColor="text1"/>
          <w:sz w:val="24"/>
          <w:szCs w:val="24"/>
          <w:bdr w:val="none" w:sz="0" w:space="0" w:color="auto" w:frame="1"/>
        </w:rPr>
        <w:t>Т</w:t>
      </w:r>
      <w:r w:rsidRPr="00A57C26">
        <w:rPr>
          <w:color w:val="000000" w:themeColor="text1"/>
          <w:sz w:val="24"/>
          <w:szCs w:val="24"/>
          <w:bdr w:val="none" w:sz="0" w:space="0" w:color="auto" w:frame="1"/>
          <w:vertAlign w:val="subscript"/>
        </w:rPr>
        <w:t>n</w:t>
      </w:r>
      <w:proofErr w:type="spellEnd"/>
      <w:r w:rsidRPr="00A57C26">
        <w:rPr>
          <w:color w:val="000000" w:themeColor="text1"/>
          <w:sz w:val="24"/>
          <w:szCs w:val="24"/>
          <w:bdr w:val="none" w:sz="0" w:space="0" w:color="auto" w:frame="1"/>
        </w:rPr>
        <w:t>)].</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xml:space="preserve">Принимают МПИ </w:t>
      </w:r>
      <w:proofErr w:type="spellStart"/>
      <w:r w:rsidRPr="001238B7">
        <w:rPr>
          <w:color w:val="000000" w:themeColor="text1"/>
          <w:szCs w:val="28"/>
          <w:bdr w:val="none" w:sz="0" w:space="0" w:color="auto" w:frame="1"/>
        </w:rPr>
        <w:t>Т=min</w:t>
      </w:r>
      <w:proofErr w:type="spellEnd"/>
      <w:r w:rsidRPr="001238B7">
        <w:rPr>
          <w:color w:val="000000" w:themeColor="text1"/>
          <w:szCs w:val="28"/>
          <w:bdr w:val="none" w:sz="0" w:space="0" w:color="auto" w:frame="1"/>
        </w:rPr>
        <w:t>(T</w:t>
      </w:r>
      <w:r w:rsidRPr="001238B7">
        <w:rPr>
          <w:color w:val="000000" w:themeColor="text1"/>
          <w:szCs w:val="28"/>
          <w:bdr w:val="none" w:sz="0" w:space="0" w:color="auto" w:frame="1"/>
          <w:vertAlign w:val="subscript"/>
        </w:rPr>
        <w:t>n-1</w:t>
      </w:r>
      <w:r w:rsidRPr="001238B7">
        <w:rPr>
          <w:color w:val="000000" w:themeColor="text1"/>
          <w:szCs w:val="28"/>
          <w:bdr w:val="none" w:sz="0" w:space="0" w:color="auto" w:frame="1"/>
        </w:rPr>
        <w:t>,Т</w:t>
      </w:r>
      <w:proofErr w:type="gramStart"/>
      <w:r w:rsidRPr="001238B7">
        <w:rPr>
          <w:color w:val="000000" w:themeColor="text1"/>
          <w:szCs w:val="28"/>
          <w:bdr w:val="none" w:sz="0" w:space="0" w:color="auto" w:frame="1"/>
          <w:vertAlign w:val="subscript"/>
        </w:rPr>
        <w:t>n</w:t>
      </w:r>
      <w:proofErr w:type="gramEnd"/>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bCs/>
          <w:color w:val="000000" w:themeColor="text1"/>
          <w:szCs w:val="28"/>
          <w:bdr w:val="none" w:sz="0" w:space="0" w:color="auto" w:frame="1"/>
        </w:rPr>
        <w:t>Б.2. Корректировка МПИ группы эталонов, когда при проведении поверок</w:t>
      </w:r>
      <w:r w:rsidR="00A10911" w:rsidRPr="001238B7">
        <w:rPr>
          <w:bCs/>
          <w:color w:val="000000" w:themeColor="text1"/>
          <w:szCs w:val="28"/>
          <w:bdr w:val="none" w:sz="0" w:space="0" w:color="auto" w:frame="1"/>
        </w:rPr>
        <w:t xml:space="preserve"> </w:t>
      </w:r>
      <w:r w:rsidRPr="001238B7">
        <w:rPr>
          <w:bCs/>
          <w:color w:val="000000" w:themeColor="text1"/>
          <w:szCs w:val="28"/>
          <w:bdr w:val="none" w:sz="0" w:space="0" w:color="auto" w:frame="1"/>
        </w:rPr>
        <w:t>регистрируют только альтернативный признак (годным или негодным признан эталон</w:t>
      </w:r>
      <w:proofErr w:type="gramStart"/>
      <w:r w:rsidRPr="001238B7">
        <w:rPr>
          <w:bCs/>
          <w:color w:val="000000" w:themeColor="text1"/>
          <w:szCs w:val="28"/>
          <w:bdr w:val="none" w:sz="0" w:space="0" w:color="auto" w:frame="1"/>
        </w:rPr>
        <w:t>)и</w:t>
      </w:r>
      <w:proofErr w:type="gramEnd"/>
      <w:r w:rsidRPr="001238B7">
        <w:rPr>
          <w:bCs/>
          <w:color w:val="000000" w:themeColor="text1"/>
          <w:szCs w:val="28"/>
          <w:bdr w:val="none" w:sz="0" w:space="0" w:color="auto" w:frame="1"/>
        </w:rPr>
        <w:t xml:space="preserve"> знак значения погрешности эталонов, признанных негодными</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Б.2.1. Группируют результаты</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поверок аналогично Б.1.1.</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Б.2.2. Проводят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статистическую обработку сгруппированных результатов поверок следующим образом.</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Б.2.2.1. Подсчитываю</w:t>
      </w:r>
      <w:r w:rsidR="001238B7">
        <w:rPr>
          <w:color w:val="000000" w:themeColor="text1"/>
          <w:szCs w:val="28"/>
          <w:bdr w:val="none" w:sz="0" w:space="0" w:color="auto" w:frame="1"/>
        </w:rPr>
        <w:t xml:space="preserve">т </w:t>
      </w:r>
      <w:r w:rsidRPr="001238B7">
        <w:rPr>
          <w:color w:val="000000" w:themeColor="text1"/>
          <w:szCs w:val="28"/>
          <w:bdr w:val="none" w:sz="0" w:space="0" w:color="auto" w:frame="1"/>
        </w:rPr>
        <w:t>статистические вероятности</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714625" cy="381000"/>
            <wp:effectExtent l="19050" t="0" r="9525" b="0"/>
            <wp:docPr id="60" name="Рисунок 60" descr="http://ohranatruda.ru/ot_biblio/normativ/data_normativ/7/7898/x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ohranatruda.ru/ot_biblio/normativ/data_normativ/7/7898/x046.gif"/>
                    <pic:cNvPicPr>
                      <a:picLocks noChangeAspect="1" noChangeArrowheads="1"/>
                    </pic:cNvPicPr>
                  </pic:nvPicPr>
                  <pic:blipFill>
                    <a:blip r:embed="rId102" cstate="print"/>
                    <a:srcRect/>
                    <a:stretch>
                      <a:fillRect/>
                    </a:stretch>
                  </pic:blipFill>
                  <pic:spPr bwMode="auto">
                    <a:xfrm>
                      <a:off x="0" y="0"/>
                      <a:ext cx="2714625" cy="38100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(Б.6)</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и соответствующие им</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квантили нормального распределения</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161925" cy="171450"/>
            <wp:effectExtent l="19050" t="0" r="9525" b="0"/>
            <wp:docPr id="61" name="Рисунок 61" descr="http://ohranatruda.ru/ot_biblio/normativ/data_normativ/7/7898/x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ohranatruda.ru/ot_biblio/normativ/data_normativ/7/7898/x048.gif"/>
                    <pic:cNvPicPr>
                      <a:picLocks noChangeAspect="1" noChangeArrowheads="1"/>
                    </pic:cNvPicPr>
                  </pic:nvPicPr>
                  <pic:blipFill>
                    <a:blip r:embed="rId103" cstate="print"/>
                    <a:srcRect/>
                    <a:stretch>
                      <a:fillRect/>
                    </a:stretch>
                  </pic:blipFill>
                  <pic:spPr bwMode="auto">
                    <a:xfrm>
                      <a:off x="0" y="0"/>
                      <a:ext cx="161925" cy="1714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 и</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171450" cy="171450"/>
            <wp:effectExtent l="19050" t="0" r="0" b="0"/>
            <wp:docPr id="62" name="Рисунок 62" descr="http://ohranatruda.ru/ot_biblio/normativ/data_normativ/7/7898/x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ohranatruda.ru/ot_biblio/normativ/data_normativ/7/7898/x050.gif"/>
                    <pic:cNvPicPr>
                      <a:picLocks noChangeAspect="1" noChangeArrowheads="1"/>
                    </pic:cNvPicPr>
                  </pic:nvPicPr>
                  <pic:blipFill>
                    <a:blip r:embed="rId104"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Б.2.2.2. Находят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статистические оценки средней (по совокупности эталонов) погрешности</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390525" cy="247650"/>
            <wp:effectExtent l="19050" t="0" r="0" b="0"/>
            <wp:docPr id="63" name="Рисунок 63" descr="http://ohranatruda.ru/ot_biblio/normativ/data_normativ/7/7898/x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ohranatruda.ru/ot_biblio/normativ/data_normativ/7/7898/x052.gif"/>
                    <pic:cNvPicPr>
                      <a:picLocks noChangeAspect="1" noChangeArrowheads="1"/>
                    </pic:cNvPicPr>
                  </pic:nvPicPr>
                  <pic:blipFill>
                    <a:blip r:embed="rId105" cstate="print"/>
                    <a:srcRect/>
                    <a:stretch>
                      <a:fillRect/>
                    </a:stretch>
                  </pic:blipFill>
                  <pic:spPr bwMode="auto">
                    <a:xfrm>
                      <a:off x="0" y="0"/>
                      <a:ext cx="390525" cy="2476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 и СКО погрешности</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390525" cy="247650"/>
            <wp:effectExtent l="19050" t="0" r="0" b="0"/>
            <wp:docPr id="64" name="Рисунок 64" descr="http://ohranatruda.ru/ot_biblio/normativ/data_normativ/7/7898/x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ohranatruda.ru/ot_biblio/normativ/data_normativ/7/7898/x054.gif"/>
                    <pic:cNvPicPr>
                      <a:picLocks noChangeAspect="1" noChangeArrowheads="1"/>
                    </pic:cNvPicPr>
                  </pic:nvPicPr>
                  <pic:blipFill>
                    <a:blip r:embed="rId106" cstate="print"/>
                    <a:srcRect/>
                    <a:stretch>
                      <a:fillRect/>
                    </a:stretch>
                  </pic:blipFill>
                  <pic:spPr bwMode="auto">
                    <a:xfrm>
                      <a:off x="0" y="0"/>
                      <a:ext cx="390525" cy="247650"/>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lastRenderedPageBreak/>
        <w:drawing>
          <wp:inline distT="0" distB="0" distL="0" distR="0">
            <wp:extent cx="2914650" cy="438150"/>
            <wp:effectExtent l="19050" t="0" r="0" b="0"/>
            <wp:docPr id="65" name="Рисунок 65" descr="http://ohranatruda.ru/ot_biblio/normativ/data_normativ/7/7898/x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ohranatruda.ru/ot_biblio/normativ/data_normativ/7/7898/x056.gif"/>
                    <pic:cNvPicPr>
                      <a:picLocks noChangeAspect="1" noChangeArrowheads="1"/>
                    </pic:cNvPicPr>
                  </pic:nvPicPr>
                  <pic:blipFill>
                    <a:blip r:embed="rId107" cstate="print"/>
                    <a:srcRect/>
                    <a:stretch>
                      <a:fillRect/>
                    </a:stretch>
                  </pic:blipFill>
                  <pic:spPr bwMode="auto">
                    <a:xfrm>
                      <a:off x="0" y="0"/>
                      <a:ext cx="2914650" cy="43815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(Б.7)</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Б.2.2.3. По значениям</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400050" cy="247650"/>
            <wp:effectExtent l="19050" t="0" r="0" b="0"/>
            <wp:docPr id="66" name="Рисунок 66" descr="http://ohranatruda.ru/ot_biblio/normativ/data_normativ/7/7898/x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ohranatruda.ru/ot_biblio/normativ/data_normativ/7/7898/x058.gif"/>
                    <pic:cNvPicPr>
                      <a:picLocks noChangeAspect="1" noChangeArrowheads="1"/>
                    </pic:cNvPicPr>
                  </pic:nvPicPr>
                  <pic:blipFill>
                    <a:blip r:embed="rId108"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 и</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400050" cy="247650"/>
            <wp:effectExtent l="19050" t="0" r="0" b="0"/>
            <wp:docPr id="67" name="Рисунок 67" descr="http://ohranatruda.ru/ot_biblio/normativ/data_normativ/7/7898/x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hranatruda.ru/ot_biblio/normativ/data_normativ/7/7898/x060.gif"/>
                    <pic:cNvPicPr>
                      <a:picLocks noChangeAspect="1" noChangeArrowheads="1"/>
                    </pic:cNvPicPr>
                  </pic:nvPicPr>
                  <pic:blipFill>
                    <a:blip r:embed="rId109"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 xml:space="preserve"> аналогично Б.1.2.2подбирают аппроксимирующий полином для функции </w:t>
      </w:r>
      <w:proofErr w:type="spellStart"/>
      <w:r w:rsidRPr="001238B7">
        <w:rPr>
          <w:color w:val="000000" w:themeColor="text1"/>
          <w:szCs w:val="28"/>
          <w:bdr w:val="none" w:sz="0" w:space="0" w:color="auto" w:frame="1"/>
        </w:rPr>
        <w:t>m</w:t>
      </w:r>
      <w:proofErr w:type="spellEnd"/>
      <w:r w:rsidRPr="001238B7">
        <w:rPr>
          <w:color w:val="000000" w:themeColor="text1"/>
          <w:szCs w:val="28"/>
          <w:bdr w:val="none" w:sz="0" w:space="0" w:color="auto" w:frame="1"/>
        </w:rPr>
        <w:t>(</w:t>
      </w:r>
      <w:proofErr w:type="spellStart"/>
      <w:r w:rsidRPr="001238B7">
        <w:rPr>
          <w:color w:val="000000" w:themeColor="text1"/>
          <w:szCs w:val="28"/>
          <w:bdr w:val="none" w:sz="0" w:space="0" w:color="auto" w:frame="1"/>
        </w:rPr>
        <w:t>t</w:t>
      </w:r>
      <w:proofErr w:type="spellEnd"/>
      <w:r w:rsidRPr="001238B7">
        <w:rPr>
          <w:color w:val="000000" w:themeColor="text1"/>
          <w:szCs w:val="28"/>
          <w:bdr w:val="none" w:sz="0" w:space="0" w:color="auto" w:frame="1"/>
        </w:rPr>
        <w:t>), значения</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color w:val="000000" w:themeColor="text1"/>
          <w:szCs w:val="28"/>
          <w:bdr w:val="none" w:sz="0" w:space="0" w:color="auto" w:frame="1"/>
          <w:vertAlign w:val="subscript"/>
        </w:rPr>
        <w:t>0</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xml:space="preserve">и </w:t>
      </w:r>
      <w:proofErr w:type="spellStart"/>
      <w:r w:rsidRPr="001238B7">
        <w:rPr>
          <w:color w:val="000000" w:themeColor="text1"/>
          <w:szCs w:val="28"/>
          <w:bdr w:val="none" w:sz="0" w:space="0" w:color="auto" w:frame="1"/>
        </w:rPr>
        <w:t>r</w:t>
      </w:r>
      <w:proofErr w:type="spellEnd"/>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Б.2.3. Определяют значение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МПИ в соответствии с методикой, изложенной в Б.1.3.</w:t>
      </w:r>
    </w:p>
    <w:p w:rsidR="00432A0C" w:rsidRPr="001238B7" w:rsidRDefault="00432A0C" w:rsidP="00CF76EE">
      <w:pPr>
        <w:shd w:val="clear" w:color="auto" w:fill="FFFFFF"/>
        <w:ind w:firstLine="284"/>
        <w:jc w:val="both"/>
        <w:rPr>
          <w:color w:val="000000" w:themeColor="text1"/>
          <w:szCs w:val="28"/>
        </w:rPr>
      </w:pPr>
      <w:r w:rsidRPr="001238B7">
        <w:rPr>
          <w:bCs/>
          <w:color w:val="000000" w:themeColor="text1"/>
          <w:szCs w:val="28"/>
          <w:bdr w:val="none" w:sz="0" w:space="0" w:color="auto" w:frame="1"/>
        </w:rPr>
        <w:t>Б.3. Корректировка МПИ группы эталонов, когда при проведении поверок</w:t>
      </w:r>
      <w:r w:rsidR="00A10911" w:rsidRPr="001238B7">
        <w:rPr>
          <w:bCs/>
          <w:color w:val="000000" w:themeColor="text1"/>
          <w:szCs w:val="28"/>
          <w:bdr w:val="none" w:sz="0" w:space="0" w:color="auto" w:frame="1"/>
        </w:rPr>
        <w:t xml:space="preserve"> </w:t>
      </w:r>
      <w:r w:rsidRPr="001238B7">
        <w:rPr>
          <w:bCs/>
          <w:color w:val="000000" w:themeColor="text1"/>
          <w:szCs w:val="28"/>
          <w:bdr w:val="none" w:sz="0" w:space="0" w:color="auto" w:frame="1"/>
        </w:rPr>
        <w:t>регистрируют только альтернативный признак годности эталона</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Б.3.1. Группируют результаты</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поверок аналогично Б.1.1.</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xml:space="preserve">Б.3.2. </w:t>
      </w:r>
      <w:proofErr w:type="gramStart"/>
      <w:r w:rsidRPr="001238B7">
        <w:rPr>
          <w:color w:val="000000" w:themeColor="text1"/>
          <w:szCs w:val="28"/>
          <w:bdr w:val="none" w:sz="0" w:space="0" w:color="auto" w:frame="1"/>
        </w:rPr>
        <w:t>Подсчитывают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статистические вероятности</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133350" cy="171450"/>
            <wp:effectExtent l="19050" t="0" r="0" b="0"/>
            <wp:docPr id="68" name="Рисунок 68" descr="http://ohranatruda.ru/ot_biblio/normativ/data_normativ/7/7898/x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ohranatruda.ru/ot_biblio/normativ/data_normativ/7/7898/x062.gif"/>
                    <pic:cNvPicPr>
                      <a:picLocks noChangeAspect="1" noChangeArrowheads="1"/>
                    </pic:cNvPicPr>
                  </pic:nvPicPr>
                  <pic:blipFill>
                    <a:blip r:embed="rId110"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 признания эталона</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годным по результатам i-той поверки.</w:t>
      </w:r>
      <w:proofErr w:type="gramEnd"/>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Б.3.3. Аналогично А.1.3принимают допущение о “веерном” случайном процессе изменения погрешности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эталонов во времени. Определяют первую оценку МПИ Т</w:t>
      </w:r>
      <w:proofErr w:type="gramStart"/>
      <w:r w:rsidRPr="001238B7">
        <w:rPr>
          <w:color w:val="000000" w:themeColor="text1"/>
          <w:szCs w:val="28"/>
          <w:bdr w:val="none" w:sz="0" w:space="0" w:color="auto" w:frame="1"/>
          <w:vertAlign w:val="subscript"/>
        </w:rPr>
        <w:t>1</w:t>
      </w:r>
      <w:proofErr w:type="gram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следующим</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образом.</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Б.3.3.1. Определяют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статистические оценки параметров дрейфа погрешности при этом допущении</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2276475" cy="466725"/>
            <wp:effectExtent l="19050" t="0" r="0" b="0"/>
            <wp:docPr id="69" name="Рисунок 69" descr="http://ohranatruda.ru/ot_biblio/normativ/data_normativ/7/7898/x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ohranatruda.ru/ot_biblio/normativ/data_normativ/7/7898/x064.gif"/>
                    <pic:cNvPicPr>
                      <a:picLocks noChangeAspect="1" noChangeArrowheads="1"/>
                    </pic:cNvPicPr>
                  </pic:nvPicPr>
                  <pic:blipFill>
                    <a:blip r:embed="rId111" cstate="print"/>
                    <a:srcRect/>
                    <a:stretch>
                      <a:fillRect/>
                    </a:stretch>
                  </pic:blipFill>
                  <pic:spPr bwMode="auto">
                    <a:xfrm>
                      <a:off x="0" y="0"/>
                      <a:ext cx="2276475" cy="466725"/>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где</w:t>
      </w:r>
      <w:r w:rsidRPr="00A57C26">
        <w:rPr>
          <w:rStyle w:val="apple-converted-space"/>
          <w:color w:val="000000" w:themeColor="text1"/>
          <w:sz w:val="24"/>
          <w:szCs w:val="24"/>
          <w:bdr w:val="none" w:sz="0" w:space="0" w:color="auto" w:frame="1"/>
        </w:rPr>
        <w:t> </w:t>
      </w:r>
      <w:r w:rsidRPr="00A57C26">
        <w:rPr>
          <w:noProof/>
          <w:color w:val="000000" w:themeColor="text1"/>
          <w:sz w:val="24"/>
          <w:szCs w:val="24"/>
          <w:bdr w:val="none" w:sz="0" w:space="0" w:color="auto" w:frame="1"/>
          <w:vertAlign w:val="subscript"/>
        </w:rPr>
        <w:drawing>
          <wp:inline distT="0" distB="0" distL="0" distR="0">
            <wp:extent cx="495300" cy="247650"/>
            <wp:effectExtent l="19050" t="0" r="0" b="0"/>
            <wp:docPr id="70" name="Рисунок 70" descr="http://ohranatruda.ru/ot_biblio/normativ/data_normativ/7/7898/x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ohranatruda.ru/ot_biblio/normativ/data_normativ/7/7898/x066.gif"/>
                    <pic:cNvPicPr>
                      <a:picLocks noChangeAspect="1" noChangeArrowheads="1"/>
                    </pic:cNvPicPr>
                  </pic:nvPicPr>
                  <pic:blipFill>
                    <a:blip r:embed="rId112" cstate="print"/>
                    <a:srcRect/>
                    <a:stretch>
                      <a:fillRect/>
                    </a:stretch>
                  </pic:blipFill>
                  <pic:spPr bwMode="auto">
                    <a:xfrm>
                      <a:off x="0" y="0"/>
                      <a:ext cx="495300" cy="24765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 - квантиль</w:t>
      </w:r>
      <w:r w:rsidR="00A10911">
        <w:rPr>
          <w:color w:val="000000" w:themeColor="text1"/>
          <w:sz w:val="24"/>
          <w:szCs w:val="24"/>
          <w:bdr w:val="none" w:sz="0" w:space="0" w:color="auto" w:frame="1"/>
        </w:rPr>
        <w:t xml:space="preserve"> </w:t>
      </w:r>
      <w:r w:rsidRPr="00A57C26">
        <w:rPr>
          <w:color w:val="000000" w:themeColor="text1"/>
          <w:sz w:val="24"/>
          <w:szCs w:val="24"/>
          <w:bdr w:val="none" w:sz="0" w:space="0" w:color="auto" w:frame="1"/>
        </w:rPr>
        <w:t>нормального распределения, соответствующий вероятности</w:t>
      </w:r>
      <w:r w:rsidRPr="00A57C26">
        <w:rPr>
          <w:rStyle w:val="apple-converted-space"/>
          <w:color w:val="000000" w:themeColor="text1"/>
          <w:sz w:val="24"/>
          <w:szCs w:val="24"/>
          <w:bdr w:val="none" w:sz="0" w:space="0" w:color="auto" w:frame="1"/>
        </w:rPr>
        <w:t> </w:t>
      </w:r>
      <w:r w:rsidRPr="00A57C26">
        <w:rPr>
          <w:noProof/>
          <w:color w:val="000000" w:themeColor="text1"/>
          <w:sz w:val="24"/>
          <w:szCs w:val="24"/>
          <w:bdr w:val="none" w:sz="0" w:space="0" w:color="auto" w:frame="1"/>
          <w:vertAlign w:val="subscript"/>
        </w:rPr>
        <w:drawing>
          <wp:inline distT="0" distB="0" distL="0" distR="0">
            <wp:extent cx="647700" cy="247650"/>
            <wp:effectExtent l="0" t="0" r="0" b="0"/>
            <wp:docPr id="71" name="Рисунок 71" descr="http://ohranatruda.ru/ot_biblio/normativ/data_normativ/7/7898/x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ohranatruda.ru/ot_biblio/normativ/data_normativ/7/7898/x068.gif"/>
                    <pic:cNvPicPr>
                      <a:picLocks noChangeAspect="1" noChangeArrowheads="1"/>
                    </pic:cNvPicPr>
                  </pic:nvPicPr>
                  <pic:blipFill>
                    <a:blip r:embed="rId113" cstate="print"/>
                    <a:srcRect/>
                    <a:stretch>
                      <a:fillRect/>
                    </a:stretch>
                  </pic:blipFill>
                  <pic:spPr bwMode="auto">
                    <a:xfrm>
                      <a:off x="0" y="0"/>
                      <a:ext cx="647700" cy="247650"/>
                    </a:xfrm>
                    <a:prstGeom prst="rect">
                      <a:avLst/>
                    </a:prstGeom>
                    <a:noFill/>
                    <a:ln w="9525">
                      <a:noFill/>
                      <a:miter lim="800000"/>
                      <a:headEnd/>
                      <a:tailEnd/>
                    </a:ln>
                  </pic:spPr>
                </pic:pic>
              </a:graphicData>
            </a:graphic>
          </wp:inline>
        </w:drawing>
      </w: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Б.3.3.2. Аналогично Б.1.2.2подбирают значения</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color w:val="000000" w:themeColor="text1"/>
          <w:szCs w:val="28"/>
          <w:bdr w:val="none" w:sz="0" w:space="0" w:color="auto" w:frame="1"/>
          <w:vertAlign w:val="subscript"/>
        </w:rPr>
        <w:t>0</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xml:space="preserve">и </w:t>
      </w:r>
      <w:proofErr w:type="spellStart"/>
      <w:r w:rsidRPr="001238B7">
        <w:rPr>
          <w:color w:val="000000" w:themeColor="text1"/>
          <w:szCs w:val="28"/>
          <w:bdr w:val="none" w:sz="0" w:space="0" w:color="auto" w:frame="1"/>
        </w:rPr>
        <w:t>r</w:t>
      </w:r>
      <w:proofErr w:type="spellEnd"/>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Б.3.3.3. Определяют значение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МПИ Т</w:t>
      </w:r>
      <w:proofErr w:type="gramStart"/>
      <w:r w:rsidRPr="001238B7">
        <w:rPr>
          <w:color w:val="000000" w:themeColor="text1"/>
          <w:szCs w:val="28"/>
          <w:bdr w:val="none" w:sz="0" w:space="0" w:color="auto" w:frame="1"/>
          <w:vertAlign w:val="subscript"/>
        </w:rPr>
        <w:t>1</w:t>
      </w:r>
      <w:proofErr w:type="gramEnd"/>
      <w:r w:rsidRPr="001238B7">
        <w:rPr>
          <w:rStyle w:val="apple-converted-space"/>
          <w:color w:val="000000" w:themeColor="text1"/>
          <w:szCs w:val="28"/>
          <w:bdr w:val="none" w:sz="0" w:space="0" w:color="auto" w:frame="1"/>
          <w:vertAlign w:val="subscript"/>
        </w:rPr>
        <w:t> </w:t>
      </w:r>
      <w:r w:rsidRPr="001238B7">
        <w:rPr>
          <w:color w:val="000000" w:themeColor="text1"/>
          <w:szCs w:val="28"/>
          <w:bdr w:val="none" w:sz="0" w:space="0" w:color="auto" w:frame="1"/>
        </w:rPr>
        <w:t>в соответствии с методикой, изложенной в Б.1.3.</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Б.3.4. Аналогично А.1.4принимают допущение о линейном случайном процессе изменения погрешности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эталонов во времени. Определяют вторую оценку МПИ Т</w:t>
      </w:r>
      <w:proofErr w:type="gramStart"/>
      <w:r w:rsidRPr="001238B7">
        <w:rPr>
          <w:color w:val="000000" w:themeColor="text1"/>
          <w:szCs w:val="28"/>
          <w:bdr w:val="none" w:sz="0" w:space="0" w:color="auto" w:frame="1"/>
          <w:vertAlign w:val="subscript"/>
        </w:rPr>
        <w:t>2</w:t>
      </w:r>
      <w:proofErr w:type="gram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следующим</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образом.</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Б.3.4.1. Определяют</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статистические оценки параметров дрейфа погрешности при этом допущении</w:t>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1895475" cy="247650"/>
            <wp:effectExtent l="19050" t="0" r="9525" b="0"/>
            <wp:docPr id="72" name="Рисунок 72" descr="http://ohranatruda.ru/ot_biblio/normativ/data_normativ/7/7898/x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ohranatruda.ru/ot_biblio/normativ/data_normativ/7/7898/x070.gif"/>
                    <pic:cNvPicPr>
                      <a:picLocks noChangeAspect="1" noChangeArrowheads="1"/>
                    </pic:cNvPicPr>
                  </pic:nvPicPr>
                  <pic:blipFill>
                    <a:blip r:embed="rId114" cstate="print"/>
                    <a:srcRect/>
                    <a:stretch>
                      <a:fillRect/>
                    </a:stretch>
                  </pic:blipFill>
                  <pic:spPr bwMode="auto">
                    <a:xfrm>
                      <a:off x="0" y="0"/>
                      <a:ext cx="1895475" cy="247650"/>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где</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w:t>
      </w:r>
      <w:r w:rsidRPr="001238B7">
        <w:rPr>
          <w:color w:val="000000" w:themeColor="text1"/>
          <w:szCs w:val="28"/>
          <w:bdr w:val="none" w:sz="0" w:space="0" w:color="auto" w:frame="1"/>
          <w:vertAlign w:val="subscript"/>
        </w:rPr>
        <w:t>0</w:t>
      </w:r>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 СКО распределения</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погрешности градуировки эталона (если оно неизвестно, принимают</w:t>
      </w:r>
      <w:r w:rsidRPr="001238B7">
        <w:rPr>
          <w:rStyle w:val="apple-converted-space"/>
          <w:color w:val="000000" w:themeColor="text1"/>
          <w:szCs w:val="28"/>
          <w:bdr w:val="none" w:sz="0" w:space="0" w:color="auto" w:frame="1"/>
        </w:rPr>
        <w:t> </w:t>
      </w:r>
      <w:r w:rsidRPr="001238B7">
        <w:rPr>
          <w:noProof/>
          <w:color w:val="000000" w:themeColor="text1"/>
          <w:szCs w:val="28"/>
          <w:bdr w:val="none" w:sz="0" w:space="0" w:color="auto" w:frame="1"/>
          <w:vertAlign w:val="subscript"/>
        </w:rPr>
        <w:drawing>
          <wp:inline distT="0" distB="0" distL="0" distR="0">
            <wp:extent cx="400050" cy="314325"/>
            <wp:effectExtent l="0" t="0" r="0" b="0"/>
            <wp:docPr id="73" name="Рисунок 73" descr="http://ohranatruda.ru/ot_biblio/normativ/data_normativ/7/7898/x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ohranatruda.ru/ot_biblio/normativ/data_normativ/7/7898/x072.gif"/>
                    <pic:cNvPicPr>
                      <a:picLocks noChangeAspect="1" noChangeArrowheads="1"/>
                    </pic:cNvPicPr>
                  </pic:nvPicPr>
                  <pic:blipFill>
                    <a:blip r:embed="rId115" cstate="print"/>
                    <a:srcRect/>
                    <a:stretch>
                      <a:fillRect/>
                    </a:stretch>
                  </pic:blipFill>
                  <pic:spPr bwMode="auto">
                    <a:xfrm>
                      <a:off x="0" y="0"/>
                      <a:ext cx="400050" cy="314325"/>
                    </a:xfrm>
                    <a:prstGeom prst="rect">
                      <a:avLst/>
                    </a:prstGeom>
                    <a:noFill/>
                    <a:ln w="9525">
                      <a:noFill/>
                      <a:miter lim="800000"/>
                      <a:headEnd/>
                      <a:tailEnd/>
                    </a:ln>
                  </pic:spPr>
                </pic:pic>
              </a:graphicData>
            </a:graphic>
          </wp:inline>
        </w:drawing>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xml:space="preserve">Б.3.4.2. Аналогично Б.1.2.2подбирают значения </w:t>
      </w:r>
      <w:proofErr w:type="spellStart"/>
      <w:r w:rsidRPr="001238B7">
        <w:rPr>
          <w:color w:val="000000" w:themeColor="text1"/>
          <w:szCs w:val="28"/>
          <w:bdr w:val="none" w:sz="0" w:space="0" w:color="auto" w:frame="1"/>
        </w:rPr>
        <w:t>m</w:t>
      </w:r>
      <w:r w:rsidRPr="001238B7">
        <w:rPr>
          <w:color w:val="000000" w:themeColor="text1"/>
          <w:szCs w:val="28"/>
          <w:bdr w:val="none" w:sz="0" w:space="0" w:color="auto" w:frame="1"/>
          <w:vertAlign w:val="subscript"/>
        </w:rPr>
        <w:t>k</w:t>
      </w:r>
      <w:proofErr w:type="spell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аппроксимирующей функции</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w:t>
      </w:r>
    </w:p>
    <w:p w:rsidR="00432A0C" w:rsidRPr="00A57C26" w:rsidRDefault="00432A0C" w:rsidP="001238B7">
      <w:pPr>
        <w:shd w:val="clear" w:color="auto" w:fill="FFFFFF"/>
        <w:ind w:firstLine="284"/>
        <w:jc w:val="center"/>
        <w:rPr>
          <w:color w:val="000000" w:themeColor="text1"/>
          <w:sz w:val="24"/>
          <w:szCs w:val="24"/>
        </w:rPr>
      </w:pPr>
      <w:r w:rsidRPr="00A57C26">
        <w:rPr>
          <w:noProof/>
          <w:color w:val="000000" w:themeColor="text1"/>
          <w:sz w:val="24"/>
          <w:szCs w:val="24"/>
          <w:bdr w:val="none" w:sz="0" w:space="0" w:color="auto" w:frame="1"/>
          <w:vertAlign w:val="subscript"/>
        </w:rPr>
        <w:drawing>
          <wp:inline distT="0" distB="0" distL="0" distR="0">
            <wp:extent cx="914400" cy="438150"/>
            <wp:effectExtent l="19050" t="0" r="0" b="0"/>
            <wp:docPr id="74" name="Рисунок 74" descr="http://ohranatruda.ru/ot_biblio/normativ/data_normativ/7/7898/x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ohranatruda.ru/ot_biblio/normativ/data_normativ/7/7898/x074.gif"/>
                    <pic:cNvPicPr>
                      <a:picLocks noChangeAspect="1" noChangeArrowheads="1"/>
                    </pic:cNvPicPr>
                  </pic:nvPicPr>
                  <pic:blipFill>
                    <a:blip r:embed="rId116" cstate="print"/>
                    <a:srcRect/>
                    <a:stretch>
                      <a:fillRect/>
                    </a:stretch>
                  </pic:blipFill>
                  <pic:spPr bwMode="auto">
                    <a:xfrm>
                      <a:off x="0" y="0"/>
                      <a:ext cx="914400" cy="438150"/>
                    </a:xfrm>
                    <a:prstGeom prst="rect">
                      <a:avLst/>
                    </a:prstGeom>
                    <a:noFill/>
                    <a:ln w="9525">
                      <a:noFill/>
                      <a:miter lim="800000"/>
                      <a:headEnd/>
                      <a:tailEnd/>
                    </a:ln>
                  </pic:spPr>
                </pic:pic>
              </a:graphicData>
            </a:graphic>
          </wp:inline>
        </w:drawing>
      </w:r>
    </w:p>
    <w:p w:rsidR="00432A0C" w:rsidRPr="00A57C26" w:rsidRDefault="00432A0C" w:rsidP="00CF76EE">
      <w:pPr>
        <w:shd w:val="clear" w:color="auto" w:fill="FFFFFF"/>
        <w:ind w:firstLine="284"/>
        <w:jc w:val="both"/>
        <w:rPr>
          <w:color w:val="000000" w:themeColor="text1"/>
          <w:sz w:val="24"/>
          <w:szCs w:val="24"/>
        </w:rPr>
      </w:pPr>
      <w:r w:rsidRPr="00A57C26">
        <w:rPr>
          <w:color w:val="000000" w:themeColor="text1"/>
          <w:sz w:val="24"/>
          <w:szCs w:val="24"/>
          <w:bdr w:val="none" w:sz="0" w:space="0" w:color="auto" w:frame="1"/>
        </w:rPr>
        <w:t> </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lastRenderedPageBreak/>
        <w:t>Б.3.4.3. Определяют значение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МПИ Т</w:t>
      </w:r>
      <w:proofErr w:type="gramStart"/>
      <w:r w:rsidRPr="001238B7">
        <w:rPr>
          <w:color w:val="000000" w:themeColor="text1"/>
          <w:szCs w:val="28"/>
          <w:bdr w:val="none" w:sz="0" w:space="0" w:color="auto" w:frame="1"/>
          <w:vertAlign w:val="subscript"/>
        </w:rPr>
        <w:t>2</w:t>
      </w:r>
      <w:proofErr w:type="gramEnd"/>
      <w:r w:rsidRPr="001238B7">
        <w:rPr>
          <w:rStyle w:val="apple-converted-space"/>
          <w:color w:val="000000" w:themeColor="text1"/>
          <w:szCs w:val="28"/>
          <w:bdr w:val="none" w:sz="0" w:space="0" w:color="auto" w:frame="1"/>
        </w:rPr>
        <w:t> </w:t>
      </w:r>
      <w:r w:rsidRPr="001238B7">
        <w:rPr>
          <w:color w:val="000000" w:themeColor="text1"/>
          <w:szCs w:val="28"/>
          <w:bdr w:val="none" w:sz="0" w:space="0" w:color="auto" w:frame="1"/>
        </w:rPr>
        <w:t>в соответствии с методикой, изложенной в Б.1.3.</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 xml:space="preserve">Б.3.5. Принимают МПИ </w:t>
      </w:r>
      <w:proofErr w:type="spellStart"/>
      <w:r w:rsidRPr="001238B7">
        <w:rPr>
          <w:color w:val="000000" w:themeColor="text1"/>
          <w:szCs w:val="28"/>
          <w:bdr w:val="none" w:sz="0" w:space="0" w:color="auto" w:frame="1"/>
        </w:rPr>
        <w:t>Т=min</w:t>
      </w:r>
      <w:proofErr w:type="spellEnd"/>
      <w:r w:rsidRPr="001238B7">
        <w:rPr>
          <w:color w:val="000000" w:themeColor="text1"/>
          <w:szCs w:val="28"/>
          <w:bdr w:val="none" w:sz="0" w:space="0" w:color="auto" w:frame="1"/>
        </w:rPr>
        <w:t>[Т</w:t>
      </w:r>
      <w:proofErr w:type="gramStart"/>
      <w:r w:rsidRPr="001238B7">
        <w:rPr>
          <w:color w:val="000000" w:themeColor="text1"/>
          <w:szCs w:val="28"/>
          <w:bdr w:val="none" w:sz="0" w:space="0" w:color="auto" w:frame="1"/>
          <w:vertAlign w:val="subscript"/>
        </w:rPr>
        <w:t>1</w:t>
      </w:r>
      <w:proofErr w:type="gramEnd"/>
      <w:r w:rsidRPr="001238B7">
        <w:rPr>
          <w:color w:val="000000" w:themeColor="text1"/>
          <w:szCs w:val="28"/>
          <w:bdr w:val="none" w:sz="0" w:space="0" w:color="auto" w:frame="1"/>
        </w:rPr>
        <w:t>,Т</w:t>
      </w:r>
      <w:r w:rsidRPr="001238B7">
        <w:rPr>
          <w:color w:val="000000" w:themeColor="text1"/>
          <w:szCs w:val="28"/>
          <w:bdr w:val="none" w:sz="0" w:space="0" w:color="auto" w:frame="1"/>
          <w:vertAlign w:val="subscript"/>
        </w:rPr>
        <w:t>2</w:t>
      </w:r>
      <w:r w:rsidRPr="001238B7">
        <w:rPr>
          <w:color w:val="000000" w:themeColor="text1"/>
          <w:szCs w:val="28"/>
          <w:bdr w:val="none" w:sz="0" w:space="0" w:color="auto" w:frame="1"/>
        </w:rPr>
        <w:t>].</w:t>
      </w:r>
    </w:p>
    <w:p w:rsidR="00432A0C" w:rsidRPr="001238B7" w:rsidRDefault="00432A0C" w:rsidP="00CF76EE">
      <w:pPr>
        <w:shd w:val="clear" w:color="auto" w:fill="FFFFFF"/>
        <w:ind w:firstLine="284"/>
        <w:jc w:val="both"/>
        <w:rPr>
          <w:color w:val="000000" w:themeColor="text1"/>
          <w:szCs w:val="28"/>
        </w:rPr>
      </w:pPr>
      <w:r w:rsidRPr="001238B7">
        <w:rPr>
          <w:color w:val="000000" w:themeColor="text1"/>
          <w:szCs w:val="28"/>
          <w:bdr w:val="none" w:sz="0" w:space="0" w:color="auto" w:frame="1"/>
        </w:rPr>
        <w:t>Б.4. Наряду с методами</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корректировки МПИ, указанными в Б.1 - Б.3, могут применяться методы, приведенные</w:t>
      </w:r>
      <w:r w:rsidR="00A10911" w:rsidRPr="001238B7">
        <w:rPr>
          <w:color w:val="000000" w:themeColor="text1"/>
          <w:szCs w:val="28"/>
          <w:bdr w:val="none" w:sz="0" w:space="0" w:color="auto" w:frame="1"/>
        </w:rPr>
        <w:t xml:space="preserve"> </w:t>
      </w:r>
      <w:r w:rsidRPr="001238B7">
        <w:rPr>
          <w:color w:val="000000" w:themeColor="text1"/>
          <w:szCs w:val="28"/>
          <w:bdr w:val="none" w:sz="0" w:space="0" w:color="auto" w:frame="1"/>
        </w:rPr>
        <w:t>в МИ 1872 [1].</w:t>
      </w:r>
    </w:p>
    <w:p w:rsidR="00432A0C" w:rsidRDefault="00432A0C" w:rsidP="00CF76EE">
      <w:pPr>
        <w:tabs>
          <w:tab w:val="left" w:pos="284"/>
        </w:tabs>
        <w:jc w:val="both"/>
        <w:rPr>
          <w:b/>
          <w:color w:val="000000" w:themeColor="text1"/>
          <w:sz w:val="24"/>
          <w:szCs w:val="24"/>
        </w:rPr>
      </w:pPr>
    </w:p>
    <w:p w:rsidR="00052944" w:rsidRPr="00CE3052" w:rsidRDefault="00052944" w:rsidP="00052944">
      <w:pPr>
        <w:pStyle w:val="a7"/>
        <w:ind w:left="0"/>
        <w:jc w:val="center"/>
        <w:rPr>
          <w:b/>
          <w:noProof/>
          <w:color w:val="000000" w:themeColor="text1"/>
          <w:szCs w:val="28"/>
        </w:rPr>
      </w:pPr>
      <w:r w:rsidRPr="00CE3052">
        <w:rPr>
          <w:b/>
          <w:noProof/>
          <w:color w:val="000000" w:themeColor="text1"/>
          <w:szCs w:val="28"/>
        </w:rPr>
        <w:t>Задания к практическому занятию</w:t>
      </w:r>
    </w:p>
    <w:p w:rsidR="00052944" w:rsidRDefault="00052944" w:rsidP="00052944">
      <w:pPr>
        <w:jc w:val="both"/>
        <w:rPr>
          <w:noProof/>
          <w:color w:val="000000" w:themeColor="text1"/>
          <w:sz w:val="24"/>
          <w:szCs w:val="24"/>
        </w:rPr>
      </w:pPr>
    </w:p>
    <w:p w:rsidR="00052944" w:rsidRPr="00FA5CC2" w:rsidRDefault="00052944" w:rsidP="00052944">
      <w:pPr>
        <w:pStyle w:val="2"/>
        <w:spacing w:before="0"/>
        <w:jc w:val="both"/>
        <w:rPr>
          <w:rFonts w:ascii="Times New Roman" w:hAnsi="Times New Roman" w:cs="Times New Roman"/>
          <w:b w:val="0"/>
          <w:color w:val="auto"/>
          <w:sz w:val="28"/>
          <w:szCs w:val="28"/>
        </w:rPr>
      </w:pPr>
      <w:r w:rsidRPr="00360319">
        <w:rPr>
          <w:rFonts w:ascii="Times New Roman" w:hAnsi="Times New Roman" w:cs="Times New Roman"/>
          <w:b w:val="0"/>
          <w:color w:val="auto"/>
          <w:sz w:val="28"/>
          <w:szCs w:val="28"/>
        </w:rPr>
        <w:t xml:space="preserve">1. </w:t>
      </w:r>
      <w:r w:rsidR="00FA5CC2">
        <w:rPr>
          <w:rFonts w:ascii="Times New Roman" w:hAnsi="Times New Roman" w:cs="Times New Roman"/>
          <w:b w:val="0"/>
          <w:color w:val="auto"/>
          <w:sz w:val="28"/>
          <w:szCs w:val="28"/>
        </w:rPr>
        <w:t xml:space="preserve">Изучить требования стандарта </w:t>
      </w:r>
      <w:proofErr w:type="gramStart"/>
      <w:r w:rsidR="00FA5CC2" w:rsidRPr="00FA5CC2">
        <w:rPr>
          <w:rFonts w:ascii="Times New Roman" w:hAnsi="Times New Roman" w:cs="Times New Roman"/>
          <w:b w:val="0"/>
          <w:color w:val="auto"/>
          <w:sz w:val="28"/>
          <w:szCs w:val="28"/>
        </w:rPr>
        <w:t>к</w:t>
      </w:r>
      <w:proofErr w:type="gramEnd"/>
      <w:r w:rsidR="00FA5CC2" w:rsidRPr="00FA5CC2">
        <w:rPr>
          <w:rFonts w:ascii="Times New Roman" w:hAnsi="Times New Roman" w:cs="Times New Roman"/>
          <w:b w:val="0"/>
          <w:color w:val="auto"/>
          <w:sz w:val="28"/>
          <w:szCs w:val="28"/>
        </w:rPr>
        <w:t xml:space="preserve"> </w:t>
      </w:r>
      <w:r w:rsidR="00FA5CC2" w:rsidRPr="00FA5CC2">
        <w:rPr>
          <w:rFonts w:ascii="Times New Roman" w:hAnsi="Times New Roman" w:cs="Times New Roman"/>
          <w:b w:val="0"/>
          <w:color w:val="000000" w:themeColor="text1"/>
          <w:sz w:val="28"/>
          <w:szCs w:val="28"/>
        </w:rPr>
        <w:t xml:space="preserve">установления и корректировки </w:t>
      </w:r>
      <w:proofErr w:type="spellStart"/>
      <w:r w:rsidR="00FA5CC2" w:rsidRPr="00FA5CC2">
        <w:rPr>
          <w:rFonts w:ascii="Times New Roman" w:hAnsi="Times New Roman" w:cs="Times New Roman"/>
          <w:b w:val="0"/>
          <w:color w:val="000000" w:themeColor="text1"/>
          <w:sz w:val="28"/>
          <w:szCs w:val="28"/>
        </w:rPr>
        <w:t>межповерочных</w:t>
      </w:r>
      <w:proofErr w:type="spellEnd"/>
      <w:r w:rsidR="00FA5CC2" w:rsidRPr="00FA5CC2">
        <w:rPr>
          <w:rFonts w:ascii="Times New Roman" w:hAnsi="Times New Roman" w:cs="Times New Roman"/>
          <w:b w:val="0"/>
          <w:color w:val="000000" w:themeColor="text1"/>
          <w:sz w:val="28"/>
          <w:szCs w:val="28"/>
        </w:rPr>
        <w:t xml:space="preserve"> интервалов эталонов</w:t>
      </w:r>
      <w:r w:rsidRPr="00FA5CC2">
        <w:rPr>
          <w:rFonts w:ascii="Times New Roman" w:hAnsi="Times New Roman" w:cs="Times New Roman"/>
          <w:b w:val="0"/>
          <w:color w:val="auto"/>
          <w:sz w:val="28"/>
          <w:szCs w:val="28"/>
        </w:rPr>
        <w:t>.</w:t>
      </w:r>
    </w:p>
    <w:p w:rsidR="00FA5CC2" w:rsidRPr="00FA5CC2" w:rsidRDefault="00052944" w:rsidP="00FA5CC2">
      <w:pPr>
        <w:pStyle w:val="1"/>
        <w:shd w:val="clear" w:color="auto" w:fill="FFFFFF"/>
        <w:spacing w:before="0"/>
        <w:jc w:val="both"/>
        <w:rPr>
          <w:rFonts w:ascii="Times New Roman" w:hAnsi="Times New Roman" w:cs="Times New Roman"/>
          <w:b w:val="0"/>
          <w:color w:val="auto"/>
        </w:rPr>
      </w:pPr>
      <w:r w:rsidRPr="00FA5CC2">
        <w:rPr>
          <w:rFonts w:ascii="Times New Roman" w:hAnsi="Times New Roman" w:cs="Times New Roman"/>
          <w:b w:val="0"/>
          <w:color w:val="auto"/>
        </w:rPr>
        <w:t xml:space="preserve">2. </w:t>
      </w:r>
      <w:r w:rsidR="00FA5CC2" w:rsidRPr="00FA5CC2">
        <w:rPr>
          <w:rFonts w:ascii="Times New Roman" w:hAnsi="Times New Roman" w:cs="Times New Roman"/>
          <w:b w:val="0"/>
          <w:color w:val="auto"/>
        </w:rPr>
        <w:t>В виде глоссария привести к</w:t>
      </w:r>
      <w:r w:rsidR="00FA5CC2" w:rsidRPr="00FA5CC2">
        <w:rPr>
          <w:rFonts w:ascii="Times New Roman" w:hAnsi="Times New Roman" w:cs="Times New Roman"/>
          <w:b w:val="0"/>
          <w:color w:val="auto"/>
          <w:bdr w:val="none" w:sz="0" w:space="0" w:color="auto" w:frame="1"/>
        </w:rPr>
        <w:t xml:space="preserve">ритерии установления </w:t>
      </w:r>
      <w:proofErr w:type="spellStart"/>
      <w:r w:rsidR="00FA5CC2" w:rsidRPr="00FA5CC2">
        <w:rPr>
          <w:rFonts w:ascii="Times New Roman" w:hAnsi="Times New Roman" w:cs="Times New Roman"/>
          <w:b w:val="0"/>
          <w:color w:val="auto"/>
          <w:bdr w:val="none" w:sz="0" w:space="0" w:color="auto" w:frame="1"/>
        </w:rPr>
        <w:t>межповерочных</w:t>
      </w:r>
      <w:proofErr w:type="spellEnd"/>
      <w:r w:rsidR="00FA5CC2" w:rsidRPr="00FA5CC2">
        <w:rPr>
          <w:rFonts w:ascii="Times New Roman" w:hAnsi="Times New Roman" w:cs="Times New Roman"/>
          <w:b w:val="0"/>
          <w:color w:val="auto"/>
          <w:bdr w:val="none" w:sz="0" w:space="0" w:color="auto" w:frame="1"/>
        </w:rPr>
        <w:t xml:space="preserve"> интервалов эталонов</w:t>
      </w:r>
      <w:r w:rsidR="00FA5CC2">
        <w:rPr>
          <w:rFonts w:ascii="Times New Roman" w:hAnsi="Times New Roman" w:cs="Times New Roman"/>
          <w:b w:val="0"/>
          <w:color w:val="auto"/>
          <w:bdr w:val="none" w:sz="0" w:space="0" w:color="auto" w:frame="1"/>
        </w:rPr>
        <w:t>.</w:t>
      </w:r>
    </w:p>
    <w:p w:rsidR="00052944" w:rsidRPr="00FA5CC2" w:rsidRDefault="00052944" w:rsidP="00052944">
      <w:pPr>
        <w:pStyle w:val="2"/>
        <w:spacing w:before="0"/>
        <w:jc w:val="both"/>
        <w:rPr>
          <w:rFonts w:ascii="Times New Roman" w:hAnsi="Times New Roman" w:cs="Times New Roman"/>
          <w:b w:val="0"/>
          <w:i/>
          <w:color w:val="auto"/>
          <w:sz w:val="28"/>
          <w:szCs w:val="28"/>
        </w:rPr>
      </w:pPr>
      <w:r w:rsidRPr="008A0DD1">
        <w:rPr>
          <w:rFonts w:ascii="Times New Roman" w:hAnsi="Times New Roman" w:cs="Times New Roman"/>
          <w:b w:val="0"/>
          <w:color w:val="auto"/>
          <w:sz w:val="28"/>
          <w:szCs w:val="28"/>
        </w:rPr>
        <w:t xml:space="preserve">3. Разработать </w:t>
      </w:r>
      <w:r w:rsidR="00FA5CC2">
        <w:rPr>
          <w:rFonts w:ascii="Times New Roman" w:hAnsi="Times New Roman" w:cs="Times New Roman"/>
          <w:b w:val="0"/>
          <w:color w:val="000000" w:themeColor="text1"/>
          <w:sz w:val="28"/>
          <w:szCs w:val="28"/>
          <w:bdr w:val="none" w:sz="0" w:space="0" w:color="auto" w:frame="1"/>
        </w:rPr>
        <w:t>алгоритм поряд</w:t>
      </w:r>
      <w:r w:rsidR="00FA5CC2" w:rsidRPr="00FA5CC2">
        <w:rPr>
          <w:rFonts w:ascii="Times New Roman" w:hAnsi="Times New Roman" w:cs="Times New Roman"/>
          <w:b w:val="0"/>
          <w:color w:val="000000" w:themeColor="text1"/>
          <w:sz w:val="28"/>
          <w:szCs w:val="28"/>
          <w:bdr w:val="none" w:sz="0" w:space="0" w:color="auto" w:frame="1"/>
        </w:rPr>
        <w:t xml:space="preserve">ка корректировки </w:t>
      </w:r>
      <w:proofErr w:type="spellStart"/>
      <w:r w:rsidR="00FA5CC2" w:rsidRPr="00FA5CC2">
        <w:rPr>
          <w:rFonts w:ascii="Times New Roman" w:hAnsi="Times New Roman" w:cs="Times New Roman"/>
          <w:b w:val="0"/>
          <w:color w:val="000000" w:themeColor="text1"/>
          <w:sz w:val="28"/>
          <w:szCs w:val="28"/>
          <w:bdr w:val="none" w:sz="0" w:space="0" w:color="auto" w:frame="1"/>
        </w:rPr>
        <w:t>межповерочных</w:t>
      </w:r>
      <w:proofErr w:type="spellEnd"/>
      <w:r w:rsidR="00FA5CC2" w:rsidRPr="00FA5CC2">
        <w:rPr>
          <w:rFonts w:ascii="Times New Roman" w:hAnsi="Times New Roman" w:cs="Times New Roman"/>
          <w:b w:val="0"/>
          <w:color w:val="000000" w:themeColor="text1"/>
          <w:sz w:val="28"/>
          <w:szCs w:val="28"/>
          <w:bdr w:val="none" w:sz="0" w:space="0" w:color="auto" w:frame="1"/>
        </w:rPr>
        <w:t xml:space="preserve"> интервалов в процессе эксплуатации эталонов</w:t>
      </w:r>
      <w:r w:rsidRPr="00FA5CC2">
        <w:rPr>
          <w:rFonts w:ascii="Times New Roman" w:hAnsi="Times New Roman" w:cs="Times New Roman"/>
          <w:b w:val="0"/>
          <w:color w:val="auto"/>
          <w:sz w:val="28"/>
          <w:szCs w:val="28"/>
        </w:rPr>
        <w:t>.</w:t>
      </w:r>
      <w:r w:rsidR="006B19A3">
        <w:rPr>
          <w:rFonts w:ascii="Times New Roman" w:hAnsi="Times New Roman" w:cs="Times New Roman"/>
          <w:b w:val="0"/>
          <w:color w:val="auto"/>
          <w:sz w:val="28"/>
          <w:szCs w:val="28"/>
        </w:rPr>
        <w:t xml:space="preserve"> Р</w:t>
      </w:r>
      <w:r w:rsidR="00FA5CC2">
        <w:rPr>
          <w:rFonts w:ascii="Times New Roman" w:hAnsi="Times New Roman" w:cs="Times New Roman"/>
          <w:b w:val="0"/>
          <w:color w:val="auto"/>
          <w:sz w:val="28"/>
          <w:szCs w:val="28"/>
        </w:rPr>
        <w:t>езультаты представить в идее отчета</w:t>
      </w:r>
    </w:p>
    <w:p w:rsidR="00052944" w:rsidRPr="00FA5CC2" w:rsidRDefault="00052944" w:rsidP="00FA5CC2">
      <w:pPr>
        <w:shd w:val="clear" w:color="auto" w:fill="FFFFFF"/>
        <w:jc w:val="both"/>
        <w:rPr>
          <w:color w:val="000000" w:themeColor="text1"/>
          <w:szCs w:val="28"/>
        </w:rPr>
      </w:pPr>
      <w:r w:rsidRPr="00FA5CC2">
        <w:rPr>
          <w:szCs w:val="28"/>
        </w:rPr>
        <w:t>4.</w:t>
      </w:r>
      <w:r w:rsidRPr="008A0DD1">
        <w:rPr>
          <w:b/>
          <w:szCs w:val="28"/>
        </w:rPr>
        <w:t xml:space="preserve"> </w:t>
      </w:r>
      <w:r w:rsidR="00FA5CC2" w:rsidRPr="00FA5CC2">
        <w:rPr>
          <w:szCs w:val="28"/>
        </w:rPr>
        <w:t xml:space="preserve">С использованием метода </w:t>
      </w:r>
      <w:r w:rsidR="00FA5CC2" w:rsidRPr="00FA5CC2">
        <w:rPr>
          <w:bCs/>
          <w:color w:val="000000" w:themeColor="text1"/>
          <w:szCs w:val="28"/>
          <w:bdr w:val="none" w:sz="0" w:space="0" w:color="auto" w:frame="1"/>
        </w:rPr>
        <w:t xml:space="preserve">ориентировочной оценки первичных </w:t>
      </w:r>
      <w:proofErr w:type="spellStart"/>
      <w:r w:rsidR="00FA5CC2" w:rsidRPr="00FA5CC2">
        <w:rPr>
          <w:bCs/>
          <w:color w:val="000000" w:themeColor="text1"/>
          <w:szCs w:val="28"/>
          <w:bdr w:val="none" w:sz="0" w:space="0" w:color="auto" w:frame="1"/>
        </w:rPr>
        <w:t>межповерочных</w:t>
      </w:r>
      <w:proofErr w:type="spellEnd"/>
      <w:r w:rsidR="00FA5CC2" w:rsidRPr="00FA5CC2">
        <w:rPr>
          <w:bCs/>
          <w:color w:val="000000" w:themeColor="text1"/>
          <w:szCs w:val="28"/>
          <w:bdr w:val="none" w:sz="0" w:space="0" w:color="auto" w:frame="1"/>
        </w:rPr>
        <w:t xml:space="preserve"> интервалов по нормируемым показателям надежности эталонов провести</w:t>
      </w:r>
      <w:r w:rsidR="00FA5CC2" w:rsidRPr="00FA5CC2">
        <w:rPr>
          <w:color w:val="000000" w:themeColor="text1"/>
          <w:szCs w:val="28"/>
          <w:bdr w:val="none" w:sz="0" w:space="0" w:color="auto" w:frame="1"/>
        </w:rPr>
        <w:t xml:space="preserve"> </w:t>
      </w:r>
      <w:r w:rsidR="00FA5CC2">
        <w:rPr>
          <w:color w:val="000000" w:themeColor="text1"/>
          <w:szCs w:val="28"/>
          <w:bdr w:val="none" w:sz="0" w:space="0" w:color="auto" w:frame="1"/>
        </w:rPr>
        <w:t>оценку</w:t>
      </w:r>
      <w:r w:rsidR="00FA5CC2" w:rsidRPr="00502924">
        <w:rPr>
          <w:color w:val="000000" w:themeColor="text1"/>
          <w:szCs w:val="28"/>
          <w:bdr w:val="none" w:sz="0" w:space="0" w:color="auto" w:frame="1"/>
        </w:rPr>
        <w:t xml:space="preserve"> вероятност</w:t>
      </w:r>
      <w:r w:rsidR="00FA5CC2">
        <w:rPr>
          <w:color w:val="000000" w:themeColor="text1"/>
          <w:szCs w:val="28"/>
          <w:bdr w:val="none" w:sz="0" w:space="0" w:color="auto" w:frame="1"/>
        </w:rPr>
        <w:t>и</w:t>
      </w:r>
      <w:r w:rsidR="00FA5CC2" w:rsidRPr="00502924">
        <w:rPr>
          <w:color w:val="000000" w:themeColor="text1"/>
          <w:szCs w:val="28"/>
          <w:bdr w:val="none" w:sz="0" w:space="0" w:color="auto" w:frame="1"/>
        </w:rPr>
        <w:t xml:space="preserve"> работы эталона без метрологических отказов </w:t>
      </w:r>
      <w:proofErr w:type="spellStart"/>
      <w:r w:rsidR="00FA5CC2" w:rsidRPr="00502924">
        <w:rPr>
          <w:color w:val="000000" w:themeColor="text1"/>
          <w:szCs w:val="28"/>
          <w:bdr w:val="none" w:sz="0" w:space="0" w:color="auto" w:frame="1"/>
        </w:rPr>
        <w:t>Р</w:t>
      </w:r>
      <w:r w:rsidR="00FA5CC2" w:rsidRPr="00502924">
        <w:rPr>
          <w:color w:val="000000" w:themeColor="text1"/>
          <w:szCs w:val="28"/>
          <w:bdr w:val="none" w:sz="0" w:space="0" w:color="auto" w:frame="1"/>
          <w:vertAlign w:val="subscript"/>
        </w:rPr>
        <w:t>м</w:t>
      </w:r>
      <w:proofErr w:type="spellEnd"/>
      <w:r w:rsidR="00FA5CC2" w:rsidRPr="00502924">
        <w:rPr>
          <w:color w:val="000000" w:themeColor="text1"/>
          <w:szCs w:val="28"/>
          <w:bdr w:val="none" w:sz="0" w:space="0" w:color="auto" w:frame="1"/>
        </w:rPr>
        <w:t>(</w:t>
      </w:r>
      <w:proofErr w:type="spellStart"/>
      <w:r w:rsidR="00FA5CC2" w:rsidRPr="00502924">
        <w:rPr>
          <w:color w:val="000000" w:themeColor="text1"/>
          <w:szCs w:val="28"/>
          <w:bdr w:val="none" w:sz="0" w:space="0" w:color="auto" w:frame="1"/>
        </w:rPr>
        <w:t>t</w:t>
      </w:r>
      <w:proofErr w:type="spellEnd"/>
      <w:r w:rsidR="00FA5CC2" w:rsidRPr="00502924">
        <w:rPr>
          <w:color w:val="000000" w:themeColor="text1"/>
          <w:szCs w:val="28"/>
          <w:bdr w:val="none" w:sz="0" w:space="0" w:color="auto" w:frame="1"/>
        </w:rPr>
        <w:t xml:space="preserve">) за время (наработку) </w:t>
      </w:r>
      <w:proofErr w:type="spellStart"/>
      <w:r w:rsidR="00FA5CC2" w:rsidRPr="00502924">
        <w:rPr>
          <w:color w:val="000000" w:themeColor="text1"/>
          <w:szCs w:val="28"/>
          <w:bdr w:val="none" w:sz="0" w:space="0" w:color="auto" w:frame="1"/>
        </w:rPr>
        <w:t>t</w:t>
      </w:r>
      <w:proofErr w:type="spellEnd"/>
      <w:r w:rsidR="00FA5CC2">
        <w:rPr>
          <w:color w:val="000000" w:themeColor="text1"/>
          <w:szCs w:val="28"/>
          <w:bdr w:val="none" w:sz="0" w:space="0" w:color="auto" w:frame="1"/>
        </w:rPr>
        <w:t>.</w:t>
      </w:r>
    </w:p>
    <w:p w:rsidR="00052944" w:rsidRPr="00FA5CC2" w:rsidRDefault="00052944" w:rsidP="00052944">
      <w:pPr>
        <w:pStyle w:val="3"/>
        <w:spacing w:before="0" w:beforeAutospacing="0" w:after="0" w:afterAutospacing="0"/>
        <w:jc w:val="both"/>
        <w:rPr>
          <w:b w:val="0"/>
          <w:sz w:val="28"/>
          <w:szCs w:val="28"/>
        </w:rPr>
      </w:pPr>
      <w:r w:rsidRPr="00FA5CC2">
        <w:rPr>
          <w:b w:val="0"/>
          <w:sz w:val="28"/>
          <w:szCs w:val="28"/>
        </w:rPr>
        <w:t xml:space="preserve">5. </w:t>
      </w:r>
      <w:r w:rsidR="00FA5CC2" w:rsidRPr="00FA5CC2">
        <w:rPr>
          <w:b w:val="0"/>
          <w:sz w:val="28"/>
          <w:szCs w:val="28"/>
        </w:rPr>
        <w:t>С использованием метода</w:t>
      </w:r>
      <w:r w:rsidR="00FA5CC2" w:rsidRPr="001238B7">
        <w:rPr>
          <w:b w:val="0"/>
          <w:bCs w:val="0"/>
          <w:color w:val="000000" w:themeColor="text1"/>
          <w:sz w:val="28"/>
          <w:szCs w:val="28"/>
          <w:bdr w:val="none" w:sz="0" w:space="0" w:color="auto" w:frame="1"/>
        </w:rPr>
        <w:t xml:space="preserve"> корректировки </w:t>
      </w:r>
      <w:proofErr w:type="spellStart"/>
      <w:r w:rsidR="00FA5CC2" w:rsidRPr="001238B7">
        <w:rPr>
          <w:b w:val="0"/>
          <w:bCs w:val="0"/>
          <w:color w:val="000000" w:themeColor="text1"/>
          <w:sz w:val="28"/>
          <w:szCs w:val="28"/>
          <w:bdr w:val="none" w:sz="0" w:space="0" w:color="auto" w:frame="1"/>
        </w:rPr>
        <w:t>межповерочных</w:t>
      </w:r>
      <w:proofErr w:type="spellEnd"/>
      <w:r w:rsidR="00FA5CC2" w:rsidRPr="001238B7">
        <w:rPr>
          <w:b w:val="0"/>
          <w:bCs w:val="0"/>
          <w:color w:val="000000" w:themeColor="text1"/>
          <w:sz w:val="28"/>
          <w:szCs w:val="28"/>
          <w:bdr w:val="none" w:sz="0" w:space="0" w:color="auto" w:frame="1"/>
        </w:rPr>
        <w:t xml:space="preserve"> интервалов на этапе эксплуатации по результатам периодических поверок эталонов</w:t>
      </w:r>
      <w:r w:rsidR="00FA5CC2">
        <w:rPr>
          <w:b w:val="0"/>
          <w:bCs w:val="0"/>
          <w:color w:val="000000" w:themeColor="text1"/>
          <w:sz w:val="28"/>
          <w:szCs w:val="28"/>
          <w:bdr w:val="none" w:sz="0" w:space="0" w:color="auto" w:frame="1"/>
        </w:rPr>
        <w:t xml:space="preserve"> провести </w:t>
      </w:r>
      <w:r w:rsidR="00FA5CC2" w:rsidRPr="00FA5CC2">
        <w:rPr>
          <w:b w:val="0"/>
          <w:color w:val="000000" w:themeColor="text1"/>
          <w:sz w:val="28"/>
          <w:szCs w:val="28"/>
          <w:bdr w:val="none" w:sz="0" w:space="0" w:color="auto" w:frame="1"/>
        </w:rPr>
        <w:t xml:space="preserve">оценку функции зависимости от времени (наработки) </w:t>
      </w:r>
      <w:proofErr w:type="spellStart"/>
      <w:r w:rsidR="00FA5CC2" w:rsidRPr="00FA5CC2">
        <w:rPr>
          <w:b w:val="0"/>
          <w:color w:val="000000" w:themeColor="text1"/>
          <w:sz w:val="28"/>
          <w:szCs w:val="28"/>
          <w:bdr w:val="none" w:sz="0" w:space="0" w:color="auto" w:frame="1"/>
        </w:rPr>
        <w:t>t</w:t>
      </w:r>
      <w:proofErr w:type="spellEnd"/>
      <w:r w:rsidR="00FA5CC2" w:rsidRPr="00FA5CC2">
        <w:rPr>
          <w:b w:val="0"/>
          <w:color w:val="000000" w:themeColor="text1"/>
          <w:sz w:val="28"/>
          <w:szCs w:val="28"/>
          <w:bdr w:val="none" w:sz="0" w:space="0" w:color="auto" w:frame="1"/>
        </w:rPr>
        <w:t xml:space="preserve"> среднего значения </w:t>
      </w:r>
      <w:proofErr w:type="spellStart"/>
      <w:r w:rsidR="00FA5CC2" w:rsidRPr="00FA5CC2">
        <w:rPr>
          <w:b w:val="0"/>
          <w:color w:val="000000" w:themeColor="text1"/>
          <w:sz w:val="28"/>
          <w:szCs w:val="28"/>
          <w:bdr w:val="none" w:sz="0" w:space="0" w:color="auto" w:frame="1"/>
        </w:rPr>
        <w:t>m</w:t>
      </w:r>
      <w:proofErr w:type="spellEnd"/>
      <w:r w:rsidR="00FA5CC2" w:rsidRPr="00FA5CC2">
        <w:rPr>
          <w:b w:val="0"/>
          <w:color w:val="000000" w:themeColor="text1"/>
          <w:sz w:val="28"/>
          <w:szCs w:val="28"/>
          <w:bdr w:val="none" w:sz="0" w:space="0" w:color="auto" w:frame="1"/>
        </w:rPr>
        <w:t>(</w:t>
      </w:r>
      <w:proofErr w:type="spellStart"/>
      <w:r w:rsidR="00FA5CC2" w:rsidRPr="00FA5CC2">
        <w:rPr>
          <w:b w:val="0"/>
          <w:color w:val="000000" w:themeColor="text1"/>
          <w:sz w:val="28"/>
          <w:szCs w:val="28"/>
          <w:bdr w:val="none" w:sz="0" w:space="0" w:color="auto" w:frame="1"/>
        </w:rPr>
        <w:t>t</w:t>
      </w:r>
      <w:proofErr w:type="spellEnd"/>
      <w:r w:rsidR="00FA5CC2" w:rsidRPr="00FA5CC2">
        <w:rPr>
          <w:b w:val="0"/>
          <w:color w:val="000000" w:themeColor="text1"/>
          <w:sz w:val="28"/>
          <w:szCs w:val="28"/>
          <w:bdr w:val="none" w:sz="0" w:space="0" w:color="auto" w:frame="1"/>
        </w:rPr>
        <w:t>) и СКО</w:t>
      </w:r>
      <w:r w:rsidR="00FA5CC2" w:rsidRPr="00FA5CC2">
        <w:rPr>
          <w:rStyle w:val="apple-converted-space"/>
          <w:b w:val="0"/>
          <w:color w:val="000000" w:themeColor="text1"/>
          <w:sz w:val="28"/>
          <w:szCs w:val="28"/>
          <w:bdr w:val="none" w:sz="0" w:space="0" w:color="auto" w:frame="1"/>
        </w:rPr>
        <w:t> </w:t>
      </w:r>
      <w:r w:rsidR="00FA5CC2" w:rsidRPr="00FA5CC2">
        <w:rPr>
          <w:b w:val="0"/>
          <w:color w:val="000000" w:themeColor="text1"/>
          <w:sz w:val="28"/>
          <w:szCs w:val="28"/>
          <w:bdr w:val="none" w:sz="0" w:space="0" w:color="auto" w:frame="1"/>
        </w:rPr>
        <w:t></w:t>
      </w:r>
      <w:r w:rsidR="00FA5CC2" w:rsidRPr="00FA5CC2">
        <w:rPr>
          <w:rStyle w:val="apple-converted-space"/>
          <w:b w:val="0"/>
          <w:color w:val="000000" w:themeColor="text1"/>
          <w:sz w:val="28"/>
          <w:szCs w:val="28"/>
          <w:bdr w:val="none" w:sz="0" w:space="0" w:color="auto" w:frame="1"/>
        </w:rPr>
        <w:t> </w:t>
      </w:r>
      <w:r w:rsidR="00FA5CC2" w:rsidRPr="00FA5CC2">
        <w:rPr>
          <w:b w:val="0"/>
          <w:color w:val="000000" w:themeColor="text1"/>
          <w:sz w:val="28"/>
          <w:szCs w:val="28"/>
          <w:bdr w:val="none" w:sz="0" w:space="0" w:color="auto" w:frame="1"/>
        </w:rPr>
        <w:t>(</w:t>
      </w:r>
      <w:proofErr w:type="spellStart"/>
      <w:r w:rsidR="00FA5CC2" w:rsidRPr="00FA5CC2">
        <w:rPr>
          <w:b w:val="0"/>
          <w:color w:val="000000" w:themeColor="text1"/>
          <w:sz w:val="28"/>
          <w:szCs w:val="28"/>
          <w:bdr w:val="none" w:sz="0" w:space="0" w:color="auto" w:frame="1"/>
        </w:rPr>
        <w:t>t</w:t>
      </w:r>
      <w:proofErr w:type="spellEnd"/>
      <w:r w:rsidR="00FA5CC2" w:rsidRPr="00FA5CC2">
        <w:rPr>
          <w:b w:val="0"/>
          <w:color w:val="000000" w:themeColor="text1"/>
          <w:sz w:val="28"/>
          <w:szCs w:val="28"/>
          <w:bdr w:val="none" w:sz="0" w:space="0" w:color="auto" w:frame="1"/>
        </w:rPr>
        <w:t>) распределения погрешности (нестабильности) эталона данного типа</w:t>
      </w:r>
      <w:r w:rsidRPr="00FA5CC2">
        <w:rPr>
          <w:b w:val="0"/>
          <w:color w:val="000000" w:themeColor="text1"/>
          <w:sz w:val="28"/>
          <w:szCs w:val="28"/>
          <w:bdr w:val="none" w:sz="0" w:space="0" w:color="auto" w:frame="1"/>
        </w:rPr>
        <w:t>.</w:t>
      </w:r>
      <w:r w:rsidRPr="00FA5CC2">
        <w:rPr>
          <w:b w:val="0"/>
          <w:sz w:val="28"/>
          <w:szCs w:val="28"/>
        </w:rPr>
        <w:t xml:space="preserve"> </w:t>
      </w:r>
    </w:p>
    <w:p w:rsidR="00464B63" w:rsidRDefault="00464B63" w:rsidP="00052944">
      <w:pPr>
        <w:shd w:val="clear" w:color="auto" w:fill="FFFFFF"/>
        <w:jc w:val="center"/>
        <w:textAlignment w:val="baseline"/>
        <w:rPr>
          <w:b/>
          <w:szCs w:val="28"/>
        </w:rPr>
      </w:pPr>
    </w:p>
    <w:p w:rsidR="00052944" w:rsidRDefault="00052944" w:rsidP="00052944">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052944" w:rsidRDefault="00052944" w:rsidP="00052944">
      <w:pPr>
        <w:tabs>
          <w:tab w:val="left" w:pos="284"/>
        </w:tabs>
        <w:jc w:val="both"/>
        <w:rPr>
          <w:b/>
          <w:color w:val="000000" w:themeColor="text1"/>
          <w:sz w:val="24"/>
          <w:szCs w:val="24"/>
        </w:rPr>
      </w:pPr>
    </w:p>
    <w:p w:rsidR="00052944" w:rsidRPr="006B19A3" w:rsidRDefault="00052944" w:rsidP="006B19A3">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1. </w:t>
      </w:r>
      <w:r w:rsidR="006B19A3" w:rsidRPr="006B19A3">
        <w:rPr>
          <w:rFonts w:ascii="Times New Roman" w:hAnsi="Times New Roman" w:cs="Times New Roman"/>
          <w:b w:val="0"/>
          <w:color w:val="000000" w:themeColor="text1"/>
        </w:rPr>
        <w:t xml:space="preserve">Перечислите и дайте характеристики </w:t>
      </w:r>
      <w:r w:rsidR="006B19A3" w:rsidRPr="006B19A3">
        <w:rPr>
          <w:rFonts w:ascii="Times New Roman" w:hAnsi="Times New Roman" w:cs="Times New Roman"/>
          <w:b w:val="0"/>
          <w:color w:val="000000" w:themeColor="text1"/>
          <w:bdr w:val="none" w:sz="0" w:space="0" w:color="auto" w:frame="1"/>
        </w:rPr>
        <w:t xml:space="preserve">критериям установления </w:t>
      </w:r>
      <w:proofErr w:type="spellStart"/>
      <w:r w:rsidR="006B19A3" w:rsidRPr="006B19A3">
        <w:rPr>
          <w:rFonts w:ascii="Times New Roman" w:hAnsi="Times New Roman" w:cs="Times New Roman"/>
          <w:b w:val="0"/>
          <w:color w:val="000000" w:themeColor="text1"/>
          <w:bdr w:val="none" w:sz="0" w:space="0" w:color="auto" w:frame="1"/>
        </w:rPr>
        <w:t>межповерочных</w:t>
      </w:r>
      <w:proofErr w:type="spellEnd"/>
      <w:r w:rsidR="006B19A3" w:rsidRPr="006B19A3">
        <w:rPr>
          <w:rFonts w:ascii="Times New Roman" w:hAnsi="Times New Roman" w:cs="Times New Roman"/>
          <w:b w:val="0"/>
          <w:color w:val="000000" w:themeColor="text1"/>
          <w:bdr w:val="none" w:sz="0" w:space="0" w:color="auto" w:frame="1"/>
        </w:rPr>
        <w:t xml:space="preserve"> интервалов эталонов</w:t>
      </w:r>
      <w:r w:rsidRPr="006B19A3">
        <w:rPr>
          <w:rFonts w:ascii="Times New Roman" w:hAnsi="Times New Roman" w:cs="Times New Roman"/>
          <w:b w:val="0"/>
          <w:color w:val="000000" w:themeColor="text1"/>
        </w:rPr>
        <w:t xml:space="preserve">. </w:t>
      </w:r>
    </w:p>
    <w:p w:rsidR="00052944" w:rsidRDefault="00052944" w:rsidP="00052944">
      <w:pPr>
        <w:tabs>
          <w:tab w:val="left" w:pos="284"/>
        </w:tabs>
        <w:jc w:val="both"/>
        <w:rPr>
          <w:color w:val="000000" w:themeColor="text1"/>
          <w:szCs w:val="28"/>
        </w:rPr>
      </w:pPr>
      <w:r>
        <w:rPr>
          <w:color w:val="000000" w:themeColor="text1"/>
          <w:szCs w:val="28"/>
        </w:rPr>
        <w:t>2. Какие СИ подлежат процедуре метрологической аттестации?</w:t>
      </w:r>
    </w:p>
    <w:p w:rsidR="00052944" w:rsidRDefault="00052944" w:rsidP="00052944">
      <w:pPr>
        <w:tabs>
          <w:tab w:val="left" w:pos="284"/>
        </w:tabs>
        <w:jc w:val="both"/>
        <w:rPr>
          <w:color w:val="000000" w:themeColor="text1"/>
          <w:szCs w:val="28"/>
        </w:rPr>
      </w:pPr>
      <w:r>
        <w:rPr>
          <w:color w:val="000000" w:themeColor="text1"/>
          <w:szCs w:val="28"/>
        </w:rPr>
        <w:t xml:space="preserve">3. </w:t>
      </w:r>
      <w:r w:rsidR="006B19A3">
        <w:rPr>
          <w:color w:val="000000" w:themeColor="text1"/>
          <w:szCs w:val="28"/>
          <w:bdr w:val="none" w:sz="0" w:space="0" w:color="auto" w:frame="1"/>
        </w:rPr>
        <w:t xml:space="preserve">Расскажите об этапах </w:t>
      </w:r>
      <w:r w:rsidR="006B19A3" w:rsidRPr="006B19A3">
        <w:rPr>
          <w:color w:val="000000" w:themeColor="text1"/>
          <w:szCs w:val="28"/>
          <w:bdr w:val="none" w:sz="0" w:space="0" w:color="auto" w:frame="1"/>
        </w:rPr>
        <w:t xml:space="preserve">корректировки </w:t>
      </w:r>
      <w:proofErr w:type="spellStart"/>
      <w:r w:rsidR="006B19A3" w:rsidRPr="006B19A3">
        <w:rPr>
          <w:color w:val="000000" w:themeColor="text1"/>
          <w:szCs w:val="28"/>
          <w:bdr w:val="none" w:sz="0" w:space="0" w:color="auto" w:frame="1"/>
        </w:rPr>
        <w:t>межповерочных</w:t>
      </w:r>
      <w:proofErr w:type="spellEnd"/>
      <w:r w:rsidR="006B19A3" w:rsidRPr="006B19A3">
        <w:rPr>
          <w:color w:val="000000" w:themeColor="text1"/>
          <w:szCs w:val="28"/>
          <w:bdr w:val="none" w:sz="0" w:space="0" w:color="auto" w:frame="1"/>
        </w:rPr>
        <w:t xml:space="preserve"> интервалов в процессе эксплуатации эталонов.</w:t>
      </w:r>
    </w:p>
    <w:p w:rsidR="006B19A3" w:rsidRPr="006B19A3" w:rsidRDefault="00052944" w:rsidP="006B19A3">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4. </w:t>
      </w:r>
      <w:r w:rsidR="006B19A3" w:rsidRPr="006B19A3">
        <w:rPr>
          <w:rFonts w:ascii="Times New Roman" w:hAnsi="Times New Roman" w:cs="Times New Roman"/>
          <w:b w:val="0"/>
          <w:color w:val="000000" w:themeColor="text1"/>
          <w:bdr w:val="none" w:sz="0" w:space="0" w:color="auto" w:frame="1"/>
        </w:rPr>
        <w:t>Расскажите об этапах</w:t>
      </w:r>
      <w:r w:rsidRPr="006B19A3">
        <w:rPr>
          <w:rStyle w:val="aa"/>
          <w:rFonts w:ascii="Times New Roman" w:hAnsi="Times New Roman" w:cs="Times New Roman"/>
          <w:b/>
          <w:color w:val="000000" w:themeColor="text1"/>
        </w:rPr>
        <w:t xml:space="preserve"> </w:t>
      </w:r>
      <w:r w:rsidR="006B19A3" w:rsidRPr="006B19A3">
        <w:rPr>
          <w:rFonts w:ascii="Times New Roman" w:hAnsi="Times New Roman" w:cs="Times New Roman"/>
          <w:b w:val="0"/>
          <w:color w:val="000000" w:themeColor="text1"/>
          <w:bdr w:val="none" w:sz="0" w:space="0" w:color="auto" w:frame="1"/>
        </w:rPr>
        <w:t xml:space="preserve">установления </w:t>
      </w:r>
      <w:proofErr w:type="spellStart"/>
      <w:r w:rsidR="006B19A3" w:rsidRPr="006B19A3">
        <w:rPr>
          <w:rFonts w:ascii="Times New Roman" w:hAnsi="Times New Roman" w:cs="Times New Roman"/>
          <w:b w:val="0"/>
          <w:color w:val="000000" w:themeColor="text1"/>
          <w:bdr w:val="none" w:sz="0" w:space="0" w:color="auto" w:frame="1"/>
        </w:rPr>
        <w:t>межповерочных</w:t>
      </w:r>
      <w:proofErr w:type="spellEnd"/>
      <w:r w:rsidR="006B19A3" w:rsidRPr="006B19A3">
        <w:rPr>
          <w:rFonts w:ascii="Times New Roman" w:hAnsi="Times New Roman" w:cs="Times New Roman"/>
          <w:b w:val="0"/>
          <w:color w:val="000000" w:themeColor="text1"/>
          <w:bdr w:val="none" w:sz="0" w:space="0" w:color="auto" w:frame="1"/>
        </w:rPr>
        <w:t xml:space="preserve"> интервалов при утверждении эталонов или при их испытаниях для целей утверждения типа</w:t>
      </w:r>
      <w:r w:rsidR="006B19A3">
        <w:rPr>
          <w:rFonts w:ascii="Times New Roman" w:hAnsi="Times New Roman" w:cs="Times New Roman"/>
          <w:b w:val="0"/>
          <w:color w:val="000000" w:themeColor="text1"/>
          <w:bdr w:val="none" w:sz="0" w:space="0" w:color="auto" w:frame="1"/>
        </w:rPr>
        <w:t>.</w:t>
      </w:r>
    </w:p>
    <w:p w:rsidR="00052944" w:rsidRPr="00CB7BF6" w:rsidRDefault="00052944" w:rsidP="00052944">
      <w:pPr>
        <w:tabs>
          <w:tab w:val="left" w:pos="284"/>
        </w:tabs>
        <w:jc w:val="both"/>
        <w:rPr>
          <w:rStyle w:val="aa"/>
          <w:color w:val="000000" w:themeColor="text1"/>
          <w:szCs w:val="28"/>
        </w:rPr>
      </w:pPr>
      <w:r>
        <w:rPr>
          <w:rStyle w:val="aa"/>
          <w:b w:val="0"/>
          <w:color w:val="000000" w:themeColor="text1"/>
          <w:szCs w:val="28"/>
        </w:rPr>
        <w:t xml:space="preserve">5. </w:t>
      </w:r>
      <w:r w:rsidR="00CB7BF6" w:rsidRPr="00CB7BF6">
        <w:rPr>
          <w:bCs/>
          <w:color w:val="000000" w:themeColor="text1"/>
          <w:szCs w:val="28"/>
          <w:bdr w:val="none" w:sz="0" w:space="0" w:color="auto" w:frame="1"/>
        </w:rPr>
        <w:t xml:space="preserve">Методы корректировки </w:t>
      </w:r>
      <w:proofErr w:type="spellStart"/>
      <w:r w:rsidR="00CB7BF6" w:rsidRPr="00CB7BF6">
        <w:rPr>
          <w:bCs/>
          <w:color w:val="000000" w:themeColor="text1"/>
          <w:szCs w:val="28"/>
          <w:bdr w:val="none" w:sz="0" w:space="0" w:color="auto" w:frame="1"/>
        </w:rPr>
        <w:t>межповерочных</w:t>
      </w:r>
      <w:proofErr w:type="spellEnd"/>
      <w:r w:rsidR="00CB7BF6" w:rsidRPr="00CB7BF6">
        <w:rPr>
          <w:bCs/>
          <w:color w:val="000000" w:themeColor="text1"/>
          <w:szCs w:val="28"/>
          <w:bdr w:val="none" w:sz="0" w:space="0" w:color="auto" w:frame="1"/>
        </w:rPr>
        <w:t xml:space="preserve"> интервалов на этапе эксплуатации по результатам периодических поверок эталонов</w:t>
      </w:r>
      <w:r w:rsidR="00CB7BF6" w:rsidRPr="00CB7BF6">
        <w:rPr>
          <w:color w:val="000000" w:themeColor="text1"/>
          <w:szCs w:val="28"/>
          <w:bdr w:val="none" w:sz="0" w:space="0" w:color="auto" w:frame="1"/>
        </w:rPr>
        <w:t>.</w:t>
      </w:r>
    </w:p>
    <w:p w:rsidR="00052944" w:rsidRPr="00CB7BF6" w:rsidRDefault="00052944" w:rsidP="00052944">
      <w:pPr>
        <w:tabs>
          <w:tab w:val="left" w:pos="284"/>
        </w:tabs>
        <w:jc w:val="both"/>
        <w:rPr>
          <w:color w:val="000000" w:themeColor="text1"/>
          <w:szCs w:val="28"/>
        </w:rPr>
      </w:pPr>
      <w:r w:rsidRPr="00CB7BF6">
        <w:rPr>
          <w:rStyle w:val="aa"/>
          <w:color w:val="000000" w:themeColor="text1"/>
          <w:szCs w:val="28"/>
        </w:rPr>
        <w:t xml:space="preserve">6. </w:t>
      </w:r>
      <w:r w:rsidR="00CB7BF6" w:rsidRPr="00CB7BF6">
        <w:rPr>
          <w:szCs w:val="28"/>
        </w:rPr>
        <w:t>Метод</w:t>
      </w:r>
      <w:r w:rsidR="00CB7BF6" w:rsidRPr="00CB7BF6">
        <w:rPr>
          <w:bCs/>
          <w:color w:val="000000" w:themeColor="text1"/>
          <w:szCs w:val="28"/>
          <w:bdr w:val="none" w:sz="0" w:space="0" w:color="auto" w:frame="1"/>
        </w:rPr>
        <w:t xml:space="preserve"> корректировки </w:t>
      </w:r>
      <w:proofErr w:type="spellStart"/>
      <w:r w:rsidR="00CB7BF6" w:rsidRPr="00CB7BF6">
        <w:rPr>
          <w:bCs/>
          <w:color w:val="000000" w:themeColor="text1"/>
          <w:szCs w:val="28"/>
          <w:bdr w:val="none" w:sz="0" w:space="0" w:color="auto" w:frame="1"/>
        </w:rPr>
        <w:t>межповерочных</w:t>
      </w:r>
      <w:proofErr w:type="spellEnd"/>
      <w:r w:rsidR="00CB7BF6" w:rsidRPr="00CB7BF6">
        <w:rPr>
          <w:bCs/>
          <w:color w:val="000000" w:themeColor="text1"/>
          <w:szCs w:val="28"/>
          <w:bdr w:val="none" w:sz="0" w:space="0" w:color="auto" w:frame="1"/>
        </w:rPr>
        <w:t xml:space="preserve"> интервалов на этапе эксплуатации по результатам периодических поверок эталонов</w:t>
      </w:r>
    </w:p>
    <w:p w:rsidR="00052944" w:rsidRDefault="00052944" w:rsidP="00052944">
      <w:pPr>
        <w:tabs>
          <w:tab w:val="left" w:pos="284"/>
        </w:tabs>
        <w:jc w:val="both"/>
        <w:rPr>
          <w:rStyle w:val="apple-converted-space"/>
          <w:color w:val="000000" w:themeColor="text1"/>
          <w:szCs w:val="28"/>
        </w:rPr>
      </w:pPr>
    </w:p>
    <w:p w:rsidR="00052944" w:rsidRDefault="00052944" w:rsidP="00052944">
      <w:pPr>
        <w:tabs>
          <w:tab w:val="left" w:pos="284"/>
        </w:tabs>
        <w:jc w:val="both"/>
        <w:rPr>
          <w:b/>
          <w:color w:val="000000" w:themeColor="text1"/>
          <w:sz w:val="24"/>
          <w:szCs w:val="24"/>
        </w:rPr>
      </w:pPr>
    </w:p>
    <w:p w:rsidR="00052944" w:rsidRPr="00C620A0" w:rsidRDefault="00052944" w:rsidP="00052944">
      <w:pPr>
        <w:shd w:val="clear" w:color="auto" w:fill="FFFFFF"/>
        <w:jc w:val="center"/>
        <w:textAlignment w:val="baseline"/>
        <w:rPr>
          <w:b/>
          <w:szCs w:val="28"/>
        </w:rPr>
      </w:pPr>
      <w:r w:rsidRPr="00C620A0">
        <w:rPr>
          <w:b/>
          <w:szCs w:val="28"/>
        </w:rPr>
        <w:t>Литература</w:t>
      </w:r>
    </w:p>
    <w:p w:rsidR="00052944" w:rsidRPr="00EE378F" w:rsidRDefault="00052944" w:rsidP="00052944">
      <w:pPr>
        <w:shd w:val="clear" w:color="auto" w:fill="FFFFFF"/>
        <w:ind w:firstLine="709"/>
        <w:jc w:val="center"/>
        <w:textAlignment w:val="baseline"/>
        <w:rPr>
          <w:sz w:val="24"/>
          <w:szCs w:val="24"/>
        </w:rPr>
      </w:pPr>
    </w:p>
    <w:p w:rsidR="00464B63" w:rsidRPr="00A0465E" w:rsidRDefault="00464B63" w:rsidP="00464B63">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состоянию на </w:t>
      </w:r>
      <w:r w:rsidRPr="00A0465E">
        <w:rPr>
          <w:rStyle w:val="st"/>
          <w:rFonts w:eastAsiaTheme="majorEastAsia"/>
        </w:rPr>
        <w:t>16.05.2014 г</w:t>
      </w:r>
      <w:r w:rsidRPr="00A0465E">
        <w:rPr>
          <w:bCs/>
          <w:szCs w:val="28"/>
        </w:rPr>
        <w:t xml:space="preserve">). </w:t>
      </w:r>
    </w:p>
    <w:p w:rsidR="00464B63" w:rsidRPr="00F362BB" w:rsidRDefault="00464B63" w:rsidP="00464B63">
      <w:pPr>
        <w:shd w:val="clear" w:color="auto" w:fill="FFFFFF"/>
        <w:ind w:left="10" w:right="-143" w:hanging="10"/>
        <w:jc w:val="both"/>
        <w:rPr>
          <w:szCs w:val="28"/>
        </w:rPr>
      </w:pPr>
      <w:r w:rsidRPr="0082392D">
        <w:rPr>
          <w:szCs w:val="28"/>
        </w:rPr>
        <w:lastRenderedPageBreak/>
        <w:t xml:space="preserve">2. </w:t>
      </w:r>
      <w:proofErr w:type="gramStart"/>
      <w:r w:rsidRPr="0082392D">
        <w:rPr>
          <w:rFonts w:cs="KZ Times New Roman"/>
          <w:szCs w:val="28"/>
        </w:rPr>
        <w:t xml:space="preserve">Закон Республики Казахстан </w:t>
      </w:r>
      <w:r w:rsidRPr="0082392D">
        <w:t>от 9 ноября 2004 года № 603-II «</w:t>
      </w:r>
      <w:r w:rsidRPr="0082392D">
        <w:rPr>
          <w:bCs/>
        </w:rPr>
        <w:t>О</w:t>
      </w:r>
      <w:r w:rsidRPr="0082392D">
        <w:t xml:space="preserve"> </w:t>
      </w:r>
      <w:r w:rsidRPr="0082392D">
        <w:rPr>
          <w:bCs/>
        </w:rPr>
        <w:t>техническом</w:t>
      </w:r>
      <w:r w:rsidRPr="0082392D">
        <w:t xml:space="preserve"> </w:t>
      </w:r>
      <w:r w:rsidRPr="0082392D">
        <w:rPr>
          <w:bCs/>
        </w:rPr>
        <w:t>регулировании</w:t>
      </w:r>
      <w:r w:rsidRPr="0082392D">
        <w:t>» (</w:t>
      </w:r>
      <w:r w:rsidRPr="0082392D">
        <w:rPr>
          <w:bCs/>
        </w:rPr>
        <w:t>с</w:t>
      </w:r>
      <w:r w:rsidRPr="0082392D">
        <w:t xml:space="preserve"> </w:t>
      </w:r>
      <w:r w:rsidRPr="0082392D">
        <w:rPr>
          <w:bCs/>
        </w:rPr>
        <w:t>изменениями</w:t>
      </w:r>
      <w:r w:rsidRPr="0082392D">
        <w:t xml:space="preserve"> </w:t>
      </w:r>
      <w:r w:rsidRPr="0082392D">
        <w:rPr>
          <w:bCs/>
        </w:rPr>
        <w:t>и</w:t>
      </w:r>
      <w:r w:rsidRPr="0082392D">
        <w:t xml:space="preserve"> </w:t>
      </w:r>
      <w:r w:rsidRPr="0082392D">
        <w:rPr>
          <w:bCs/>
        </w:rPr>
        <w:t>дополнениями</w:t>
      </w:r>
      <w:r w:rsidRPr="0082392D">
        <w:t xml:space="preserve"> по состоянию </w:t>
      </w:r>
      <w:r w:rsidRPr="00F362BB">
        <w:t>на 29.09.2014 г.</w:t>
      </w:r>
      <w:proofErr w:type="gramEnd"/>
    </w:p>
    <w:p w:rsidR="00464B63" w:rsidRPr="00A84F3E" w:rsidRDefault="00464B63" w:rsidP="00464B63">
      <w:pPr>
        <w:jc w:val="both"/>
        <w:rPr>
          <w:szCs w:val="28"/>
          <w:lang w:eastAsia="ko-KR"/>
        </w:rPr>
      </w:pPr>
      <w:r w:rsidRPr="00A84F3E">
        <w:rPr>
          <w:szCs w:val="28"/>
        </w:rPr>
        <w:t xml:space="preserve">3. </w:t>
      </w:r>
      <w:r w:rsidR="00A84F3E" w:rsidRPr="00A84F3E">
        <w:rPr>
          <w:bCs/>
          <w:color w:val="000000" w:themeColor="text1"/>
          <w:szCs w:val="28"/>
        </w:rPr>
        <w:t xml:space="preserve">ГОСТ 8.565-99 </w:t>
      </w:r>
      <w:r w:rsidR="00A84F3E" w:rsidRPr="00A84F3E">
        <w:rPr>
          <w:color w:val="000000" w:themeColor="text1"/>
          <w:szCs w:val="28"/>
        </w:rPr>
        <w:t xml:space="preserve">Государственная система обеспечения единства измерений. Порядок установления и корректировки </w:t>
      </w:r>
      <w:proofErr w:type="spellStart"/>
      <w:r w:rsidR="00A84F3E" w:rsidRPr="00A84F3E">
        <w:rPr>
          <w:color w:val="000000" w:themeColor="text1"/>
          <w:szCs w:val="28"/>
        </w:rPr>
        <w:t>межповерочных</w:t>
      </w:r>
      <w:proofErr w:type="spellEnd"/>
      <w:r w:rsidR="00A84F3E" w:rsidRPr="00A84F3E">
        <w:rPr>
          <w:color w:val="000000" w:themeColor="text1"/>
          <w:szCs w:val="28"/>
        </w:rPr>
        <w:t xml:space="preserve"> интервалов эталонов</w:t>
      </w:r>
      <w:r w:rsidRPr="00A84F3E">
        <w:rPr>
          <w:color w:val="000000" w:themeColor="text1"/>
          <w:szCs w:val="28"/>
        </w:rPr>
        <w:t>.</w:t>
      </w:r>
    </w:p>
    <w:p w:rsidR="00464B63" w:rsidRPr="00F362BB" w:rsidRDefault="00464B63" w:rsidP="00464B63">
      <w:pPr>
        <w:shd w:val="clear" w:color="auto" w:fill="FFFFFF"/>
        <w:ind w:right="-143"/>
        <w:contextualSpacing/>
        <w:jc w:val="both"/>
        <w:rPr>
          <w:szCs w:val="28"/>
        </w:rPr>
      </w:pPr>
      <w:r>
        <w:rPr>
          <w:szCs w:val="28"/>
        </w:rPr>
        <w:t>4</w:t>
      </w:r>
      <w:r w:rsidRPr="00F362BB">
        <w:rPr>
          <w:szCs w:val="28"/>
        </w:rPr>
        <w:t>.  Гончаров А.А. Метрология, стандартизация и сертификация. Учебное пособие для ВУЗов.- М., 2007 г.</w:t>
      </w:r>
    </w:p>
    <w:p w:rsidR="00464B63" w:rsidRDefault="00464B63" w:rsidP="00464B63">
      <w:pPr>
        <w:pStyle w:val="a7"/>
        <w:tabs>
          <w:tab w:val="left" w:pos="284"/>
        </w:tabs>
        <w:ind w:left="0"/>
        <w:jc w:val="both"/>
        <w:rPr>
          <w:szCs w:val="28"/>
        </w:rPr>
      </w:pPr>
      <w:r>
        <w:rPr>
          <w:szCs w:val="28"/>
        </w:rPr>
        <w:t>5</w:t>
      </w:r>
      <w:r w:rsidRPr="00F362BB">
        <w:rPr>
          <w:szCs w:val="28"/>
        </w:rPr>
        <w:t xml:space="preserve">.  </w:t>
      </w:r>
      <w:proofErr w:type="spellStart"/>
      <w:r w:rsidRPr="00F362BB">
        <w:rPr>
          <w:szCs w:val="28"/>
        </w:rPr>
        <w:t>Лифиц</w:t>
      </w:r>
      <w:proofErr w:type="spellEnd"/>
      <w:r w:rsidRPr="00F362BB">
        <w:rPr>
          <w:szCs w:val="28"/>
        </w:rPr>
        <w:t xml:space="preserve"> И.М. Стандартизация, метрология и сертификация: Учебник М. Изд</w:t>
      </w:r>
      <w:proofErr w:type="gramStart"/>
      <w:r w:rsidRPr="00F362BB">
        <w:rPr>
          <w:szCs w:val="28"/>
        </w:rPr>
        <w:t>.«</w:t>
      </w:r>
      <w:proofErr w:type="spellStart"/>
      <w:proofErr w:type="gramEnd"/>
      <w:r w:rsidRPr="00F362BB">
        <w:rPr>
          <w:szCs w:val="28"/>
        </w:rPr>
        <w:t>Юрайт</w:t>
      </w:r>
      <w:proofErr w:type="spellEnd"/>
      <w:r w:rsidRPr="00F362BB">
        <w:rPr>
          <w:szCs w:val="28"/>
        </w:rPr>
        <w:t>», 2007-296с.</w:t>
      </w:r>
    </w:p>
    <w:p w:rsidR="00052944" w:rsidRPr="00464B63" w:rsidRDefault="00052944" w:rsidP="00052944">
      <w:pPr>
        <w:pStyle w:val="a7"/>
        <w:tabs>
          <w:tab w:val="left" w:pos="284"/>
        </w:tabs>
        <w:ind w:left="0"/>
        <w:jc w:val="both"/>
        <w:rPr>
          <w:b/>
          <w:sz w:val="24"/>
          <w:szCs w:val="24"/>
        </w:rPr>
      </w:pPr>
      <w:r w:rsidRPr="00464B63">
        <w:rPr>
          <w:szCs w:val="28"/>
        </w:rPr>
        <w:t xml:space="preserve">6.  Крылова Г.Д. Основы стандартизации, сертификации, метрологии: Учебник для вузов. Изд.3  </w:t>
      </w:r>
      <w:proofErr w:type="spellStart"/>
      <w:r w:rsidRPr="00464B63">
        <w:rPr>
          <w:szCs w:val="28"/>
        </w:rPr>
        <w:t>перераб</w:t>
      </w:r>
      <w:proofErr w:type="spellEnd"/>
      <w:r w:rsidRPr="00464B63">
        <w:rPr>
          <w:szCs w:val="28"/>
        </w:rPr>
        <w:t>. и доп</w:t>
      </w:r>
      <w:proofErr w:type="gramStart"/>
      <w:r w:rsidRPr="00464B63">
        <w:rPr>
          <w:szCs w:val="28"/>
        </w:rPr>
        <w:t xml:space="preserve">..- </w:t>
      </w:r>
      <w:proofErr w:type="gramEnd"/>
      <w:r w:rsidRPr="00464B63">
        <w:rPr>
          <w:szCs w:val="28"/>
        </w:rPr>
        <w:t>М., 2007</w:t>
      </w:r>
      <w:r w:rsidR="000A0FB7">
        <w:rPr>
          <w:szCs w:val="28"/>
        </w:rPr>
        <w:t xml:space="preserve"> г.</w:t>
      </w:r>
    </w:p>
    <w:p w:rsidR="00052944" w:rsidRDefault="00052944" w:rsidP="00052944">
      <w:pPr>
        <w:jc w:val="both"/>
        <w:rPr>
          <w:color w:val="000000" w:themeColor="text1"/>
          <w:sz w:val="24"/>
          <w:szCs w:val="24"/>
        </w:rPr>
      </w:pPr>
    </w:p>
    <w:p w:rsidR="00052944" w:rsidRDefault="00052944" w:rsidP="00052944">
      <w:pPr>
        <w:shd w:val="clear" w:color="auto" w:fill="FFFFFF"/>
        <w:ind w:firstLine="283"/>
        <w:jc w:val="both"/>
        <w:rPr>
          <w:color w:val="000000" w:themeColor="text1"/>
          <w:sz w:val="24"/>
          <w:szCs w:val="24"/>
          <w:bdr w:val="none" w:sz="0" w:space="0" w:color="auto" w:frame="1"/>
        </w:rPr>
      </w:pPr>
    </w:p>
    <w:p w:rsidR="00984CFD" w:rsidRDefault="00984CFD" w:rsidP="00CF76EE">
      <w:pPr>
        <w:tabs>
          <w:tab w:val="left" w:pos="284"/>
        </w:tabs>
        <w:jc w:val="both"/>
        <w:rPr>
          <w:b/>
          <w:color w:val="000000" w:themeColor="text1"/>
          <w:sz w:val="24"/>
          <w:szCs w:val="24"/>
        </w:rPr>
      </w:pPr>
    </w:p>
    <w:p w:rsidR="008607F5" w:rsidRPr="00564300" w:rsidRDefault="004D52B4" w:rsidP="008607F5">
      <w:pPr>
        <w:tabs>
          <w:tab w:val="left" w:pos="0"/>
        </w:tabs>
        <w:jc w:val="both"/>
        <w:rPr>
          <w:b/>
          <w:color w:val="000000" w:themeColor="text1"/>
          <w:szCs w:val="28"/>
          <w:lang w:val="kk-KZ"/>
        </w:rPr>
      </w:pPr>
      <w:r>
        <w:rPr>
          <w:b/>
          <w:color w:val="000000" w:themeColor="text1"/>
          <w:szCs w:val="28"/>
          <w:lang w:val="kk-KZ"/>
        </w:rPr>
        <w:tab/>
        <w:t>Практическое занятие №17</w:t>
      </w:r>
    </w:p>
    <w:p w:rsidR="008607F5" w:rsidRPr="008607F5" w:rsidRDefault="008607F5" w:rsidP="008607F5">
      <w:pPr>
        <w:tabs>
          <w:tab w:val="left" w:pos="284"/>
          <w:tab w:val="num" w:pos="567"/>
        </w:tabs>
        <w:jc w:val="both"/>
        <w:rPr>
          <w:color w:val="000000" w:themeColor="text1"/>
          <w:szCs w:val="28"/>
        </w:rPr>
      </w:pPr>
      <w:r>
        <w:rPr>
          <w:b/>
          <w:color w:val="000000" w:themeColor="text1"/>
          <w:szCs w:val="28"/>
        </w:rPr>
        <w:tab/>
      </w:r>
      <w:r>
        <w:rPr>
          <w:b/>
          <w:color w:val="000000" w:themeColor="text1"/>
          <w:szCs w:val="28"/>
        </w:rPr>
        <w:tab/>
      </w:r>
      <w:r w:rsidRPr="008607F5">
        <w:rPr>
          <w:b/>
          <w:color w:val="000000" w:themeColor="text1"/>
          <w:szCs w:val="28"/>
        </w:rPr>
        <w:t>Тема: Изучить Соглашение 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w:t>
      </w:r>
    </w:p>
    <w:p w:rsidR="008607F5" w:rsidRPr="008607F5" w:rsidRDefault="008607F5" w:rsidP="008607F5">
      <w:pPr>
        <w:jc w:val="both"/>
        <w:rPr>
          <w:color w:val="000000" w:themeColor="text1"/>
          <w:sz w:val="24"/>
          <w:szCs w:val="24"/>
        </w:rPr>
      </w:pPr>
      <w:r w:rsidRPr="008927E6">
        <w:rPr>
          <w:color w:val="000000" w:themeColor="text1"/>
          <w:szCs w:val="28"/>
        </w:rPr>
        <w:tab/>
        <w:t xml:space="preserve">Цели и задачи:  Знать требования </w:t>
      </w:r>
      <w:r>
        <w:rPr>
          <w:color w:val="000000" w:themeColor="text1"/>
          <w:szCs w:val="28"/>
        </w:rPr>
        <w:t>Соглашения</w:t>
      </w:r>
      <w:r w:rsidRPr="00D17AF9">
        <w:rPr>
          <w:b/>
          <w:bCs/>
          <w:color w:val="000000" w:themeColor="text1"/>
          <w:szCs w:val="28"/>
        </w:rPr>
        <w:t xml:space="preserve"> </w:t>
      </w:r>
      <w:r>
        <w:rPr>
          <w:b/>
          <w:bCs/>
          <w:color w:val="000000" w:themeColor="text1"/>
          <w:szCs w:val="28"/>
        </w:rPr>
        <w:t xml:space="preserve"> </w:t>
      </w:r>
      <w:r w:rsidRPr="00D17AF9">
        <w:rPr>
          <w:bCs/>
          <w:color w:val="000000" w:themeColor="text1"/>
          <w:szCs w:val="28"/>
        </w:rPr>
        <w:t>с целью</w:t>
      </w:r>
      <w:r>
        <w:rPr>
          <w:b/>
          <w:bCs/>
          <w:color w:val="000000" w:themeColor="text1"/>
          <w:szCs w:val="28"/>
        </w:rPr>
        <w:t xml:space="preserve"> </w:t>
      </w:r>
      <w:r>
        <w:rPr>
          <w:color w:val="000000" w:themeColor="text1"/>
          <w:szCs w:val="28"/>
        </w:rPr>
        <w:t xml:space="preserve">получения знаний и компетенций в области </w:t>
      </w:r>
      <w:r w:rsidRPr="008607F5">
        <w:rPr>
          <w:color w:val="000000" w:themeColor="text1"/>
          <w:szCs w:val="28"/>
        </w:rPr>
        <w:t>признания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w:t>
      </w:r>
    </w:p>
    <w:p w:rsidR="008607F5" w:rsidRDefault="008607F5" w:rsidP="008607F5">
      <w:pPr>
        <w:pStyle w:val="a7"/>
        <w:ind w:left="0"/>
        <w:jc w:val="center"/>
        <w:rPr>
          <w:color w:val="000000" w:themeColor="text1"/>
          <w:sz w:val="24"/>
          <w:szCs w:val="24"/>
        </w:rPr>
      </w:pPr>
    </w:p>
    <w:p w:rsidR="008607F5" w:rsidRPr="00A83573" w:rsidRDefault="008607F5" w:rsidP="008607F5">
      <w:pPr>
        <w:pStyle w:val="a7"/>
        <w:ind w:left="0"/>
        <w:jc w:val="center"/>
        <w:rPr>
          <w:b/>
          <w:color w:val="000000" w:themeColor="text1"/>
          <w:szCs w:val="28"/>
        </w:rPr>
      </w:pPr>
      <w:r w:rsidRPr="00A83573">
        <w:rPr>
          <w:b/>
          <w:color w:val="000000" w:themeColor="text1"/>
          <w:szCs w:val="28"/>
        </w:rPr>
        <w:t>Содержание занятия</w:t>
      </w:r>
    </w:p>
    <w:p w:rsidR="00984CFD" w:rsidRPr="00A83573" w:rsidRDefault="00984CFD" w:rsidP="00CF76EE">
      <w:pPr>
        <w:tabs>
          <w:tab w:val="left" w:pos="284"/>
        </w:tabs>
        <w:jc w:val="both"/>
        <w:rPr>
          <w:b/>
          <w:color w:val="000000" w:themeColor="text1"/>
          <w:szCs w:val="28"/>
        </w:rPr>
      </w:pPr>
    </w:p>
    <w:p w:rsidR="003A5D94" w:rsidRPr="00A83573" w:rsidRDefault="003A5D94" w:rsidP="00A83573">
      <w:pPr>
        <w:ind w:firstLine="708"/>
        <w:jc w:val="both"/>
        <w:rPr>
          <w:color w:val="000000" w:themeColor="text1"/>
          <w:szCs w:val="28"/>
        </w:rPr>
      </w:pPr>
      <w:r w:rsidRPr="00A83573">
        <w:rPr>
          <w:color w:val="000000" w:themeColor="text1"/>
          <w:szCs w:val="28"/>
        </w:rPr>
        <w:t xml:space="preserve">Уполномоченные органы по стандартизации, метрологии и сертификации государств-участников "Соглашения о проведении согласованной политики в области стандартизации, метрологии и сертификации", подписанного главами правительств государств в </w:t>
      </w:r>
      <w:proofErr w:type="gramStart"/>
      <w:r w:rsidRPr="00A83573">
        <w:rPr>
          <w:color w:val="000000" w:themeColor="text1"/>
          <w:szCs w:val="28"/>
        </w:rPr>
        <w:t>г</w:t>
      </w:r>
      <w:proofErr w:type="gramEnd"/>
      <w:r w:rsidRPr="00A83573">
        <w:rPr>
          <w:color w:val="000000" w:themeColor="text1"/>
          <w:szCs w:val="28"/>
        </w:rPr>
        <w:t xml:space="preserve">. Москве 13 марта 1992 г. (далее - Договаривающиеся Стороны), учитывая экономическую целесообразность сотрудничества по обеспечению единства и достоверности измерений; имея заинтересованность в эффективной деятельности метрологических служб государств по государственным испытаниям, метрологической аттестации, поверке, калибровке средств измерений и аккредитации испытательных, поверочных и калибровочных лабораторий (центров); в целях устранения технических барьеров при торговле, согласились о нижеследующем: </w:t>
      </w:r>
    </w:p>
    <w:p w:rsidR="00E539AE" w:rsidRDefault="00E539AE" w:rsidP="00E539AE">
      <w:pPr>
        <w:shd w:val="clear" w:color="auto" w:fill="FFFFFF"/>
        <w:ind w:firstLine="284"/>
        <w:jc w:val="center"/>
        <w:rPr>
          <w:b/>
          <w:color w:val="000000" w:themeColor="text1"/>
          <w:szCs w:val="28"/>
          <w:bdr w:val="none" w:sz="0" w:space="0" w:color="auto" w:frame="1"/>
        </w:rPr>
      </w:pPr>
    </w:p>
    <w:p w:rsidR="00E539AE" w:rsidRPr="00502924" w:rsidRDefault="00E539AE" w:rsidP="00E539AE">
      <w:pPr>
        <w:shd w:val="clear" w:color="auto" w:fill="FFFFFF"/>
        <w:ind w:firstLine="284"/>
        <w:jc w:val="center"/>
        <w:rPr>
          <w:b/>
          <w:color w:val="000000" w:themeColor="text1"/>
          <w:szCs w:val="28"/>
          <w:bdr w:val="none" w:sz="0" w:space="0" w:color="auto" w:frame="1"/>
        </w:rPr>
      </w:pPr>
      <w:r w:rsidRPr="00502924">
        <w:rPr>
          <w:b/>
          <w:color w:val="000000" w:themeColor="text1"/>
          <w:szCs w:val="28"/>
          <w:bdr w:val="none" w:sz="0" w:space="0" w:color="auto" w:frame="1"/>
        </w:rPr>
        <w:t>Порядок проведения занятия</w:t>
      </w:r>
    </w:p>
    <w:p w:rsidR="00E539AE" w:rsidRDefault="00E539AE" w:rsidP="00A83573">
      <w:pPr>
        <w:ind w:firstLine="708"/>
        <w:jc w:val="both"/>
        <w:rPr>
          <w:i/>
          <w:color w:val="000000" w:themeColor="text1"/>
          <w:szCs w:val="28"/>
        </w:rPr>
      </w:pPr>
    </w:p>
    <w:p w:rsidR="00E539AE" w:rsidRPr="00E539AE" w:rsidRDefault="00E539AE" w:rsidP="005D1CF2">
      <w:pPr>
        <w:pStyle w:val="a7"/>
        <w:numPr>
          <w:ilvl w:val="0"/>
          <w:numId w:val="38"/>
        </w:numPr>
        <w:ind w:hanging="11"/>
        <w:jc w:val="both"/>
        <w:rPr>
          <w:b/>
          <w:color w:val="000000" w:themeColor="text1"/>
          <w:szCs w:val="28"/>
        </w:rPr>
      </w:pPr>
      <w:r w:rsidRPr="00E539AE">
        <w:rPr>
          <w:b/>
          <w:color w:val="000000" w:themeColor="text1"/>
          <w:szCs w:val="28"/>
        </w:rPr>
        <w:t xml:space="preserve">Изучить </w:t>
      </w:r>
      <w:r w:rsidR="008C3AA1">
        <w:rPr>
          <w:b/>
          <w:color w:val="000000" w:themeColor="text1"/>
          <w:szCs w:val="28"/>
        </w:rPr>
        <w:t>с</w:t>
      </w:r>
      <w:r w:rsidRPr="00E539AE">
        <w:rPr>
          <w:b/>
          <w:color w:val="000000" w:themeColor="text1"/>
          <w:szCs w:val="28"/>
        </w:rPr>
        <w:t>татью</w:t>
      </w:r>
      <w:r w:rsidR="003A5D94" w:rsidRPr="00E539AE">
        <w:rPr>
          <w:b/>
          <w:color w:val="000000" w:themeColor="text1"/>
          <w:szCs w:val="28"/>
        </w:rPr>
        <w:t xml:space="preserve"> 1</w:t>
      </w:r>
      <w:r w:rsidR="007E7094" w:rsidRPr="00E539AE">
        <w:rPr>
          <w:b/>
          <w:color w:val="000000" w:themeColor="text1"/>
          <w:szCs w:val="28"/>
        </w:rPr>
        <w:t xml:space="preserve"> </w:t>
      </w:r>
    </w:p>
    <w:p w:rsidR="003A5D94" w:rsidRPr="00E539AE" w:rsidRDefault="003A5D94" w:rsidP="00E539AE">
      <w:pPr>
        <w:ind w:firstLine="360"/>
        <w:jc w:val="both"/>
        <w:rPr>
          <w:color w:val="000000" w:themeColor="text1"/>
          <w:szCs w:val="28"/>
        </w:rPr>
      </w:pPr>
      <w:r w:rsidRPr="00E539AE">
        <w:rPr>
          <w:color w:val="000000" w:themeColor="text1"/>
          <w:szCs w:val="28"/>
        </w:rPr>
        <w:t>Договаривающиеся Стороны: обладая полной самостоятельностью в деятельности по обеспечению единства измерений, гармонизируя организационно-технические основы ее с международными и межгосударственными нормами и правилами, учитывая сохранение действия стандартов с аббревиатурой "ГОСТ" в</w:t>
      </w:r>
      <w:r w:rsidR="007E7094" w:rsidRPr="00E539AE">
        <w:rPr>
          <w:color w:val="000000" w:themeColor="text1"/>
          <w:szCs w:val="28"/>
        </w:rPr>
        <w:t xml:space="preserve"> </w:t>
      </w:r>
      <w:r w:rsidRPr="00E539AE">
        <w:rPr>
          <w:color w:val="000000" w:themeColor="text1"/>
          <w:szCs w:val="28"/>
        </w:rPr>
        <w:t xml:space="preserve">качестве межгосударственных, определяют в настоящем Соглашении основные условия взаимного признания результатов: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государственных испытаний и утверждения типа средств измерений;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метрологической аттестации средств измерений;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поверки;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калибровки средств измерений;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аккредитации лабораторий (центров), осуществляющих испытания, </w:t>
      </w:r>
    </w:p>
    <w:p w:rsidR="003A5D94" w:rsidRPr="00A83573" w:rsidRDefault="007E7094" w:rsidP="007E7094">
      <w:pPr>
        <w:jc w:val="both"/>
        <w:rPr>
          <w:color w:val="000000" w:themeColor="text1"/>
          <w:szCs w:val="28"/>
        </w:rPr>
      </w:pPr>
      <w:r w:rsidRPr="00A83573">
        <w:rPr>
          <w:color w:val="000000" w:themeColor="text1"/>
          <w:szCs w:val="28"/>
        </w:rPr>
        <w:t xml:space="preserve">- </w:t>
      </w:r>
      <w:r w:rsidR="003A5D94" w:rsidRPr="00A83573">
        <w:rPr>
          <w:color w:val="000000" w:themeColor="text1"/>
          <w:szCs w:val="28"/>
        </w:rPr>
        <w:t xml:space="preserve">поверку или калибровку средств измерений. </w:t>
      </w:r>
    </w:p>
    <w:p w:rsidR="003A5D94" w:rsidRPr="00A83573" w:rsidRDefault="008C3AA1" w:rsidP="00A83573">
      <w:pPr>
        <w:ind w:firstLine="708"/>
        <w:jc w:val="both"/>
        <w:rPr>
          <w:color w:val="000000" w:themeColor="text1"/>
          <w:szCs w:val="28"/>
        </w:rPr>
      </w:pPr>
      <w:r w:rsidRPr="008C3AA1">
        <w:rPr>
          <w:b/>
          <w:color w:val="000000" w:themeColor="text1"/>
          <w:szCs w:val="28"/>
        </w:rPr>
        <w:t>2</w:t>
      </w:r>
      <w:r>
        <w:rPr>
          <w:color w:val="000000" w:themeColor="text1"/>
          <w:szCs w:val="28"/>
        </w:rPr>
        <w:t>.</w:t>
      </w:r>
      <w:r w:rsidRPr="008C3AA1">
        <w:rPr>
          <w:color w:val="000000" w:themeColor="text1"/>
          <w:szCs w:val="28"/>
        </w:rPr>
        <w:t xml:space="preserve"> </w:t>
      </w:r>
      <w:r w:rsidRPr="008C3AA1">
        <w:rPr>
          <w:b/>
          <w:color w:val="000000" w:themeColor="text1"/>
          <w:szCs w:val="28"/>
        </w:rPr>
        <w:t>Изучить статью</w:t>
      </w:r>
      <w:r w:rsidR="003A5D94" w:rsidRPr="008C3AA1">
        <w:rPr>
          <w:color w:val="000000" w:themeColor="text1"/>
          <w:szCs w:val="28"/>
        </w:rPr>
        <w:t xml:space="preserve"> </w:t>
      </w:r>
      <w:r w:rsidR="003A5D94" w:rsidRPr="008C3AA1">
        <w:rPr>
          <w:b/>
          <w:color w:val="000000" w:themeColor="text1"/>
          <w:szCs w:val="28"/>
        </w:rPr>
        <w:t>2</w:t>
      </w:r>
      <w:r w:rsidR="003A5D94" w:rsidRPr="00A83573">
        <w:rPr>
          <w:color w:val="000000" w:themeColor="text1"/>
          <w:szCs w:val="28"/>
        </w:rPr>
        <w:t xml:space="preserve"> </w:t>
      </w:r>
      <w:r w:rsidR="007E7094" w:rsidRPr="00A83573">
        <w:rPr>
          <w:color w:val="000000" w:themeColor="text1"/>
          <w:szCs w:val="28"/>
        </w:rPr>
        <w:t xml:space="preserve"> </w:t>
      </w:r>
      <w:r w:rsidR="003A5D94" w:rsidRPr="00A83573">
        <w:rPr>
          <w:color w:val="000000" w:themeColor="text1"/>
          <w:szCs w:val="28"/>
        </w:rPr>
        <w:t xml:space="preserve">Признание результатов государственных испытаний и утверждения типа </w:t>
      </w:r>
      <w:r w:rsidR="007E7094" w:rsidRPr="00A83573">
        <w:rPr>
          <w:color w:val="000000" w:themeColor="text1"/>
          <w:szCs w:val="28"/>
        </w:rPr>
        <w:t xml:space="preserve"> </w:t>
      </w:r>
      <w:r w:rsidR="003A5D94" w:rsidRPr="00A83573">
        <w:rPr>
          <w:color w:val="000000" w:themeColor="text1"/>
          <w:szCs w:val="28"/>
        </w:rPr>
        <w:t xml:space="preserve">средств измерений осуществляется Доваривающимися Сторонами при соблюдении следующих условий: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проведение государственных испытаний в аккредитованных испытательных лабораториях (центрах) государств-изготовителей средств измерений, в уполномоченных органах в соответствии с национальным законодательством, в объеме, предусмотренном программой испытаний; </w:t>
      </w:r>
    </w:p>
    <w:p w:rsidR="007E70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соответствие средств измерений, подвергнутых государственным испытаниям, требованиям распространяющихся на них нормативных и технических документов;  Приложение № 21 к прото</w:t>
      </w:r>
      <w:r w:rsidRPr="00A83573">
        <w:rPr>
          <w:color w:val="000000" w:themeColor="text1"/>
          <w:szCs w:val="28"/>
        </w:rPr>
        <w:t xml:space="preserve">колу МГС № 30-2006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утверждение по результатам государственных испытаний документа на методику поверки средств измерений;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утверждение типа средства измерений уполномоченным органом по метрологии Договаривающейся Стороны и внесение его в национальный Реестр средств измерений государства-изготовителя;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наличие свидетельства (сертификата) утверждения типа средств измерений, выданного уполномоченным органом Договаривающейся Стороны;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предоставление информации об утвержденных типах средств измерений в Бюро по стандартам Межгосударственного Совета по стандартизации, метрологии и сертификации (МГС) для ведения сводного реестра. </w:t>
      </w:r>
    </w:p>
    <w:p w:rsidR="003A5D94" w:rsidRPr="00A83573" w:rsidRDefault="003A5D94" w:rsidP="00A83573">
      <w:pPr>
        <w:ind w:firstLine="708"/>
        <w:jc w:val="both"/>
        <w:rPr>
          <w:color w:val="000000" w:themeColor="text1"/>
          <w:szCs w:val="28"/>
        </w:rPr>
      </w:pPr>
      <w:r w:rsidRPr="00A83573">
        <w:rPr>
          <w:color w:val="000000" w:themeColor="text1"/>
          <w:szCs w:val="28"/>
        </w:rPr>
        <w:t xml:space="preserve">Порядок и процедура признания результатов испытаний и утверждения типа средств измерений регламентируются нормативным или иным документом, согласованным всеми Договаривающимися сторонами. </w:t>
      </w:r>
    </w:p>
    <w:p w:rsidR="003A5D94" w:rsidRPr="00A83573" w:rsidRDefault="008C3AA1" w:rsidP="00A83573">
      <w:pPr>
        <w:ind w:firstLine="708"/>
        <w:jc w:val="both"/>
        <w:rPr>
          <w:color w:val="000000" w:themeColor="text1"/>
          <w:szCs w:val="28"/>
        </w:rPr>
      </w:pPr>
      <w:r w:rsidRPr="008C3AA1">
        <w:rPr>
          <w:b/>
          <w:color w:val="000000" w:themeColor="text1"/>
          <w:szCs w:val="28"/>
        </w:rPr>
        <w:t>3. Изучить статью</w:t>
      </w:r>
      <w:r w:rsidR="003A5D94" w:rsidRPr="00A83573">
        <w:rPr>
          <w:i/>
          <w:color w:val="000000" w:themeColor="text1"/>
          <w:szCs w:val="28"/>
        </w:rPr>
        <w:t xml:space="preserve"> </w:t>
      </w:r>
      <w:r w:rsidR="003A5D94" w:rsidRPr="008C3AA1">
        <w:rPr>
          <w:b/>
          <w:color w:val="000000" w:themeColor="text1"/>
          <w:szCs w:val="28"/>
        </w:rPr>
        <w:t>3</w:t>
      </w:r>
      <w:r w:rsidR="003A5D94" w:rsidRPr="00A83573">
        <w:rPr>
          <w:i/>
          <w:color w:val="000000" w:themeColor="text1"/>
          <w:szCs w:val="28"/>
        </w:rPr>
        <w:t xml:space="preserve"> </w:t>
      </w:r>
      <w:r w:rsidR="007E7094" w:rsidRPr="00A83573">
        <w:rPr>
          <w:i/>
          <w:color w:val="000000" w:themeColor="text1"/>
          <w:szCs w:val="28"/>
        </w:rPr>
        <w:t xml:space="preserve"> </w:t>
      </w:r>
      <w:r w:rsidR="003A5D94" w:rsidRPr="00A83573">
        <w:rPr>
          <w:color w:val="000000" w:themeColor="text1"/>
          <w:szCs w:val="28"/>
        </w:rPr>
        <w:t xml:space="preserve">Признание результатов метрологической аттестации средств измерений осуществляется Договаривающимися Сторонами при соблюдении следующих условий: </w:t>
      </w:r>
    </w:p>
    <w:p w:rsidR="007E70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проведение метрологической аттестации в </w:t>
      </w:r>
      <w:proofErr w:type="gramStart"/>
      <w:r w:rsidR="003A5D94" w:rsidRPr="00A83573">
        <w:rPr>
          <w:color w:val="000000" w:themeColor="text1"/>
          <w:szCs w:val="28"/>
        </w:rPr>
        <w:t>аккредитованных</w:t>
      </w:r>
      <w:proofErr w:type="gramEnd"/>
      <w:r w:rsidR="003A5D94" w:rsidRPr="00A83573">
        <w:rPr>
          <w:color w:val="000000" w:themeColor="text1"/>
          <w:szCs w:val="28"/>
        </w:rPr>
        <w:t xml:space="preserve"> </w:t>
      </w:r>
    </w:p>
    <w:p w:rsidR="003A5D94" w:rsidRPr="00A83573" w:rsidRDefault="007E7094" w:rsidP="007E7094">
      <w:pPr>
        <w:jc w:val="both"/>
        <w:rPr>
          <w:color w:val="000000" w:themeColor="text1"/>
          <w:szCs w:val="28"/>
        </w:rPr>
      </w:pPr>
      <w:r w:rsidRPr="00A83573">
        <w:rPr>
          <w:color w:val="000000" w:themeColor="text1"/>
          <w:szCs w:val="28"/>
        </w:rPr>
        <w:lastRenderedPageBreak/>
        <w:t>-</w:t>
      </w:r>
      <w:r w:rsidR="003A5D94" w:rsidRPr="00A83573">
        <w:rPr>
          <w:color w:val="000000" w:themeColor="text1"/>
          <w:szCs w:val="28"/>
        </w:rPr>
        <w:t xml:space="preserve">испытательных, поверочных или калибровочных </w:t>
      </w:r>
      <w:proofErr w:type="gramStart"/>
      <w:r w:rsidR="003A5D94" w:rsidRPr="00A83573">
        <w:rPr>
          <w:color w:val="000000" w:themeColor="text1"/>
          <w:szCs w:val="28"/>
        </w:rPr>
        <w:t>лабораториях</w:t>
      </w:r>
      <w:proofErr w:type="gramEnd"/>
      <w:r w:rsidR="003A5D94" w:rsidRPr="00A83573">
        <w:rPr>
          <w:color w:val="000000" w:themeColor="text1"/>
          <w:szCs w:val="28"/>
        </w:rPr>
        <w:t xml:space="preserve"> (центрах) государств-изготовителей средств измерений, в уполномоченных органах в соответствии с национальным законодательством, в объеме, предусмотренном программой метрологической аттестации;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соответствие средств измерений, подвергнутых метрологической аттестации, требованиям распространяющихся на них нормативных, технических и других документов;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утверждение по результатам метрологической аттестации документа на методику поверки (типовую методику калибровки) средств измерений;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наличие свидетельства о метрологической аттестации средства измерений. </w:t>
      </w:r>
    </w:p>
    <w:p w:rsidR="003A5D94" w:rsidRPr="00A83573" w:rsidRDefault="003A5D94" w:rsidP="007E7094">
      <w:pPr>
        <w:jc w:val="both"/>
        <w:rPr>
          <w:color w:val="000000" w:themeColor="text1"/>
          <w:szCs w:val="28"/>
        </w:rPr>
      </w:pPr>
      <w:r w:rsidRPr="00A83573">
        <w:rPr>
          <w:color w:val="000000" w:themeColor="text1"/>
          <w:szCs w:val="28"/>
        </w:rPr>
        <w:t xml:space="preserve">Порядок и процедура </w:t>
      </w:r>
      <w:proofErr w:type="gramStart"/>
      <w:r w:rsidRPr="00A83573">
        <w:rPr>
          <w:color w:val="000000" w:themeColor="text1"/>
          <w:szCs w:val="28"/>
        </w:rPr>
        <w:t>признания результатов метрологической аттестации средств измерений</w:t>
      </w:r>
      <w:proofErr w:type="gramEnd"/>
      <w:r w:rsidRPr="00A83573">
        <w:rPr>
          <w:color w:val="000000" w:themeColor="text1"/>
          <w:szCs w:val="28"/>
        </w:rPr>
        <w:t xml:space="preserve"> регламентируются нормативным или иным документом, согласованным всеми Договаривающимися сторонами. </w:t>
      </w:r>
    </w:p>
    <w:p w:rsidR="003A5D94" w:rsidRPr="00A83573" w:rsidRDefault="008C3AA1" w:rsidP="00A83573">
      <w:pPr>
        <w:ind w:firstLine="708"/>
        <w:jc w:val="both"/>
        <w:rPr>
          <w:color w:val="000000" w:themeColor="text1"/>
          <w:szCs w:val="28"/>
        </w:rPr>
      </w:pPr>
      <w:r w:rsidRPr="008C3AA1">
        <w:rPr>
          <w:b/>
          <w:color w:val="000000" w:themeColor="text1"/>
          <w:szCs w:val="28"/>
        </w:rPr>
        <w:t>4.</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 xml:space="preserve">татью </w:t>
      </w:r>
      <w:r w:rsidR="003A5D94" w:rsidRPr="008C3AA1">
        <w:rPr>
          <w:b/>
          <w:color w:val="000000" w:themeColor="text1"/>
          <w:szCs w:val="28"/>
        </w:rPr>
        <w:t>4</w:t>
      </w:r>
      <w:r w:rsidR="003A5D94" w:rsidRPr="00A83573">
        <w:rPr>
          <w:color w:val="000000" w:themeColor="text1"/>
          <w:szCs w:val="28"/>
        </w:rPr>
        <w:t xml:space="preserve"> </w:t>
      </w:r>
      <w:r w:rsidR="007E7094" w:rsidRPr="00A83573">
        <w:rPr>
          <w:color w:val="000000" w:themeColor="text1"/>
          <w:szCs w:val="28"/>
        </w:rPr>
        <w:t xml:space="preserve"> </w:t>
      </w:r>
      <w:r w:rsidR="003A5D94" w:rsidRPr="00A83573">
        <w:rPr>
          <w:color w:val="000000" w:themeColor="text1"/>
          <w:szCs w:val="28"/>
        </w:rPr>
        <w:t xml:space="preserve">Признание результатов поверки средств измерений осуществляется Договаривающимися Сторонами при соблюдении следующих условий: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признание результатов испытаний и утверждения типа средств измерений в соответствии со Статьей 2 настоящего Соглашения; </w:t>
      </w:r>
    </w:p>
    <w:p w:rsidR="003A5D94" w:rsidRPr="00A83573" w:rsidRDefault="007E7094" w:rsidP="007E7094">
      <w:pPr>
        <w:jc w:val="both"/>
        <w:rPr>
          <w:color w:val="000000" w:themeColor="text1"/>
          <w:szCs w:val="28"/>
        </w:rPr>
      </w:pPr>
      <w:proofErr w:type="gramStart"/>
      <w:r w:rsidRPr="00A83573">
        <w:rPr>
          <w:color w:val="000000" w:themeColor="text1"/>
          <w:szCs w:val="28"/>
        </w:rPr>
        <w:t>-</w:t>
      </w:r>
      <w:r w:rsidR="003A5D94" w:rsidRPr="00A83573">
        <w:rPr>
          <w:color w:val="000000" w:themeColor="text1"/>
          <w:szCs w:val="28"/>
        </w:rPr>
        <w:t xml:space="preserve">проведение поверки средств измерений при выпуске из производства в аккредитованной уполномоченным органом по метрологии поверочной  Приложение </w:t>
      </w:r>
      <w:r w:rsidRPr="00A83573">
        <w:rPr>
          <w:color w:val="000000" w:themeColor="text1"/>
          <w:szCs w:val="28"/>
        </w:rPr>
        <w:t xml:space="preserve">№ 21 к протоколу МГС № 30-2006 </w:t>
      </w:r>
      <w:proofErr w:type="gramEnd"/>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лаборатории (центре), в уполномоченных органах в соответствии с национальным законодательством, в объеме, предусмотренном документом на методику поверки;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включение документа на методику поверки средств измерений в состав</w:t>
      </w:r>
      <w:r w:rsidR="00E539AE">
        <w:rPr>
          <w:color w:val="000000" w:themeColor="text1"/>
          <w:szCs w:val="28"/>
        </w:rPr>
        <w:t xml:space="preserve"> </w:t>
      </w:r>
      <w:r w:rsidR="003A5D94" w:rsidRPr="00A83573">
        <w:rPr>
          <w:color w:val="000000" w:themeColor="text1"/>
          <w:szCs w:val="28"/>
        </w:rPr>
        <w:t xml:space="preserve">эксплуатационных документов;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наличие на средствах измерений оттиска </w:t>
      </w:r>
      <w:proofErr w:type="spellStart"/>
      <w:r w:rsidR="003A5D94" w:rsidRPr="00A83573">
        <w:rPr>
          <w:color w:val="000000" w:themeColor="text1"/>
          <w:szCs w:val="28"/>
        </w:rPr>
        <w:t>поверительного</w:t>
      </w:r>
      <w:proofErr w:type="spellEnd"/>
      <w:r w:rsidR="003A5D94" w:rsidRPr="00A83573">
        <w:rPr>
          <w:color w:val="000000" w:themeColor="text1"/>
          <w:szCs w:val="28"/>
        </w:rPr>
        <w:t xml:space="preserve"> клейма или наличие в составе эксплуатационных документов свидетельства (сертификата) о поверке и предоставление оттисков этих клейм и образцов свидетельств (сертификатов) о поверке в Бюро по стандартам МГС, а также </w:t>
      </w:r>
      <w:r w:rsidRPr="00A83573">
        <w:rPr>
          <w:color w:val="000000" w:themeColor="text1"/>
          <w:szCs w:val="28"/>
        </w:rPr>
        <w:t xml:space="preserve"> </w:t>
      </w:r>
      <w:r w:rsidR="003A5D94" w:rsidRPr="00A83573">
        <w:rPr>
          <w:color w:val="000000" w:themeColor="text1"/>
          <w:szCs w:val="28"/>
        </w:rPr>
        <w:t xml:space="preserve">Договаривающейся Стороне по ее запросу. </w:t>
      </w:r>
    </w:p>
    <w:p w:rsidR="003A5D94" w:rsidRPr="00A83573" w:rsidRDefault="003A5D94" w:rsidP="00E539AE">
      <w:pPr>
        <w:ind w:firstLine="708"/>
        <w:jc w:val="both"/>
        <w:rPr>
          <w:color w:val="000000" w:themeColor="text1"/>
          <w:szCs w:val="28"/>
        </w:rPr>
      </w:pPr>
      <w:r w:rsidRPr="00A83573">
        <w:rPr>
          <w:color w:val="000000" w:themeColor="text1"/>
          <w:szCs w:val="28"/>
        </w:rPr>
        <w:t xml:space="preserve">Порядок и процедура </w:t>
      </w:r>
      <w:proofErr w:type="gramStart"/>
      <w:r w:rsidRPr="00A83573">
        <w:rPr>
          <w:color w:val="000000" w:themeColor="text1"/>
          <w:szCs w:val="28"/>
        </w:rPr>
        <w:t>признания результатов поверки средств измерений</w:t>
      </w:r>
      <w:proofErr w:type="gramEnd"/>
      <w:r w:rsidRPr="00A83573">
        <w:rPr>
          <w:color w:val="000000" w:themeColor="text1"/>
          <w:szCs w:val="28"/>
        </w:rPr>
        <w:t xml:space="preserve"> регламентируются нормативным или иным документом, согласованным всеми Договаривающимися Сторонами. </w:t>
      </w:r>
    </w:p>
    <w:p w:rsidR="003A5D94" w:rsidRPr="00A83573" w:rsidRDefault="00A52C37" w:rsidP="00E539AE">
      <w:pPr>
        <w:ind w:firstLine="708"/>
        <w:jc w:val="both"/>
        <w:rPr>
          <w:color w:val="000000" w:themeColor="text1"/>
          <w:szCs w:val="28"/>
        </w:rPr>
      </w:pPr>
      <w:r w:rsidRPr="00A52C37">
        <w:rPr>
          <w:b/>
          <w:color w:val="000000" w:themeColor="text1"/>
          <w:szCs w:val="28"/>
        </w:rPr>
        <w:t>5.</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 xml:space="preserve">татью </w:t>
      </w:r>
      <w:r w:rsidR="003A5D94" w:rsidRPr="00A52C37">
        <w:rPr>
          <w:b/>
          <w:color w:val="000000" w:themeColor="text1"/>
          <w:szCs w:val="28"/>
        </w:rPr>
        <w:t>5</w:t>
      </w:r>
      <w:r w:rsidR="003A5D94" w:rsidRPr="00A83573">
        <w:rPr>
          <w:color w:val="000000" w:themeColor="text1"/>
          <w:szCs w:val="28"/>
        </w:rPr>
        <w:t xml:space="preserve"> </w:t>
      </w:r>
      <w:r w:rsidR="007E7094" w:rsidRPr="00A83573">
        <w:rPr>
          <w:color w:val="000000" w:themeColor="text1"/>
          <w:szCs w:val="28"/>
        </w:rPr>
        <w:t xml:space="preserve"> </w:t>
      </w:r>
      <w:r w:rsidR="003A5D94" w:rsidRPr="00A83573">
        <w:rPr>
          <w:color w:val="000000" w:themeColor="text1"/>
          <w:szCs w:val="28"/>
        </w:rPr>
        <w:t xml:space="preserve">Признание результатов калибровки средств измерений осуществляется Договаривающимися Сторонами при соблюдении следующих условий: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проведения калибровки средств измерений при выпуске из производства в аккредитованной уполномоченным органом по метрологии калибровочной</w:t>
      </w:r>
      <w:r w:rsidRPr="00A83573">
        <w:rPr>
          <w:color w:val="000000" w:themeColor="text1"/>
          <w:szCs w:val="28"/>
        </w:rPr>
        <w:t xml:space="preserve"> </w:t>
      </w:r>
      <w:r w:rsidR="003A5D94" w:rsidRPr="00A83573">
        <w:rPr>
          <w:color w:val="000000" w:themeColor="text1"/>
          <w:szCs w:val="28"/>
        </w:rPr>
        <w:t xml:space="preserve">лаборатории (центре) в объеме, предусмотренном документом на методику </w:t>
      </w:r>
      <w:r w:rsidRPr="00A83573">
        <w:rPr>
          <w:color w:val="000000" w:themeColor="text1"/>
          <w:szCs w:val="28"/>
        </w:rPr>
        <w:t xml:space="preserve"> </w:t>
      </w:r>
      <w:r w:rsidR="003A5D94" w:rsidRPr="00A83573">
        <w:rPr>
          <w:color w:val="000000" w:themeColor="text1"/>
          <w:szCs w:val="28"/>
        </w:rPr>
        <w:t xml:space="preserve">калибровки;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включения документа на типовую методику калибровки средств измерений в состав эксплуатационных документов; </w:t>
      </w:r>
    </w:p>
    <w:p w:rsidR="003A5D94" w:rsidRPr="00A83573" w:rsidRDefault="007E7094" w:rsidP="007E7094">
      <w:pPr>
        <w:jc w:val="both"/>
        <w:rPr>
          <w:color w:val="000000" w:themeColor="text1"/>
          <w:szCs w:val="28"/>
        </w:rPr>
      </w:pPr>
      <w:r w:rsidRPr="00A83573">
        <w:rPr>
          <w:color w:val="000000" w:themeColor="text1"/>
          <w:szCs w:val="28"/>
        </w:rPr>
        <w:lastRenderedPageBreak/>
        <w:t>-</w:t>
      </w:r>
      <w:r w:rsidR="003A5D94" w:rsidRPr="00A83573">
        <w:rPr>
          <w:color w:val="000000" w:themeColor="text1"/>
          <w:szCs w:val="28"/>
        </w:rPr>
        <w:t xml:space="preserve">наличия на средствах измерений оттиска калибровочного клейма или наличия в составе эксплуатационных документов свидетельства (сертификата) о калибровке;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предоставления оттисков этих клейм и образцов свидетельств (сертификатов) о калибровке в Бюро по стандартам МГС, а также Договаривающейся Стороне по ее запросу. </w:t>
      </w:r>
    </w:p>
    <w:p w:rsidR="003A5D94" w:rsidRPr="00A83573" w:rsidRDefault="003A5D94" w:rsidP="00E539AE">
      <w:pPr>
        <w:ind w:firstLine="708"/>
        <w:jc w:val="both"/>
        <w:rPr>
          <w:color w:val="000000" w:themeColor="text1"/>
          <w:szCs w:val="28"/>
        </w:rPr>
      </w:pPr>
      <w:r w:rsidRPr="00A83573">
        <w:rPr>
          <w:color w:val="000000" w:themeColor="text1"/>
          <w:szCs w:val="28"/>
        </w:rPr>
        <w:t xml:space="preserve">Порядок и процедура </w:t>
      </w:r>
      <w:proofErr w:type="gramStart"/>
      <w:r w:rsidRPr="00A83573">
        <w:rPr>
          <w:color w:val="000000" w:themeColor="text1"/>
          <w:szCs w:val="28"/>
        </w:rPr>
        <w:t>признания результатов калибровки средств измерений</w:t>
      </w:r>
      <w:proofErr w:type="gramEnd"/>
      <w:r w:rsidRPr="00A83573">
        <w:rPr>
          <w:color w:val="000000" w:themeColor="text1"/>
          <w:szCs w:val="28"/>
        </w:rPr>
        <w:t xml:space="preserve"> регламентируются нормативным или иным документом, согласованным всеми Договаривающимися Сторонами. </w:t>
      </w:r>
    </w:p>
    <w:p w:rsidR="003A5D94" w:rsidRPr="00A83573" w:rsidRDefault="00A52C37" w:rsidP="00E539AE">
      <w:pPr>
        <w:ind w:firstLine="708"/>
        <w:jc w:val="both"/>
        <w:rPr>
          <w:color w:val="000000" w:themeColor="text1"/>
          <w:szCs w:val="28"/>
        </w:rPr>
      </w:pPr>
      <w:r w:rsidRPr="00A52C37">
        <w:rPr>
          <w:b/>
          <w:color w:val="000000" w:themeColor="text1"/>
          <w:szCs w:val="28"/>
        </w:rPr>
        <w:t>6.</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татью</w:t>
      </w:r>
      <w:r w:rsidR="003A5D94" w:rsidRPr="00E539AE">
        <w:rPr>
          <w:i/>
          <w:color w:val="000000" w:themeColor="text1"/>
          <w:szCs w:val="28"/>
        </w:rPr>
        <w:t xml:space="preserve"> </w:t>
      </w:r>
      <w:r w:rsidR="003A5D94" w:rsidRPr="00A52C37">
        <w:rPr>
          <w:b/>
          <w:color w:val="000000" w:themeColor="text1"/>
          <w:szCs w:val="28"/>
        </w:rPr>
        <w:t xml:space="preserve">6 </w:t>
      </w:r>
      <w:r w:rsidR="003A5D94" w:rsidRPr="00A83573">
        <w:rPr>
          <w:color w:val="000000" w:themeColor="text1"/>
          <w:szCs w:val="28"/>
        </w:rPr>
        <w:t xml:space="preserve">Признание результатов аккредитации лабораторий (центров) на право проведения государственных испытаний, метрологической аттестации, поверки и калибровки средств измерений, осуществляется Договаривающимися Сторонами при соблюдении следующих условий: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аккредитация проведена уполномоченным органом по метрологии Договаривающейся Стороны в соответствии с правилами, установленными этим органом;  Приложение № 21 к протоколу МГС № 30-2006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аккредитованной лаборатории (центру) выдано свидетельство об аккредитации в соответствии с областью аккредитации;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аккредитованная лаборатория (центр) зарегистрирована уполномоченным органом по метрологии Договаривающейся Стороны. </w:t>
      </w:r>
    </w:p>
    <w:p w:rsidR="003A5D94" w:rsidRPr="00A83573" w:rsidRDefault="003A5D94" w:rsidP="00E539AE">
      <w:pPr>
        <w:ind w:firstLine="708"/>
        <w:jc w:val="both"/>
        <w:rPr>
          <w:color w:val="000000" w:themeColor="text1"/>
          <w:szCs w:val="28"/>
        </w:rPr>
      </w:pPr>
      <w:r w:rsidRPr="00A83573">
        <w:rPr>
          <w:color w:val="000000" w:themeColor="text1"/>
          <w:szCs w:val="28"/>
        </w:rPr>
        <w:t>Процедуры признания результатов аккр</w:t>
      </w:r>
      <w:r w:rsidR="007E7094" w:rsidRPr="00A83573">
        <w:rPr>
          <w:color w:val="000000" w:themeColor="text1"/>
          <w:szCs w:val="28"/>
        </w:rPr>
        <w:t xml:space="preserve">едитации лабораторий (центров), </w:t>
      </w:r>
      <w:r w:rsidRPr="00A83573">
        <w:rPr>
          <w:color w:val="000000" w:themeColor="text1"/>
          <w:szCs w:val="28"/>
        </w:rPr>
        <w:t xml:space="preserve">либо других правомочных органов, уполномоченных на право проведения испытаний, оговариваются в двух или многосторонних соглашениях Договаривающихся Сторон. </w:t>
      </w:r>
    </w:p>
    <w:p w:rsidR="007E7094" w:rsidRPr="00A83573" w:rsidRDefault="003A5D94" w:rsidP="00E539AE">
      <w:pPr>
        <w:ind w:firstLine="708"/>
        <w:jc w:val="both"/>
        <w:rPr>
          <w:color w:val="000000" w:themeColor="text1"/>
          <w:szCs w:val="28"/>
        </w:rPr>
      </w:pPr>
      <w:r w:rsidRPr="00A83573">
        <w:rPr>
          <w:color w:val="000000" w:themeColor="text1"/>
          <w:szCs w:val="28"/>
        </w:rPr>
        <w:t xml:space="preserve">Договаривающиеся Стороны предоставляют взаимную возможность проводить оценку соответствия аккредитованных лабораторий (центров), уполномоченных органах в соответствии с национальным законодательством, установленным требованиям в части проведения государственных испытаний, метрологической аттестации, поверки или калибровки средств измерений. </w:t>
      </w:r>
    </w:p>
    <w:p w:rsidR="003A5D94" w:rsidRPr="00A83573" w:rsidRDefault="003A5D94" w:rsidP="00E539AE">
      <w:pPr>
        <w:ind w:firstLine="708"/>
        <w:jc w:val="both"/>
        <w:rPr>
          <w:color w:val="000000" w:themeColor="text1"/>
          <w:szCs w:val="28"/>
        </w:rPr>
      </w:pPr>
      <w:r w:rsidRPr="00A83573">
        <w:rPr>
          <w:color w:val="000000" w:themeColor="text1"/>
          <w:szCs w:val="28"/>
        </w:rPr>
        <w:t xml:space="preserve">Информация об аккредитованных лабораториях (центрах) и уполномоченных органах представляется в Бюро по стандартам МГС, а также Договаривающейся Стороне по ее запросу. </w:t>
      </w:r>
    </w:p>
    <w:p w:rsidR="003A5D94" w:rsidRPr="00A83573" w:rsidRDefault="00A52C37" w:rsidP="00E539AE">
      <w:pPr>
        <w:ind w:firstLine="708"/>
        <w:jc w:val="both"/>
        <w:rPr>
          <w:color w:val="000000" w:themeColor="text1"/>
          <w:szCs w:val="28"/>
        </w:rPr>
      </w:pPr>
      <w:r w:rsidRPr="00A52C37">
        <w:rPr>
          <w:b/>
          <w:color w:val="000000" w:themeColor="text1"/>
          <w:szCs w:val="28"/>
        </w:rPr>
        <w:t>7</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 xml:space="preserve">татью </w:t>
      </w:r>
      <w:r w:rsidR="003A5D94" w:rsidRPr="00A52C37">
        <w:rPr>
          <w:b/>
          <w:color w:val="000000" w:themeColor="text1"/>
          <w:szCs w:val="28"/>
        </w:rPr>
        <w:t>7</w:t>
      </w:r>
      <w:r w:rsidR="003A5D94" w:rsidRPr="00A83573">
        <w:rPr>
          <w:color w:val="000000" w:themeColor="text1"/>
          <w:szCs w:val="28"/>
        </w:rPr>
        <w:t xml:space="preserve"> Договаривающиеся Стороны для обеспечения возможности признания результатов государственных испытаний, утверждения типа, метрологической аттестации, поверки, калибровки средств измерений, а также результатов аккредитации лабораторий в соответствии со Статьями 2-6 настоящего Соглашения осуществляют оформление на русском языке: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свидетельств (сертификатов) об утверждении типа средств измерений,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свидетельств о метрологической аттестации средства измерений, </w:t>
      </w:r>
    </w:p>
    <w:p w:rsidR="003A5D94" w:rsidRPr="00A83573" w:rsidRDefault="007E7094" w:rsidP="007E7094">
      <w:pPr>
        <w:jc w:val="both"/>
        <w:rPr>
          <w:color w:val="000000" w:themeColor="text1"/>
          <w:szCs w:val="28"/>
        </w:rPr>
      </w:pPr>
      <w:proofErr w:type="gramStart"/>
      <w:r w:rsidRPr="00A83573">
        <w:rPr>
          <w:color w:val="000000" w:themeColor="text1"/>
          <w:szCs w:val="28"/>
        </w:rPr>
        <w:lastRenderedPageBreak/>
        <w:t>-</w:t>
      </w:r>
      <w:r w:rsidR="003A5D94" w:rsidRPr="00A83573">
        <w:rPr>
          <w:color w:val="000000" w:themeColor="text1"/>
          <w:szCs w:val="28"/>
        </w:rPr>
        <w:t xml:space="preserve">свидетельств (сертификатов) о поверке (калибровке) средств измерений, а также свидетельств (аттестатов) об аккредитации лабораторий (центров); </w:t>
      </w:r>
      <w:proofErr w:type="gramEnd"/>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описаний типа средств измерений для Государственных реестров стран-экспортеров; </w:t>
      </w:r>
    </w:p>
    <w:p w:rsidR="003A5D94" w:rsidRPr="00A83573" w:rsidRDefault="007E7094" w:rsidP="007E7094">
      <w:pPr>
        <w:jc w:val="both"/>
        <w:rPr>
          <w:color w:val="000000" w:themeColor="text1"/>
          <w:szCs w:val="28"/>
        </w:rPr>
      </w:pPr>
      <w:r w:rsidRPr="00A83573">
        <w:rPr>
          <w:color w:val="000000" w:themeColor="text1"/>
          <w:szCs w:val="28"/>
        </w:rPr>
        <w:t>-</w:t>
      </w:r>
      <w:r w:rsidR="003A5D94" w:rsidRPr="00A83573">
        <w:rPr>
          <w:color w:val="000000" w:themeColor="text1"/>
          <w:szCs w:val="28"/>
        </w:rPr>
        <w:t xml:space="preserve">эксплуатационных документов, входящих в комплект поставки средств измерений, а также документов на методику их поверки (калибровки). </w:t>
      </w:r>
    </w:p>
    <w:p w:rsidR="003A5D94" w:rsidRPr="00A83573" w:rsidRDefault="00A52C37" w:rsidP="00E539AE">
      <w:pPr>
        <w:ind w:firstLine="708"/>
        <w:jc w:val="both"/>
        <w:rPr>
          <w:color w:val="000000" w:themeColor="text1"/>
          <w:szCs w:val="28"/>
        </w:rPr>
      </w:pPr>
      <w:r w:rsidRPr="00A52C37">
        <w:rPr>
          <w:b/>
          <w:color w:val="000000" w:themeColor="text1"/>
          <w:szCs w:val="28"/>
        </w:rPr>
        <w:t>8</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татью</w:t>
      </w:r>
      <w:r w:rsidR="003A5D94" w:rsidRPr="00E539AE">
        <w:rPr>
          <w:i/>
          <w:color w:val="000000" w:themeColor="text1"/>
          <w:szCs w:val="28"/>
        </w:rPr>
        <w:t xml:space="preserve"> </w:t>
      </w:r>
      <w:r w:rsidR="003A5D94" w:rsidRPr="00A52C37">
        <w:rPr>
          <w:b/>
          <w:color w:val="000000" w:themeColor="text1"/>
          <w:szCs w:val="28"/>
        </w:rPr>
        <w:t xml:space="preserve">8 </w:t>
      </w:r>
      <w:r w:rsidR="007E7094" w:rsidRPr="00A83573">
        <w:rPr>
          <w:color w:val="000000" w:themeColor="text1"/>
          <w:szCs w:val="28"/>
        </w:rPr>
        <w:t xml:space="preserve"> </w:t>
      </w:r>
      <w:r w:rsidR="003A5D94" w:rsidRPr="00A83573">
        <w:rPr>
          <w:color w:val="000000" w:themeColor="text1"/>
          <w:szCs w:val="28"/>
        </w:rPr>
        <w:t xml:space="preserve">Договаривающиеся Стороны при установлении в стране-импортере фактов поставки средств измерений, не соответствующих требованиям распространяющихся на них нормативных и технических документов, в одностороннем порядке могут принимать решение о приостановлении признания в своем государстве результатов государственных испытаний, метрологической аттестации, поверки или калибровки данных средств измерений. О фактах приостановления признания в своем государстве результатов государственных испытаний, метрологической аттестации, поверки и калибровки средств измерений Договаривающаяся сторона информирует об  Приложение № 21 к протоколу МГС № 30-2006 </w:t>
      </w:r>
      <w:r w:rsidR="00A83573" w:rsidRPr="00A83573">
        <w:rPr>
          <w:color w:val="000000" w:themeColor="text1"/>
          <w:szCs w:val="28"/>
        </w:rPr>
        <w:t xml:space="preserve">об </w:t>
      </w:r>
      <w:r w:rsidR="003A5D94" w:rsidRPr="00A83573">
        <w:rPr>
          <w:color w:val="000000" w:themeColor="text1"/>
          <w:szCs w:val="28"/>
        </w:rPr>
        <w:t xml:space="preserve">этом уполномоченный орган по метрологии страны-экспортера и Бюро по стандартам МГС. </w:t>
      </w:r>
    </w:p>
    <w:p w:rsidR="003A5D94" w:rsidRPr="00A83573" w:rsidRDefault="00A52C37" w:rsidP="00E539AE">
      <w:pPr>
        <w:ind w:firstLine="708"/>
        <w:jc w:val="both"/>
        <w:rPr>
          <w:color w:val="000000" w:themeColor="text1"/>
          <w:szCs w:val="28"/>
        </w:rPr>
      </w:pPr>
      <w:r w:rsidRPr="00A52C37">
        <w:rPr>
          <w:b/>
          <w:color w:val="000000" w:themeColor="text1"/>
          <w:szCs w:val="28"/>
        </w:rPr>
        <w:t>9.</w:t>
      </w:r>
      <w:r>
        <w:rPr>
          <w:i/>
          <w:color w:val="000000" w:themeColor="text1"/>
          <w:szCs w:val="28"/>
        </w:rPr>
        <w:t xml:space="preserve"> </w:t>
      </w:r>
      <w:r w:rsidRPr="00E539AE">
        <w:rPr>
          <w:b/>
          <w:color w:val="000000" w:themeColor="text1"/>
          <w:szCs w:val="28"/>
        </w:rPr>
        <w:t xml:space="preserve">Изучить </w:t>
      </w:r>
      <w:r>
        <w:rPr>
          <w:b/>
          <w:color w:val="000000" w:themeColor="text1"/>
          <w:szCs w:val="28"/>
        </w:rPr>
        <w:t>с</w:t>
      </w:r>
      <w:r w:rsidRPr="00E539AE">
        <w:rPr>
          <w:b/>
          <w:color w:val="000000" w:themeColor="text1"/>
          <w:szCs w:val="28"/>
        </w:rPr>
        <w:t>татью</w:t>
      </w:r>
      <w:r w:rsidR="00A83573" w:rsidRPr="00E539AE">
        <w:rPr>
          <w:i/>
          <w:color w:val="000000" w:themeColor="text1"/>
          <w:szCs w:val="28"/>
        </w:rPr>
        <w:t xml:space="preserve"> </w:t>
      </w:r>
      <w:r w:rsidR="00A83573" w:rsidRPr="00A52C37">
        <w:rPr>
          <w:b/>
          <w:color w:val="000000" w:themeColor="text1"/>
          <w:szCs w:val="28"/>
        </w:rPr>
        <w:t xml:space="preserve">9 </w:t>
      </w:r>
      <w:r w:rsidR="003A5D94" w:rsidRPr="00A83573">
        <w:rPr>
          <w:color w:val="000000" w:themeColor="text1"/>
          <w:szCs w:val="28"/>
        </w:rPr>
        <w:t xml:space="preserve">Настоящее Соглашение не затрагивает прав и обязательств, вытекающих для Договаривающихся Сторон из других заключенных ими международных соглашений. </w:t>
      </w:r>
    </w:p>
    <w:p w:rsidR="00A83573" w:rsidRPr="00A83573" w:rsidRDefault="003A5D94" w:rsidP="00E539AE">
      <w:pPr>
        <w:ind w:firstLine="708"/>
        <w:jc w:val="both"/>
        <w:rPr>
          <w:color w:val="000000" w:themeColor="text1"/>
          <w:szCs w:val="28"/>
        </w:rPr>
      </w:pPr>
      <w:r w:rsidRPr="00E539AE">
        <w:rPr>
          <w:i/>
          <w:color w:val="000000" w:themeColor="text1"/>
          <w:szCs w:val="28"/>
        </w:rPr>
        <w:t>Статья 1</w:t>
      </w:r>
      <w:r w:rsidRPr="00A83573">
        <w:rPr>
          <w:color w:val="000000" w:themeColor="text1"/>
          <w:szCs w:val="28"/>
        </w:rPr>
        <w:t xml:space="preserve">0 Настоящее Соглашение может быть дополнено или изменено с согласия всех Договаривающихся Сторон. Предложения о дополнении и изменении направляются депозитарию настоящего Соглашения. </w:t>
      </w:r>
    </w:p>
    <w:p w:rsidR="003A5D94" w:rsidRPr="00A83573" w:rsidRDefault="003A5D94" w:rsidP="00E539AE">
      <w:pPr>
        <w:ind w:firstLine="708"/>
        <w:jc w:val="both"/>
        <w:rPr>
          <w:color w:val="000000" w:themeColor="text1"/>
          <w:szCs w:val="28"/>
        </w:rPr>
      </w:pPr>
      <w:r w:rsidRPr="00E539AE">
        <w:rPr>
          <w:i/>
          <w:color w:val="000000" w:themeColor="text1"/>
          <w:szCs w:val="28"/>
        </w:rPr>
        <w:t>Статья 11</w:t>
      </w:r>
      <w:r w:rsidRPr="00A83573">
        <w:rPr>
          <w:color w:val="000000" w:themeColor="text1"/>
          <w:szCs w:val="28"/>
        </w:rPr>
        <w:t xml:space="preserve"> Спорные вопросы, связанные с реализацией настоящего Соглашения, решаются Межгосударственным Советом по стандартизации, метрологии и сертификации. </w:t>
      </w:r>
    </w:p>
    <w:p w:rsidR="003A5D94" w:rsidRPr="00A83573" w:rsidRDefault="003A5D94" w:rsidP="00E539AE">
      <w:pPr>
        <w:ind w:firstLine="708"/>
        <w:jc w:val="both"/>
        <w:rPr>
          <w:color w:val="000000" w:themeColor="text1"/>
          <w:szCs w:val="28"/>
        </w:rPr>
      </w:pPr>
      <w:r w:rsidRPr="00E539AE">
        <w:rPr>
          <w:i/>
          <w:color w:val="000000" w:themeColor="text1"/>
          <w:szCs w:val="28"/>
        </w:rPr>
        <w:t>Статья 12</w:t>
      </w:r>
      <w:proofErr w:type="gramStart"/>
      <w:r w:rsidRPr="00A83573">
        <w:rPr>
          <w:color w:val="000000" w:themeColor="text1"/>
          <w:szCs w:val="28"/>
        </w:rPr>
        <w:t xml:space="preserve"> К</w:t>
      </w:r>
      <w:proofErr w:type="gramEnd"/>
      <w:r w:rsidRPr="00A83573">
        <w:rPr>
          <w:color w:val="000000" w:themeColor="text1"/>
          <w:szCs w:val="28"/>
        </w:rPr>
        <w:t xml:space="preserve">аждая Договаривающаяся сторона Соглашения имеет право свободного выхода из состава его участников при условии письменного уведомления Бюро по стандартам МГС не менее, чем за 12 месяцев до выхода. Бюро по стандартам МГС уведомляет об этом всех участников настоящего Соглашения в месячный срок. Выход из настоящего Соглашения не затрагивает обязательств, вытекающих из заключенных соглашений, договоров (контрактов) по реализации этого Соглашения. </w:t>
      </w:r>
    </w:p>
    <w:p w:rsidR="003A5D94" w:rsidRPr="00A83573" w:rsidRDefault="003A5D94" w:rsidP="00E539AE">
      <w:pPr>
        <w:ind w:firstLine="708"/>
        <w:jc w:val="both"/>
        <w:rPr>
          <w:color w:val="000000" w:themeColor="text1"/>
          <w:szCs w:val="28"/>
        </w:rPr>
      </w:pPr>
      <w:r w:rsidRPr="00E539AE">
        <w:rPr>
          <w:i/>
          <w:color w:val="000000" w:themeColor="text1"/>
          <w:szCs w:val="28"/>
        </w:rPr>
        <w:t>Статья 13</w:t>
      </w:r>
      <w:r w:rsidRPr="00A83573">
        <w:rPr>
          <w:color w:val="000000" w:themeColor="text1"/>
          <w:szCs w:val="28"/>
        </w:rPr>
        <w:t xml:space="preserve"> Настоящее Соглашение открыто для присоединения уполномоченных органов других государств, признающих его положения и заинтересованных в достижении целей и задач Соглашения. </w:t>
      </w:r>
    </w:p>
    <w:p w:rsidR="003A5D94" w:rsidRPr="00E539AE" w:rsidRDefault="003A5D94" w:rsidP="00E539AE">
      <w:pPr>
        <w:ind w:firstLine="708"/>
        <w:jc w:val="both"/>
        <w:rPr>
          <w:i/>
          <w:color w:val="000000" w:themeColor="text1"/>
          <w:szCs w:val="28"/>
        </w:rPr>
      </w:pPr>
      <w:r w:rsidRPr="00E539AE">
        <w:rPr>
          <w:i/>
          <w:color w:val="000000" w:themeColor="text1"/>
          <w:szCs w:val="28"/>
        </w:rPr>
        <w:t xml:space="preserve">Статья 14 </w:t>
      </w:r>
    </w:p>
    <w:p w:rsidR="003A5D94" w:rsidRDefault="003A5D94" w:rsidP="00A84F3E">
      <w:pPr>
        <w:ind w:firstLine="708"/>
        <w:jc w:val="both"/>
        <w:rPr>
          <w:color w:val="000000" w:themeColor="text1"/>
          <w:sz w:val="24"/>
          <w:szCs w:val="24"/>
        </w:rPr>
      </w:pPr>
      <w:r w:rsidRPr="00A83573">
        <w:rPr>
          <w:color w:val="000000" w:themeColor="text1"/>
          <w:szCs w:val="28"/>
        </w:rPr>
        <w:t xml:space="preserve">Настоящее Соглашение вступает в силу со дня его подписания. </w:t>
      </w:r>
      <w:r w:rsidRPr="00A83573">
        <w:rPr>
          <w:color w:val="000000" w:themeColor="text1"/>
          <w:szCs w:val="28"/>
        </w:rPr>
        <w:cr/>
      </w:r>
    </w:p>
    <w:p w:rsidR="00A83573" w:rsidRDefault="00CE1A0C" w:rsidP="00CE1A0C">
      <w:pPr>
        <w:pStyle w:val="a7"/>
        <w:ind w:left="0"/>
        <w:jc w:val="center"/>
        <w:rPr>
          <w:b/>
          <w:color w:val="000000" w:themeColor="text1"/>
          <w:szCs w:val="28"/>
        </w:rPr>
      </w:pPr>
      <w:r w:rsidRPr="00CE1A0C">
        <w:rPr>
          <w:b/>
          <w:color w:val="000000" w:themeColor="text1"/>
          <w:szCs w:val="28"/>
        </w:rPr>
        <w:t>Задания к практическому занятию</w:t>
      </w:r>
    </w:p>
    <w:p w:rsidR="00CE1A0C" w:rsidRDefault="00CE1A0C" w:rsidP="00CE1A0C">
      <w:pPr>
        <w:pStyle w:val="a7"/>
        <w:ind w:left="0"/>
        <w:rPr>
          <w:b/>
          <w:color w:val="000000" w:themeColor="text1"/>
          <w:szCs w:val="28"/>
        </w:rPr>
      </w:pPr>
    </w:p>
    <w:p w:rsidR="00CE1A0C" w:rsidRDefault="00CE1A0C" w:rsidP="00CE1A0C">
      <w:pPr>
        <w:pStyle w:val="a7"/>
        <w:ind w:left="0"/>
        <w:jc w:val="both"/>
        <w:rPr>
          <w:color w:val="000000" w:themeColor="text1"/>
          <w:szCs w:val="28"/>
        </w:rPr>
      </w:pPr>
      <w:r w:rsidRPr="00CE1A0C">
        <w:rPr>
          <w:color w:val="000000" w:themeColor="text1"/>
          <w:szCs w:val="28"/>
        </w:rPr>
        <w:lastRenderedPageBreak/>
        <w:t xml:space="preserve">1. </w:t>
      </w:r>
      <w:r>
        <w:rPr>
          <w:color w:val="000000" w:themeColor="text1"/>
          <w:szCs w:val="28"/>
        </w:rPr>
        <w:t xml:space="preserve">В виде отчета </w:t>
      </w:r>
      <w:proofErr w:type="gramStart"/>
      <w:r>
        <w:rPr>
          <w:color w:val="000000" w:themeColor="text1"/>
          <w:szCs w:val="28"/>
        </w:rPr>
        <w:t xml:space="preserve">представьте </w:t>
      </w:r>
      <w:r w:rsidRPr="00A83573">
        <w:rPr>
          <w:color w:val="000000" w:themeColor="text1"/>
          <w:szCs w:val="28"/>
        </w:rPr>
        <w:t xml:space="preserve">соблюдении условий </w:t>
      </w:r>
      <w:r>
        <w:rPr>
          <w:color w:val="000000" w:themeColor="text1"/>
          <w:szCs w:val="28"/>
        </w:rPr>
        <w:t xml:space="preserve"> по признанию</w:t>
      </w:r>
      <w:r w:rsidRPr="00A83573">
        <w:rPr>
          <w:color w:val="000000" w:themeColor="text1"/>
          <w:szCs w:val="28"/>
        </w:rPr>
        <w:t xml:space="preserve"> результатов государственных испытаний и утверждения типа  средств измерений осуществл</w:t>
      </w:r>
      <w:r w:rsidR="0032389B">
        <w:rPr>
          <w:color w:val="000000" w:themeColor="text1"/>
          <w:szCs w:val="28"/>
        </w:rPr>
        <w:t>яется</w:t>
      </w:r>
      <w:proofErr w:type="gramEnd"/>
      <w:r w:rsidR="0032389B">
        <w:rPr>
          <w:color w:val="000000" w:themeColor="text1"/>
          <w:szCs w:val="28"/>
        </w:rPr>
        <w:t xml:space="preserve"> Доваривающимися Сторонами.</w:t>
      </w:r>
    </w:p>
    <w:p w:rsidR="00A83573" w:rsidRDefault="0032389B" w:rsidP="0032389B">
      <w:pPr>
        <w:pStyle w:val="a7"/>
        <w:ind w:left="0"/>
        <w:jc w:val="both"/>
        <w:rPr>
          <w:color w:val="000000" w:themeColor="text1"/>
          <w:szCs w:val="28"/>
        </w:rPr>
      </w:pPr>
      <w:r>
        <w:rPr>
          <w:color w:val="000000" w:themeColor="text1"/>
          <w:szCs w:val="28"/>
        </w:rPr>
        <w:t xml:space="preserve">2. В виде отчета представьте </w:t>
      </w:r>
      <w:r w:rsidRPr="00A83573">
        <w:rPr>
          <w:color w:val="000000" w:themeColor="text1"/>
          <w:szCs w:val="28"/>
        </w:rPr>
        <w:t xml:space="preserve">соблюдении условий </w:t>
      </w:r>
      <w:r>
        <w:rPr>
          <w:color w:val="000000" w:themeColor="text1"/>
          <w:szCs w:val="28"/>
        </w:rPr>
        <w:t xml:space="preserve"> по признанию </w:t>
      </w:r>
      <w:r w:rsidRPr="0032389B">
        <w:rPr>
          <w:color w:val="000000" w:themeColor="text1"/>
          <w:szCs w:val="28"/>
        </w:rPr>
        <w:t>результатов метрологической аттестации средств измерений</w:t>
      </w:r>
      <w:r>
        <w:rPr>
          <w:color w:val="000000" w:themeColor="text1"/>
          <w:szCs w:val="28"/>
        </w:rPr>
        <w:t>.</w:t>
      </w:r>
    </w:p>
    <w:p w:rsidR="0032389B" w:rsidRDefault="0032389B" w:rsidP="0032389B">
      <w:pPr>
        <w:pStyle w:val="a7"/>
        <w:ind w:left="0"/>
        <w:jc w:val="both"/>
        <w:rPr>
          <w:color w:val="000000" w:themeColor="text1"/>
          <w:szCs w:val="28"/>
        </w:rPr>
      </w:pPr>
      <w:r>
        <w:rPr>
          <w:color w:val="000000" w:themeColor="text1"/>
          <w:szCs w:val="28"/>
        </w:rPr>
        <w:t xml:space="preserve">3. В виде отчета представьте </w:t>
      </w:r>
      <w:r w:rsidRPr="00A83573">
        <w:rPr>
          <w:color w:val="000000" w:themeColor="text1"/>
          <w:szCs w:val="28"/>
        </w:rPr>
        <w:t xml:space="preserve">соблюдении условий </w:t>
      </w:r>
      <w:r>
        <w:rPr>
          <w:color w:val="000000" w:themeColor="text1"/>
          <w:szCs w:val="28"/>
        </w:rPr>
        <w:t xml:space="preserve"> по признанию</w:t>
      </w:r>
      <w:r w:rsidRPr="0032389B">
        <w:rPr>
          <w:color w:val="000000" w:themeColor="text1"/>
          <w:szCs w:val="28"/>
        </w:rPr>
        <w:t xml:space="preserve"> </w:t>
      </w:r>
      <w:r w:rsidRPr="00A83573">
        <w:rPr>
          <w:color w:val="000000" w:themeColor="text1"/>
          <w:szCs w:val="28"/>
        </w:rPr>
        <w:t>результатов поверки средств измерений</w:t>
      </w:r>
      <w:r>
        <w:rPr>
          <w:color w:val="000000" w:themeColor="text1"/>
          <w:szCs w:val="28"/>
        </w:rPr>
        <w:t>.</w:t>
      </w:r>
    </w:p>
    <w:p w:rsidR="0032389B" w:rsidRDefault="0032389B" w:rsidP="0032389B">
      <w:pPr>
        <w:pStyle w:val="a7"/>
        <w:ind w:left="0"/>
        <w:jc w:val="both"/>
        <w:rPr>
          <w:color w:val="000000" w:themeColor="text1"/>
          <w:szCs w:val="28"/>
        </w:rPr>
      </w:pPr>
      <w:r>
        <w:rPr>
          <w:color w:val="000000" w:themeColor="text1"/>
          <w:szCs w:val="28"/>
        </w:rPr>
        <w:t xml:space="preserve">4. В виде отчета представьте </w:t>
      </w:r>
      <w:r w:rsidRPr="00A83573">
        <w:rPr>
          <w:color w:val="000000" w:themeColor="text1"/>
          <w:szCs w:val="28"/>
        </w:rPr>
        <w:t xml:space="preserve">соблюдении условий </w:t>
      </w:r>
      <w:r>
        <w:rPr>
          <w:color w:val="000000" w:themeColor="text1"/>
          <w:szCs w:val="28"/>
        </w:rPr>
        <w:t xml:space="preserve"> по признанию</w:t>
      </w:r>
      <w:r w:rsidRPr="0032389B">
        <w:rPr>
          <w:color w:val="000000" w:themeColor="text1"/>
          <w:szCs w:val="28"/>
        </w:rPr>
        <w:t xml:space="preserve"> </w:t>
      </w:r>
      <w:r w:rsidRPr="00A83573">
        <w:rPr>
          <w:color w:val="000000" w:themeColor="text1"/>
          <w:szCs w:val="28"/>
        </w:rPr>
        <w:t>результатов</w:t>
      </w:r>
      <w:r w:rsidRPr="0032389B">
        <w:rPr>
          <w:color w:val="000000" w:themeColor="text1"/>
          <w:szCs w:val="28"/>
        </w:rPr>
        <w:t xml:space="preserve"> </w:t>
      </w:r>
      <w:r w:rsidRPr="00A83573">
        <w:rPr>
          <w:color w:val="000000" w:themeColor="text1"/>
          <w:szCs w:val="28"/>
        </w:rPr>
        <w:t>калибровки средств измерений</w:t>
      </w:r>
      <w:r>
        <w:rPr>
          <w:color w:val="000000" w:themeColor="text1"/>
          <w:szCs w:val="28"/>
        </w:rPr>
        <w:t>.</w:t>
      </w:r>
    </w:p>
    <w:p w:rsidR="0032389B" w:rsidRDefault="0032389B" w:rsidP="0032389B">
      <w:pPr>
        <w:pStyle w:val="a7"/>
        <w:ind w:left="0"/>
        <w:jc w:val="both"/>
        <w:rPr>
          <w:color w:val="000000" w:themeColor="text1"/>
          <w:szCs w:val="28"/>
        </w:rPr>
      </w:pPr>
      <w:r>
        <w:rPr>
          <w:color w:val="000000" w:themeColor="text1"/>
          <w:szCs w:val="28"/>
        </w:rPr>
        <w:t xml:space="preserve">5. В виде отчета представьте </w:t>
      </w:r>
      <w:r w:rsidRPr="00A83573">
        <w:rPr>
          <w:color w:val="000000" w:themeColor="text1"/>
          <w:szCs w:val="28"/>
        </w:rPr>
        <w:t xml:space="preserve">соблюдении условий </w:t>
      </w:r>
      <w:r>
        <w:rPr>
          <w:color w:val="000000" w:themeColor="text1"/>
          <w:szCs w:val="28"/>
        </w:rPr>
        <w:t xml:space="preserve"> по признанию</w:t>
      </w:r>
      <w:r w:rsidRPr="0032389B">
        <w:rPr>
          <w:color w:val="000000" w:themeColor="text1"/>
          <w:szCs w:val="28"/>
        </w:rPr>
        <w:t xml:space="preserve"> </w:t>
      </w:r>
      <w:r w:rsidRPr="00A83573">
        <w:rPr>
          <w:color w:val="000000" w:themeColor="text1"/>
          <w:szCs w:val="28"/>
        </w:rPr>
        <w:t>результатов</w:t>
      </w:r>
      <w:r w:rsidRPr="0032389B">
        <w:rPr>
          <w:color w:val="000000" w:themeColor="text1"/>
          <w:szCs w:val="28"/>
        </w:rPr>
        <w:t xml:space="preserve"> </w:t>
      </w:r>
      <w:r w:rsidRPr="00A83573">
        <w:rPr>
          <w:color w:val="000000" w:themeColor="text1"/>
          <w:szCs w:val="28"/>
        </w:rPr>
        <w:t>аккредитации лабораторий (центров) на право проведения государственных испытаний, метрологической аттестации, поверки и калибровки средств измерений</w:t>
      </w:r>
      <w:r>
        <w:rPr>
          <w:color w:val="000000" w:themeColor="text1"/>
          <w:szCs w:val="28"/>
        </w:rPr>
        <w:t>.</w:t>
      </w:r>
    </w:p>
    <w:p w:rsidR="0032389B" w:rsidRPr="0032389B" w:rsidRDefault="0032389B" w:rsidP="0032389B">
      <w:pPr>
        <w:pStyle w:val="a7"/>
        <w:ind w:left="0"/>
        <w:jc w:val="both"/>
        <w:rPr>
          <w:color w:val="000000" w:themeColor="text1"/>
          <w:szCs w:val="28"/>
        </w:rPr>
      </w:pPr>
      <w:r>
        <w:rPr>
          <w:color w:val="000000" w:themeColor="text1"/>
          <w:szCs w:val="28"/>
        </w:rPr>
        <w:t xml:space="preserve">6. В виде отчета представьте </w:t>
      </w:r>
      <w:r w:rsidRPr="00A83573">
        <w:rPr>
          <w:color w:val="000000" w:themeColor="text1"/>
          <w:szCs w:val="28"/>
        </w:rPr>
        <w:t xml:space="preserve">соблюдении условий </w:t>
      </w:r>
      <w:r>
        <w:rPr>
          <w:color w:val="000000" w:themeColor="text1"/>
          <w:szCs w:val="28"/>
        </w:rPr>
        <w:t xml:space="preserve"> по признанию</w:t>
      </w:r>
      <w:r w:rsidRPr="0032389B">
        <w:rPr>
          <w:color w:val="000000" w:themeColor="text1"/>
          <w:szCs w:val="28"/>
        </w:rPr>
        <w:t xml:space="preserve"> </w:t>
      </w:r>
      <w:r w:rsidRPr="00A83573">
        <w:rPr>
          <w:color w:val="000000" w:themeColor="text1"/>
          <w:szCs w:val="28"/>
        </w:rPr>
        <w:t>результатов</w:t>
      </w:r>
      <w:r w:rsidRPr="0032389B">
        <w:rPr>
          <w:color w:val="000000" w:themeColor="text1"/>
          <w:szCs w:val="28"/>
        </w:rPr>
        <w:t xml:space="preserve"> </w:t>
      </w:r>
      <w:r w:rsidRPr="00A83573">
        <w:rPr>
          <w:color w:val="000000" w:themeColor="text1"/>
          <w:szCs w:val="28"/>
        </w:rPr>
        <w:t>государственных испытаний, утверждения типа, метрологической аттестации, поверки, калибровки средств измерений, а также результатов аккредитации лабораторий</w:t>
      </w:r>
      <w:r w:rsidR="00DF0E24">
        <w:rPr>
          <w:color w:val="000000" w:themeColor="text1"/>
          <w:szCs w:val="28"/>
        </w:rPr>
        <w:t>.</w:t>
      </w:r>
    </w:p>
    <w:p w:rsidR="00A83573" w:rsidRDefault="00A83573" w:rsidP="00CF76EE">
      <w:pPr>
        <w:pStyle w:val="a7"/>
        <w:jc w:val="both"/>
        <w:rPr>
          <w:color w:val="000000" w:themeColor="text1"/>
          <w:sz w:val="24"/>
          <w:szCs w:val="24"/>
        </w:rPr>
      </w:pPr>
    </w:p>
    <w:p w:rsidR="00DF0E24" w:rsidRDefault="00DF0E24" w:rsidP="00DF0E24">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DF0E24" w:rsidRDefault="00DF0E24" w:rsidP="00DF0E24">
      <w:pPr>
        <w:tabs>
          <w:tab w:val="left" w:pos="284"/>
        </w:tabs>
        <w:jc w:val="both"/>
        <w:rPr>
          <w:b/>
          <w:color w:val="000000" w:themeColor="text1"/>
          <w:sz w:val="24"/>
          <w:szCs w:val="24"/>
        </w:rPr>
      </w:pPr>
    </w:p>
    <w:p w:rsidR="00DF0E24" w:rsidRPr="006B19A3" w:rsidRDefault="00DF0E24" w:rsidP="00DF0E24">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1. </w:t>
      </w:r>
      <w:r>
        <w:rPr>
          <w:rFonts w:ascii="Times New Roman" w:hAnsi="Times New Roman" w:cs="Times New Roman"/>
          <w:b w:val="0"/>
          <w:color w:val="000000" w:themeColor="text1"/>
        </w:rPr>
        <w:t>Расскажит</w:t>
      </w:r>
      <w:r w:rsidR="00B54D80">
        <w:rPr>
          <w:rFonts w:ascii="Times New Roman" w:hAnsi="Times New Roman" w:cs="Times New Roman"/>
          <w:b w:val="0"/>
          <w:color w:val="000000" w:themeColor="text1"/>
        </w:rPr>
        <w:t>е об общих требованиях данного С</w:t>
      </w:r>
      <w:r>
        <w:rPr>
          <w:rFonts w:ascii="Times New Roman" w:hAnsi="Times New Roman" w:cs="Times New Roman"/>
          <w:b w:val="0"/>
          <w:color w:val="000000" w:themeColor="text1"/>
        </w:rPr>
        <w:t>оглашения</w:t>
      </w:r>
      <w:r w:rsidRPr="006B19A3">
        <w:rPr>
          <w:rFonts w:ascii="Times New Roman" w:hAnsi="Times New Roman" w:cs="Times New Roman"/>
          <w:b w:val="0"/>
          <w:color w:val="000000" w:themeColor="text1"/>
        </w:rPr>
        <w:t xml:space="preserve">. </w:t>
      </w:r>
    </w:p>
    <w:p w:rsidR="009E65D4" w:rsidRDefault="00DF0E24" w:rsidP="00DF0E24">
      <w:pPr>
        <w:tabs>
          <w:tab w:val="left" w:pos="284"/>
        </w:tabs>
        <w:jc w:val="both"/>
        <w:rPr>
          <w:color w:val="000000" w:themeColor="text1"/>
          <w:szCs w:val="28"/>
        </w:rPr>
      </w:pPr>
      <w:r>
        <w:rPr>
          <w:color w:val="000000" w:themeColor="text1"/>
          <w:szCs w:val="28"/>
        </w:rPr>
        <w:t xml:space="preserve">2. </w:t>
      </w:r>
      <w:r w:rsidR="009E65D4">
        <w:rPr>
          <w:color w:val="000000" w:themeColor="text1"/>
          <w:szCs w:val="28"/>
        </w:rPr>
        <w:t>Какие о</w:t>
      </w:r>
      <w:r w:rsidR="009E65D4" w:rsidRPr="00E539AE">
        <w:rPr>
          <w:color w:val="000000" w:themeColor="text1"/>
          <w:szCs w:val="28"/>
        </w:rPr>
        <w:t>сновные условия взаимного признания результатов</w:t>
      </w:r>
      <w:r w:rsidR="009E65D4">
        <w:rPr>
          <w:color w:val="000000" w:themeColor="text1"/>
          <w:szCs w:val="28"/>
        </w:rPr>
        <w:t xml:space="preserve"> предусматривается данным Соглашением.</w:t>
      </w:r>
    </w:p>
    <w:p w:rsidR="00DF0E24" w:rsidRDefault="00DF0E24" w:rsidP="00DF0E24">
      <w:pPr>
        <w:tabs>
          <w:tab w:val="left" w:pos="284"/>
        </w:tabs>
        <w:jc w:val="both"/>
        <w:rPr>
          <w:color w:val="000000" w:themeColor="text1"/>
          <w:szCs w:val="28"/>
        </w:rPr>
      </w:pPr>
      <w:r>
        <w:rPr>
          <w:color w:val="000000" w:themeColor="text1"/>
          <w:szCs w:val="28"/>
        </w:rPr>
        <w:t xml:space="preserve">3. </w:t>
      </w:r>
      <w:r w:rsidR="009E65D4">
        <w:rPr>
          <w:color w:val="000000" w:themeColor="text1"/>
          <w:szCs w:val="28"/>
          <w:bdr w:val="none" w:sz="0" w:space="0" w:color="auto" w:frame="1"/>
        </w:rPr>
        <w:t xml:space="preserve">Как осуществляется </w:t>
      </w:r>
      <w:r w:rsidR="009E65D4">
        <w:rPr>
          <w:color w:val="000000" w:themeColor="text1"/>
          <w:szCs w:val="28"/>
        </w:rPr>
        <w:t>п</w:t>
      </w:r>
      <w:r w:rsidR="009E65D4" w:rsidRPr="00A83573">
        <w:rPr>
          <w:color w:val="000000" w:themeColor="text1"/>
          <w:szCs w:val="28"/>
        </w:rPr>
        <w:t>ризнание результатов государственных испытаний и утверждения типа  средств измерений</w:t>
      </w:r>
      <w:r w:rsidRPr="006B19A3">
        <w:rPr>
          <w:color w:val="000000" w:themeColor="text1"/>
          <w:szCs w:val="28"/>
          <w:bdr w:val="none" w:sz="0" w:space="0" w:color="auto" w:frame="1"/>
        </w:rPr>
        <w:t>.</w:t>
      </w:r>
    </w:p>
    <w:p w:rsidR="00DF0E24" w:rsidRPr="006B19A3" w:rsidRDefault="00DF0E24" w:rsidP="00DF0E24">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4. </w:t>
      </w:r>
      <w:r w:rsidRPr="009E65D4">
        <w:rPr>
          <w:rFonts w:ascii="Times New Roman" w:hAnsi="Times New Roman" w:cs="Times New Roman"/>
          <w:b w:val="0"/>
          <w:color w:val="000000" w:themeColor="text1"/>
          <w:bdr w:val="none" w:sz="0" w:space="0" w:color="auto" w:frame="1"/>
        </w:rPr>
        <w:t>Расскажите об этапах</w:t>
      </w:r>
      <w:r w:rsidR="009E65D4" w:rsidRPr="009E65D4">
        <w:rPr>
          <w:rFonts w:ascii="Times New Roman" w:hAnsi="Times New Roman" w:cs="Times New Roman"/>
          <w:b w:val="0"/>
          <w:color w:val="000000" w:themeColor="text1"/>
          <w:bdr w:val="none" w:sz="0" w:space="0" w:color="auto" w:frame="1"/>
        </w:rPr>
        <w:t xml:space="preserve"> </w:t>
      </w:r>
      <w:proofErr w:type="gramStart"/>
      <w:r w:rsidR="009E65D4" w:rsidRPr="009E65D4">
        <w:rPr>
          <w:rFonts w:ascii="Times New Roman" w:hAnsi="Times New Roman" w:cs="Times New Roman"/>
          <w:b w:val="0"/>
          <w:color w:val="000000" w:themeColor="text1"/>
          <w:bdr w:val="none" w:sz="0" w:space="0" w:color="auto" w:frame="1"/>
        </w:rPr>
        <w:t xml:space="preserve">признания </w:t>
      </w:r>
      <w:r w:rsidRPr="009E65D4">
        <w:rPr>
          <w:rStyle w:val="aa"/>
          <w:rFonts w:ascii="Times New Roman" w:hAnsi="Times New Roman" w:cs="Times New Roman"/>
          <w:b/>
          <w:color w:val="000000" w:themeColor="text1"/>
        </w:rPr>
        <w:t xml:space="preserve"> </w:t>
      </w:r>
      <w:r w:rsidR="009E65D4" w:rsidRPr="009E65D4">
        <w:rPr>
          <w:rFonts w:ascii="Times New Roman" w:hAnsi="Times New Roman" w:cs="Times New Roman"/>
          <w:b w:val="0"/>
          <w:color w:val="000000" w:themeColor="text1"/>
        </w:rPr>
        <w:t>результатов метрологической аттестации средств измерений</w:t>
      </w:r>
      <w:proofErr w:type="gramEnd"/>
      <w:r w:rsidRPr="009E65D4">
        <w:rPr>
          <w:rFonts w:ascii="Times New Roman" w:hAnsi="Times New Roman" w:cs="Times New Roman"/>
          <w:b w:val="0"/>
          <w:color w:val="000000" w:themeColor="text1"/>
          <w:bdr w:val="none" w:sz="0" w:space="0" w:color="auto" w:frame="1"/>
        </w:rPr>
        <w:t>.</w:t>
      </w:r>
    </w:p>
    <w:p w:rsidR="00DF0E24" w:rsidRPr="00CB7BF6" w:rsidRDefault="00DF0E24" w:rsidP="00DF0E24">
      <w:pPr>
        <w:tabs>
          <w:tab w:val="left" w:pos="284"/>
        </w:tabs>
        <w:jc w:val="both"/>
        <w:rPr>
          <w:rStyle w:val="aa"/>
          <w:color w:val="000000" w:themeColor="text1"/>
          <w:szCs w:val="28"/>
        </w:rPr>
      </w:pPr>
      <w:r>
        <w:rPr>
          <w:rStyle w:val="aa"/>
          <w:b w:val="0"/>
          <w:color w:val="000000" w:themeColor="text1"/>
          <w:szCs w:val="28"/>
        </w:rPr>
        <w:t xml:space="preserve">5. </w:t>
      </w:r>
      <w:r w:rsidR="009E65D4">
        <w:rPr>
          <w:color w:val="000000" w:themeColor="text1"/>
          <w:szCs w:val="28"/>
        </w:rPr>
        <w:t>Условия</w:t>
      </w:r>
      <w:r w:rsidR="009E65D4" w:rsidRPr="00A83573">
        <w:rPr>
          <w:color w:val="000000" w:themeColor="text1"/>
          <w:szCs w:val="28"/>
        </w:rPr>
        <w:t xml:space="preserve"> </w:t>
      </w:r>
      <w:r w:rsidR="009E65D4">
        <w:rPr>
          <w:color w:val="000000" w:themeColor="text1"/>
          <w:szCs w:val="28"/>
        </w:rPr>
        <w:t xml:space="preserve"> по признанию</w:t>
      </w:r>
      <w:r w:rsidR="009E65D4" w:rsidRPr="0032389B">
        <w:rPr>
          <w:color w:val="000000" w:themeColor="text1"/>
          <w:szCs w:val="28"/>
        </w:rPr>
        <w:t xml:space="preserve"> </w:t>
      </w:r>
      <w:r w:rsidR="009E65D4" w:rsidRPr="00A83573">
        <w:rPr>
          <w:color w:val="000000" w:themeColor="text1"/>
          <w:szCs w:val="28"/>
        </w:rPr>
        <w:t>результатов поверки средств измерений</w:t>
      </w:r>
      <w:r w:rsidRPr="00CB7BF6">
        <w:rPr>
          <w:color w:val="000000" w:themeColor="text1"/>
          <w:szCs w:val="28"/>
          <w:bdr w:val="none" w:sz="0" w:space="0" w:color="auto" w:frame="1"/>
        </w:rPr>
        <w:t>.</w:t>
      </w:r>
    </w:p>
    <w:p w:rsidR="00DF0E24" w:rsidRPr="00CB7BF6" w:rsidRDefault="00DF0E24" w:rsidP="00DF0E24">
      <w:pPr>
        <w:tabs>
          <w:tab w:val="left" w:pos="284"/>
        </w:tabs>
        <w:jc w:val="both"/>
        <w:rPr>
          <w:color w:val="000000" w:themeColor="text1"/>
          <w:szCs w:val="28"/>
        </w:rPr>
      </w:pPr>
      <w:r w:rsidRPr="009E65D4">
        <w:rPr>
          <w:rStyle w:val="aa"/>
          <w:b w:val="0"/>
          <w:color w:val="000000" w:themeColor="text1"/>
          <w:szCs w:val="28"/>
        </w:rPr>
        <w:t>6.</w:t>
      </w:r>
      <w:r w:rsidRPr="00CB7BF6">
        <w:rPr>
          <w:rStyle w:val="aa"/>
          <w:color w:val="000000" w:themeColor="text1"/>
          <w:szCs w:val="28"/>
        </w:rPr>
        <w:t xml:space="preserve"> </w:t>
      </w:r>
      <w:r w:rsidR="009E65D4">
        <w:rPr>
          <w:szCs w:val="28"/>
        </w:rPr>
        <w:t xml:space="preserve">Перечислите </w:t>
      </w:r>
      <w:r w:rsidR="009E65D4">
        <w:rPr>
          <w:color w:val="000000" w:themeColor="text1"/>
          <w:szCs w:val="28"/>
        </w:rPr>
        <w:t>условия</w:t>
      </w:r>
      <w:r w:rsidR="009E65D4" w:rsidRPr="00A83573">
        <w:rPr>
          <w:color w:val="000000" w:themeColor="text1"/>
          <w:szCs w:val="28"/>
        </w:rPr>
        <w:t xml:space="preserve"> </w:t>
      </w:r>
      <w:r w:rsidR="009E65D4">
        <w:rPr>
          <w:color w:val="000000" w:themeColor="text1"/>
          <w:szCs w:val="28"/>
        </w:rPr>
        <w:t xml:space="preserve"> по признанию</w:t>
      </w:r>
      <w:r w:rsidR="009E65D4" w:rsidRPr="0032389B">
        <w:rPr>
          <w:color w:val="000000" w:themeColor="text1"/>
          <w:szCs w:val="28"/>
        </w:rPr>
        <w:t xml:space="preserve"> </w:t>
      </w:r>
      <w:r w:rsidR="009E65D4" w:rsidRPr="00A83573">
        <w:rPr>
          <w:color w:val="000000" w:themeColor="text1"/>
          <w:szCs w:val="28"/>
        </w:rPr>
        <w:t>результатов</w:t>
      </w:r>
      <w:r w:rsidR="009E65D4" w:rsidRPr="0032389B">
        <w:rPr>
          <w:color w:val="000000" w:themeColor="text1"/>
          <w:szCs w:val="28"/>
        </w:rPr>
        <w:t xml:space="preserve"> </w:t>
      </w:r>
      <w:r w:rsidR="009E65D4" w:rsidRPr="00A83573">
        <w:rPr>
          <w:color w:val="000000" w:themeColor="text1"/>
          <w:szCs w:val="28"/>
        </w:rPr>
        <w:t>аккредитации лабораторий (центров) на право проведения государственных испытаний, метрологической аттестации, поверки и калибровки средств измерений</w:t>
      </w:r>
      <w:r w:rsidR="00647314">
        <w:rPr>
          <w:color w:val="000000" w:themeColor="text1"/>
          <w:szCs w:val="28"/>
        </w:rPr>
        <w:t>.</w:t>
      </w:r>
    </w:p>
    <w:p w:rsidR="00DF0E24" w:rsidRDefault="00DF0E24" w:rsidP="00DF0E24">
      <w:pPr>
        <w:shd w:val="clear" w:color="auto" w:fill="FFFFFF"/>
        <w:jc w:val="center"/>
        <w:textAlignment w:val="baseline"/>
        <w:rPr>
          <w:b/>
          <w:szCs w:val="28"/>
        </w:rPr>
      </w:pPr>
    </w:p>
    <w:p w:rsidR="00DF0E24" w:rsidRPr="00C620A0" w:rsidRDefault="00DF0E24" w:rsidP="00DF0E24">
      <w:pPr>
        <w:shd w:val="clear" w:color="auto" w:fill="FFFFFF"/>
        <w:jc w:val="center"/>
        <w:textAlignment w:val="baseline"/>
        <w:rPr>
          <w:b/>
          <w:szCs w:val="28"/>
        </w:rPr>
      </w:pPr>
      <w:r w:rsidRPr="00C620A0">
        <w:rPr>
          <w:b/>
          <w:szCs w:val="28"/>
        </w:rPr>
        <w:t>Литература</w:t>
      </w:r>
    </w:p>
    <w:p w:rsidR="00DF0E24" w:rsidRPr="00EE378F" w:rsidRDefault="00DF0E24" w:rsidP="00DF0E24">
      <w:pPr>
        <w:shd w:val="clear" w:color="auto" w:fill="FFFFFF"/>
        <w:ind w:firstLine="709"/>
        <w:jc w:val="center"/>
        <w:textAlignment w:val="baseline"/>
        <w:rPr>
          <w:sz w:val="24"/>
          <w:szCs w:val="24"/>
        </w:rPr>
      </w:pPr>
    </w:p>
    <w:p w:rsidR="00350806" w:rsidRPr="004D52B4" w:rsidRDefault="00350806" w:rsidP="004D52B4">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C41D81" w:rsidRPr="004D52B4" w:rsidRDefault="00350806" w:rsidP="004D52B4">
      <w:pPr>
        <w:shd w:val="clear" w:color="auto" w:fill="FFFFFF"/>
        <w:ind w:left="10" w:right="-143" w:hanging="10"/>
        <w:jc w:val="both"/>
        <w:rPr>
          <w:szCs w:val="28"/>
        </w:rPr>
      </w:pPr>
      <w:r w:rsidRPr="004D52B4">
        <w:rPr>
          <w:szCs w:val="28"/>
        </w:rPr>
        <w:t xml:space="preserve">2. </w:t>
      </w:r>
      <w:proofErr w:type="gramStart"/>
      <w:r w:rsidRPr="004D52B4">
        <w:rPr>
          <w:szCs w:val="28"/>
        </w:rPr>
        <w:t xml:space="preserve">Закон Республики Казахстан </w:t>
      </w:r>
      <w:r w:rsidRPr="004D52B4">
        <w:t>от 9 ноября 2004 года № 603-II «</w:t>
      </w:r>
      <w:r w:rsidRPr="004D52B4">
        <w:rPr>
          <w:bCs/>
        </w:rPr>
        <w:t>О</w:t>
      </w:r>
      <w:r w:rsidRPr="004D52B4">
        <w:t xml:space="preserve"> </w:t>
      </w:r>
      <w:r w:rsidRPr="004D52B4">
        <w:rPr>
          <w:bCs/>
        </w:rPr>
        <w:t>техническом</w:t>
      </w:r>
      <w:r w:rsidRPr="004D52B4">
        <w:t xml:space="preserve"> </w:t>
      </w:r>
      <w:r w:rsidRPr="004D52B4">
        <w:rPr>
          <w:bCs/>
        </w:rPr>
        <w:t>регулировании</w:t>
      </w:r>
      <w:r w:rsidRPr="004D52B4">
        <w:t>» (</w:t>
      </w:r>
      <w:r w:rsidRPr="004D52B4">
        <w:rPr>
          <w:bCs/>
        </w:rPr>
        <w:t>с</w:t>
      </w:r>
      <w:r w:rsidRPr="004D52B4">
        <w:t xml:space="preserve"> </w:t>
      </w:r>
      <w:r w:rsidRPr="004D52B4">
        <w:rPr>
          <w:bCs/>
        </w:rPr>
        <w:t>изменениями</w:t>
      </w:r>
      <w:r w:rsidRPr="004D52B4">
        <w:t xml:space="preserve"> </w:t>
      </w:r>
      <w:r w:rsidRPr="004D52B4">
        <w:rPr>
          <w:bCs/>
        </w:rPr>
        <w:t>и</w:t>
      </w:r>
      <w:r w:rsidRPr="004D52B4">
        <w:t xml:space="preserve"> </w:t>
      </w:r>
      <w:r w:rsidRPr="004D52B4">
        <w:rPr>
          <w:bCs/>
        </w:rPr>
        <w:t>дополнениями</w:t>
      </w:r>
      <w:r w:rsidRPr="004D52B4">
        <w:t xml:space="preserve"> по состоянию на 29.09.2014 г.</w:t>
      </w:r>
      <w:proofErr w:type="gramEnd"/>
    </w:p>
    <w:p w:rsidR="00350806" w:rsidRPr="004D52B4" w:rsidRDefault="00350806" w:rsidP="004D52B4">
      <w:pPr>
        <w:pStyle w:val="1"/>
        <w:spacing w:before="0"/>
        <w:jc w:val="both"/>
        <w:rPr>
          <w:rFonts w:ascii="Times New Roman" w:hAnsi="Times New Roman" w:cs="Times New Roman"/>
          <w:b w:val="0"/>
          <w:color w:val="auto"/>
        </w:rPr>
      </w:pPr>
      <w:r w:rsidRPr="004D52B4">
        <w:rPr>
          <w:rFonts w:ascii="Times New Roman" w:hAnsi="Times New Roman" w:cs="Times New Roman"/>
          <w:b w:val="0"/>
          <w:color w:val="auto"/>
        </w:rPr>
        <w:lastRenderedPageBreak/>
        <w:t xml:space="preserve">3. </w:t>
      </w:r>
      <w:r w:rsidR="00C41D81" w:rsidRPr="004D52B4">
        <w:rPr>
          <w:rFonts w:ascii="Times New Roman" w:hAnsi="Times New Roman" w:cs="Times New Roman"/>
          <w:b w:val="0"/>
          <w:color w:val="000000" w:themeColor="text1"/>
        </w:rPr>
        <w:t>Соглашение 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w:t>
      </w:r>
      <w:r w:rsidR="004D52B4" w:rsidRPr="004D52B4">
        <w:rPr>
          <w:rFonts w:ascii="Times New Roman" w:hAnsi="Times New Roman" w:cs="Times New Roman"/>
          <w:b w:val="0"/>
          <w:color w:val="000000" w:themeColor="text1"/>
        </w:rPr>
        <w:t xml:space="preserve"> (</w:t>
      </w:r>
      <w:r w:rsidR="004D52B4" w:rsidRPr="004D52B4">
        <w:rPr>
          <w:rFonts w:ascii="Times New Roman" w:hAnsi="Times New Roman" w:cs="Times New Roman"/>
          <w:b w:val="0"/>
          <w:color w:val="auto"/>
        </w:rPr>
        <w:t xml:space="preserve">Заключено в </w:t>
      </w:r>
      <w:proofErr w:type="gramStart"/>
      <w:r w:rsidR="004D52B4" w:rsidRPr="004D52B4">
        <w:rPr>
          <w:rFonts w:ascii="Times New Roman" w:hAnsi="Times New Roman" w:cs="Times New Roman"/>
          <w:b w:val="0"/>
          <w:color w:val="auto"/>
        </w:rPr>
        <w:t>г</w:t>
      </w:r>
      <w:proofErr w:type="gramEnd"/>
      <w:r w:rsidR="004D52B4" w:rsidRPr="004D52B4">
        <w:rPr>
          <w:rFonts w:ascii="Times New Roman" w:hAnsi="Times New Roman" w:cs="Times New Roman"/>
          <w:b w:val="0"/>
          <w:color w:val="auto"/>
        </w:rPr>
        <w:t>. Ташкенте 06.10.1992</w:t>
      </w:r>
      <w:r w:rsidR="004D52B4" w:rsidRPr="004D52B4">
        <w:rPr>
          <w:rFonts w:ascii="Times New Roman" w:hAnsi="Times New Roman" w:cs="Times New Roman"/>
          <w:b w:val="0"/>
          <w:color w:val="000000" w:themeColor="text1"/>
        </w:rPr>
        <w:t>)</w:t>
      </w:r>
      <w:r w:rsidR="00C41D81" w:rsidRPr="004D52B4">
        <w:rPr>
          <w:rFonts w:ascii="Times New Roman" w:hAnsi="Times New Roman" w:cs="Times New Roman"/>
          <w:b w:val="0"/>
        </w:rPr>
        <w:t>.</w:t>
      </w:r>
    </w:p>
    <w:p w:rsidR="00350806" w:rsidRPr="00F362BB" w:rsidRDefault="00350806" w:rsidP="004D52B4">
      <w:pPr>
        <w:shd w:val="clear" w:color="auto" w:fill="FFFFFF"/>
        <w:ind w:right="-143"/>
        <w:contextualSpacing/>
        <w:jc w:val="both"/>
        <w:rPr>
          <w:szCs w:val="28"/>
        </w:rPr>
      </w:pPr>
      <w:r w:rsidRPr="004D52B4">
        <w:rPr>
          <w:szCs w:val="28"/>
        </w:rPr>
        <w:t>4.  Гончаров А.А. Метрология, стандартизация и сертификация. Учебное</w:t>
      </w:r>
      <w:r w:rsidRPr="00F362BB">
        <w:rPr>
          <w:szCs w:val="28"/>
        </w:rPr>
        <w:t xml:space="preserve"> пособие для ВУЗов.- М., 2007 г.</w:t>
      </w:r>
    </w:p>
    <w:p w:rsidR="00A83573" w:rsidRDefault="00A83573" w:rsidP="00CF76EE">
      <w:pPr>
        <w:pStyle w:val="a7"/>
        <w:jc w:val="both"/>
        <w:rPr>
          <w:color w:val="000000" w:themeColor="text1"/>
          <w:sz w:val="24"/>
          <w:szCs w:val="24"/>
        </w:rPr>
      </w:pPr>
    </w:p>
    <w:p w:rsidR="00647314" w:rsidRPr="00564300" w:rsidRDefault="004D52B4" w:rsidP="00647314">
      <w:pPr>
        <w:tabs>
          <w:tab w:val="left" w:pos="0"/>
        </w:tabs>
        <w:jc w:val="both"/>
        <w:rPr>
          <w:b/>
          <w:color w:val="000000" w:themeColor="text1"/>
          <w:szCs w:val="28"/>
          <w:lang w:val="kk-KZ"/>
        </w:rPr>
      </w:pPr>
      <w:r>
        <w:rPr>
          <w:b/>
          <w:color w:val="000000" w:themeColor="text1"/>
          <w:szCs w:val="28"/>
          <w:lang w:val="kk-KZ"/>
        </w:rPr>
        <w:tab/>
      </w:r>
      <w:r w:rsidR="00606016">
        <w:rPr>
          <w:b/>
          <w:color w:val="000000" w:themeColor="text1"/>
          <w:szCs w:val="28"/>
          <w:lang w:val="kk-KZ"/>
        </w:rPr>
        <w:t>Практическое занятие №18</w:t>
      </w:r>
    </w:p>
    <w:p w:rsidR="00647314" w:rsidRPr="00647314" w:rsidRDefault="00647314" w:rsidP="00647314">
      <w:pPr>
        <w:tabs>
          <w:tab w:val="left" w:pos="284"/>
          <w:tab w:val="num" w:pos="567"/>
        </w:tabs>
        <w:jc w:val="both"/>
        <w:rPr>
          <w:color w:val="000000" w:themeColor="text1"/>
          <w:szCs w:val="28"/>
        </w:rPr>
      </w:pPr>
      <w:r>
        <w:rPr>
          <w:b/>
          <w:color w:val="000000" w:themeColor="text1"/>
          <w:szCs w:val="28"/>
        </w:rPr>
        <w:tab/>
      </w:r>
      <w:r>
        <w:rPr>
          <w:b/>
          <w:color w:val="000000" w:themeColor="text1"/>
          <w:szCs w:val="28"/>
        </w:rPr>
        <w:tab/>
      </w:r>
      <w:r w:rsidRPr="008607F5">
        <w:rPr>
          <w:b/>
          <w:color w:val="000000" w:themeColor="text1"/>
          <w:szCs w:val="28"/>
        </w:rPr>
        <w:t xml:space="preserve">Тема: Изучить </w:t>
      </w:r>
      <w:r w:rsidRPr="00647314">
        <w:rPr>
          <w:b/>
          <w:color w:val="000000" w:themeColor="text1"/>
          <w:szCs w:val="28"/>
        </w:rPr>
        <w:t>Соглашение о сотрудничестве по созданию и применению стандартных образцов состава и свойств веществ и материалов.</w:t>
      </w:r>
    </w:p>
    <w:p w:rsidR="00647314" w:rsidRPr="008607F5" w:rsidRDefault="00647314" w:rsidP="00647314">
      <w:pPr>
        <w:jc w:val="both"/>
        <w:rPr>
          <w:color w:val="000000" w:themeColor="text1"/>
          <w:sz w:val="24"/>
          <w:szCs w:val="24"/>
        </w:rPr>
      </w:pPr>
      <w:r w:rsidRPr="008927E6">
        <w:rPr>
          <w:color w:val="000000" w:themeColor="text1"/>
          <w:szCs w:val="28"/>
        </w:rPr>
        <w:tab/>
        <w:t xml:space="preserve">Цели и задачи:  Знать требования </w:t>
      </w:r>
      <w:r>
        <w:rPr>
          <w:color w:val="000000" w:themeColor="text1"/>
          <w:szCs w:val="28"/>
        </w:rPr>
        <w:t>Соглашения</w:t>
      </w:r>
      <w:r w:rsidRPr="00D17AF9">
        <w:rPr>
          <w:b/>
          <w:bCs/>
          <w:color w:val="000000" w:themeColor="text1"/>
          <w:szCs w:val="28"/>
        </w:rPr>
        <w:t xml:space="preserve"> </w:t>
      </w:r>
      <w:r>
        <w:rPr>
          <w:b/>
          <w:bCs/>
          <w:color w:val="000000" w:themeColor="text1"/>
          <w:szCs w:val="28"/>
        </w:rPr>
        <w:t xml:space="preserve"> </w:t>
      </w:r>
      <w:r w:rsidRPr="00D17AF9">
        <w:rPr>
          <w:bCs/>
          <w:color w:val="000000" w:themeColor="text1"/>
          <w:szCs w:val="28"/>
        </w:rPr>
        <w:t>с целью</w:t>
      </w:r>
      <w:r>
        <w:rPr>
          <w:b/>
          <w:bCs/>
          <w:color w:val="000000" w:themeColor="text1"/>
          <w:szCs w:val="28"/>
        </w:rPr>
        <w:t xml:space="preserve"> </w:t>
      </w:r>
      <w:r>
        <w:rPr>
          <w:color w:val="000000" w:themeColor="text1"/>
          <w:szCs w:val="28"/>
        </w:rPr>
        <w:t xml:space="preserve">получения знаний и компетенций в области </w:t>
      </w:r>
      <w:r w:rsidR="00E95B77" w:rsidRPr="00E95B77">
        <w:rPr>
          <w:color w:val="000000" w:themeColor="text1"/>
          <w:szCs w:val="28"/>
        </w:rPr>
        <w:t xml:space="preserve">создания и </w:t>
      </w:r>
      <w:proofErr w:type="gramStart"/>
      <w:r w:rsidR="00E95B77" w:rsidRPr="00E95B77">
        <w:rPr>
          <w:color w:val="000000" w:themeColor="text1"/>
          <w:szCs w:val="28"/>
        </w:rPr>
        <w:t>применения</w:t>
      </w:r>
      <w:proofErr w:type="gramEnd"/>
      <w:r w:rsidR="00E95B77" w:rsidRPr="00E95B77">
        <w:rPr>
          <w:color w:val="000000" w:themeColor="text1"/>
          <w:szCs w:val="28"/>
        </w:rPr>
        <w:t xml:space="preserve"> стандартных образцов состава и свойств веществ и материалов</w:t>
      </w:r>
      <w:r w:rsidRPr="00E95B77">
        <w:rPr>
          <w:color w:val="000000" w:themeColor="text1"/>
          <w:szCs w:val="28"/>
        </w:rPr>
        <w:t>.</w:t>
      </w:r>
    </w:p>
    <w:p w:rsidR="00647314" w:rsidRDefault="00647314" w:rsidP="00647314">
      <w:pPr>
        <w:pStyle w:val="a7"/>
        <w:ind w:left="0"/>
        <w:jc w:val="center"/>
        <w:rPr>
          <w:color w:val="000000" w:themeColor="text1"/>
          <w:sz w:val="24"/>
          <w:szCs w:val="24"/>
        </w:rPr>
      </w:pPr>
    </w:p>
    <w:p w:rsidR="00E95B77" w:rsidRDefault="00E95B77" w:rsidP="00647314">
      <w:pPr>
        <w:pStyle w:val="a7"/>
        <w:ind w:left="0"/>
        <w:jc w:val="center"/>
        <w:rPr>
          <w:color w:val="000000" w:themeColor="text1"/>
          <w:sz w:val="24"/>
          <w:szCs w:val="24"/>
        </w:rPr>
      </w:pPr>
    </w:p>
    <w:p w:rsidR="00E95B77" w:rsidRDefault="00E95B77" w:rsidP="00647314">
      <w:pPr>
        <w:pStyle w:val="a7"/>
        <w:ind w:left="0"/>
        <w:jc w:val="center"/>
        <w:rPr>
          <w:b/>
          <w:color w:val="000000" w:themeColor="text1"/>
          <w:szCs w:val="28"/>
        </w:rPr>
      </w:pPr>
      <w:r w:rsidRPr="00E95B77">
        <w:rPr>
          <w:b/>
          <w:color w:val="000000" w:themeColor="text1"/>
          <w:szCs w:val="28"/>
        </w:rPr>
        <w:t>Содержание занятия</w:t>
      </w:r>
    </w:p>
    <w:p w:rsidR="006E409E" w:rsidRPr="00E95B77" w:rsidRDefault="006E409E" w:rsidP="00647314">
      <w:pPr>
        <w:pStyle w:val="a7"/>
        <w:ind w:left="0"/>
        <w:jc w:val="center"/>
        <w:rPr>
          <w:b/>
          <w:color w:val="000000" w:themeColor="text1"/>
          <w:szCs w:val="28"/>
        </w:rPr>
      </w:pPr>
    </w:p>
    <w:p w:rsidR="003A5D94" w:rsidRPr="006E409E" w:rsidRDefault="003A5D94" w:rsidP="006E409E">
      <w:pPr>
        <w:ind w:firstLine="708"/>
        <w:jc w:val="both"/>
        <w:rPr>
          <w:color w:val="000000" w:themeColor="text1"/>
          <w:szCs w:val="28"/>
        </w:rPr>
      </w:pPr>
      <w:proofErr w:type="gramStart"/>
      <w:r w:rsidRPr="006E409E">
        <w:rPr>
          <w:color w:val="000000" w:themeColor="text1"/>
          <w:szCs w:val="28"/>
        </w:rPr>
        <w:t>Уполномоченные органы по стандартизации, метрологии и сертификации государств - участников Соглашения о проведении согласованной политики в области стандартизации, метрологии и сертификации, подписанного главами Правительств Содружества Независимых Государств в г. Москве 13 марта 1992 г. (далее - Договаривающиеся Стороны), учитывая, что создание и применение стандартных образцов состава и свойств веществ и материалов имеет важное значение для единства измерений и метрологического обеспечения научных исследований</w:t>
      </w:r>
      <w:proofErr w:type="gramEnd"/>
      <w:r w:rsidRPr="006E409E">
        <w:rPr>
          <w:color w:val="000000" w:themeColor="text1"/>
          <w:szCs w:val="28"/>
        </w:rPr>
        <w:t xml:space="preserve">, </w:t>
      </w:r>
      <w:proofErr w:type="gramStart"/>
      <w:r w:rsidRPr="006E409E">
        <w:rPr>
          <w:color w:val="000000" w:themeColor="text1"/>
          <w:szCs w:val="28"/>
        </w:rPr>
        <w:t xml:space="preserve">производства и потребления веществ и материалов, контроля качества продукции, обеспечения ее взаимозаменяемости, безопасности жизни и здоровья человека и окружающей среды, сознавая важную роль стандартных образцов состава и свойств веществ и материалов в устранении технических барьеров в торгово-экономическом, научно-техническом и иных сферах сотрудничества, желая обеспечить потребности государств в стандартных образцах веществ и материалов, согласились о нижеследующем: </w:t>
      </w:r>
      <w:proofErr w:type="gramEnd"/>
    </w:p>
    <w:p w:rsidR="006E409E" w:rsidRPr="006E409E" w:rsidRDefault="006E409E" w:rsidP="006E409E">
      <w:pPr>
        <w:ind w:firstLine="708"/>
        <w:jc w:val="both"/>
        <w:rPr>
          <w:color w:val="000000" w:themeColor="text1"/>
          <w:szCs w:val="28"/>
        </w:rPr>
      </w:pPr>
    </w:p>
    <w:p w:rsidR="006E409E" w:rsidRPr="006E409E" w:rsidRDefault="006E409E" w:rsidP="006E409E">
      <w:pPr>
        <w:jc w:val="center"/>
        <w:rPr>
          <w:b/>
          <w:color w:val="000000" w:themeColor="text1"/>
          <w:szCs w:val="28"/>
        </w:rPr>
      </w:pPr>
      <w:r w:rsidRPr="006E409E">
        <w:rPr>
          <w:b/>
          <w:color w:val="000000" w:themeColor="text1"/>
          <w:szCs w:val="28"/>
        </w:rPr>
        <w:t>Порядок проведения занятия</w:t>
      </w:r>
    </w:p>
    <w:p w:rsidR="006E409E" w:rsidRDefault="006E409E" w:rsidP="006E409E">
      <w:pPr>
        <w:ind w:firstLine="708"/>
        <w:jc w:val="both"/>
        <w:rPr>
          <w:color w:val="000000" w:themeColor="text1"/>
          <w:sz w:val="24"/>
          <w:szCs w:val="24"/>
        </w:rPr>
      </w:pPr>
    </w:p>
    <w:p w:rsidR="00E95B77"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1</w:t>
      </w:r>
      <w:r w:rsidR="003A5D94" w:rsidRPr="006E409E">
        <w:rPr>
          <w:color w:val="000000" w:themeColor="text1"/>
          <w:szCs w:val="28"/>
        </w:rPr>
        <w:t xml:space="preserve"> Договаривающиеся Стороны, обладая полной самостоятельностью в осуществлении своей деятельности по обеспечению единства измерений состава и свойств веществ и материалов, обеспечивают дальнейшее развитие сотрудничества </w:t>
      </w:r>
      <w:proofErr w:type="gramStart"/>
      <w:r w:rsidR="003A5D94" w:rsidRPr="006E409E">
        <w:rPr>
          <w:color w:val="000000" w:themeColor="text1"/>
          <w:szCs w:val="28"/>
        </w:rPr>
        <w:t>по</w:t>
      </w:r>
      <w:proofErr w:type="gramEnd"/>
      <w:r w:rsidR="003170A5">
        <w:rPr>
          <w:color w:val="000000" w:themeColor="text1"/>
          <w:szCs w:val="28"/>
        </w:rPr>
        <w:t>:</w:t>
      </w:r>
    </w:p>
    <w:p w:rsidR="003A5D94" w:rsidRPr="006E409E" w:rsidRDefault="00E95B77" w:rsidP="00E95B77">
      <w:pPr>
        <w:jc w:val="both"/>
        <w:rPr>
          <w:color w:val="000000" w:themeColor="text1"/>
          <w:szCs w:val="28"/>
        </w:rPr>
      </w:pPr>
      <w:r w:rsidRPr="006E409E">
        <w:rPr>
          <w:color w:val="000000" w:themeColor="text1"/>
          <w:szCs w:val="28"/>
        </w:rPr>
        <w:t>-</w:t>
      </w:r>
      <w:r w:rsidR="003A5D94" w:rsidRPr="006E409E">
        <w:rPr>
          <w:color w:val="000000" w:themeColor="text1"/>
          <w:szCs w:val="28"/>
        </w:rPr>
        <w:t xml:space="preserve"> созданию и применению межгосударственных стандартных образцов состава и свойств веществ и материалов на основе согласованных </w:t>
      </w:r>
      <w:r w:rsidR="003A5D94" w:rsidRPr="006E409E">
        <w:rPr>
          <w:color w:val="000000" w:themeColor="text1"/>
          <w:szCs w:val="28"/>
        </w:rPr>
        <w:lastRenderedPageBreak/>
        <w:t xml:space="preserve">национальными органами по стандартизации, метрологии и сертификации, программ (планов) и процедур; </w:t>
      </w:r>
    </w:p>
    <w:p w:rsidR="003A5D94" w:rsidRPr="006E409E" w:rsidRDefault="00E95B77" w:rsidP="00E95B77">
      <w:pPr>
        <w:jc w:val="both"/>
        <w:rPr>
          <w:color w:val="000000" w:themeColor="text1"/>
          <w:szCs w:val="28"/>
        </w:rPr>
      </w:pPr>
      <w:r w:rsidRPr="006E409E">
        <w:rPr>
          <w:color w:val="000000" w:themeColor="text1"/>
          <w:szCs w:val="28"/>
        </w:rPr>
        <w:t>-</w:t>
      </w:r>
      <w:r w:rsidR="003A5D94" w:rsidRPr="006E409E">
        <w:rPr>
          <w:color w:val="000000" w:themeColor="text1"/>
          <w:szCs w:val="28"/>
        </w:rPr>
        <w:t xml:space="preserve">организуют регистрацию (учет) и обмен информацией о создаваемых и применяемых на своей территории типах стандартных образцов состава и свойств веществ и материалов. </w:t>
      </w:r>
    </w:p>
    <w:p w:rsidR="003A5D94" w:rsidRPr="006E409E" w:rsidRDefault="006E409E" w:rsidP="006E409E">
      <w:pPr>
        <w:ind w:firstLine="708"/>
        <w:jc w:val="both"/>
        <w:rPr>
          <w:color w:val="000000" w:themeColor="text1"/>
          <w:szCs w:val="28"/>
        </w:rPr>
      </w:pPr>
      <w:r w:rsidRPr="006E409E">
        <w:rPr>
          <w:i/>
          <w:color w:val="000000" w:themeColor="text1"/>
          <w:szCs w:val="28"/>
        </w:rPr>
        <w:t xml:space="preserve">Изучить статью </w:t>
      </w:r>
      <w:r w:rsidR="003A5D94" w:rsidRPr="006E409E">
        <w:rPr>
          <w:i/>
          <w:color w:val="000000" w:themeColor="text1"/>
          <w:szCs w:val="28"/>
        </w:rPr>
        <w:t>2</w:t>
      </w:r>
      <w:r w:rsidR="003A5D94" w:rsidRPr="006E409E">
        <w:rPr>
          <w:color w:val="000000" w:themeColor="text1"/>
          <w:szCs w:val="28"/>
        </w:rPr>
        <w:t xml:space="preserve"> Договаривающиеся Стороны будут проводить согласованные работы по созданию и применению стандартных образцов состава и свойств веществ и материалов исходя из требований международных нормативно-технических документов, нормативно-технических документов, принятых Межгосударственным советом по стандартизации, метрологии и сертификации, национальных стандартов и других документов, имеющих отношение к предмету Соглашения. </w:t>
      </w:r>
    </w:p>
    <w:p w:rsidR="003A5D94" w:rsidRPr="006E409E" w:rsidRDefault="006E409E" w:rsidP="006E409E">
      <w:pPr>
        <w:ind w:firstLine="708"/>
        <w:jc w:val="both"/>
        <w:rPr>
          <w:color w:val="000000" w:themeColor="text1"/>
          <w:szCs w:val="28"/>
        </w:rPr>
      </w:pPr>
      <w:r w:rsidRPr="006E409E">
        <w:rPr>
          <w:i/>
          <w:color w:val="000000" w:themeColor="text1"/>
          <w:szCs w:val="28"/>
        </w:rPr>
        <w:t xml:space="preserve">Изучить статью </w:t>
      </w:r>
      <w:r w:rsidR="003A5D94" w:rsidRPr="006E409E">
        <w:rPr>
          <w:i/>
          <w:color w:val="000000" w:themeColor="text1"/>
          <w:szCs w:val="28"/>
        </w:rPr>
        <w:t>3</w:t>
      </w:r>
      <w:r w:rsidR="003A5D94" w:rsidRPr="006E409E">
        <w:rPr>
          <w:color w:val="000000" w:themeColor="text1"/>
          <w:szCs w:val="28"/>
        </w:rPr>
        <w:t xml:space="preserve"> Договаривающиеся Стороны обеспечивают условия для применения межгосударственных стандартных образцов состава и свойств веществ и материалов в экономическом и научно-техническом сотрудничестве путем включения (ссылки) их в стандарты, соглашения или договора (контракты). Приложение №37 к про</w:t>
      </w:r>
      <w:r w:rsidR="00E95B77" w:rsidRPr="006E409E">
        <w:rPr>
          <w:color w:val="000000" w:themeColor="text1"/>
          <w:szCs w:val="28"/>
        </w:rPr>
        <w:t>токолу МГС № 29-2006</w:t>
      </w:r>
    </w:p>
    <w:p w:rsidR="003A5D94"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4</w:t>
      </w:r>
      <w:r w:rsidR="003A5D94" w:rsidRPr="006E409E">
        <w:rPr>
          <w:color w:val="000000" w:themeColor="text1"/>
          <w:szCs w:val="28"/>
        </w:rPr>
        <w:t xml:space="preserve"> Создание межгосударственных стандартных образцов состава и свойств веществ и материалов будет осуществляться путем разработки новых типов или на основе признания национальных стандартных образцов Договаривающихся сторон.  </w:t>
      </w:r>
    </w:p>
    <w:p w:rsidR="003A5D94"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5</w:t>
      </w:r>
      <w:r w:rsidR="003A5D94" w:rsidRPr="006E409E">
        <w:rPr>
          <w:color w:val="000000" w:themeColor="text1"/>
          <w:szCs w:val="28"/>
        </w:rPr>
        <w:t xml:space="preserve"> Расходы по созданию межгосударственных стандартных образцов состава и свойств веществ и материалов несут заинтересованные в них Договаривающиеся Стороны. В стоимость межгосударственных стандартных образцов, утвержденных до 1992 года, не включаются затраты на их разработку. </w:t>
      </w:r>
    </w:p>
    <w:p w:rsidR="003A5D94"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6</w:t>
      </w:r>
      <w:r w:rsidR="003A5D94" w:rsidRPr="006E409E">
        <w:rPr>
          <w:color w:val="000000" w:themeColor="text1"/>
          <w:szCs w:val="28"/>
        </w:rPr>
        <w:t xml:space="preserve"> Вопросы правовой охраны и использования изобретений, промышленных образцов и товарных знаков, относящихся к межгосударственным стандартным образцам состава и свойств веществ и материалов, регулируются законодательством и соответствующими государственными органами Договаривающихся сторон. </w:t>
      </w:r>
    </w:p>
    <w:p w:rsidR="003A5D94" w:rsidRPr="006E409E" w:rsidRDefault="006E409E" w:rsidP="006E409E">
      <w:pPr>
        <w:ind w:firstLine="708"/>
        <w:jc w:val="both"/>
        <w:rPr>
          <w:color w:val="000000" w:themeColor="text1"/>
          <w:szCs w:val="28"/>
        </w:rPr>
      </w:pPr>
      <w:r w:rsidRPr="006E409E">
        <w:rPr>
          <w:i/>
          <w:color w:val="000000" w:themeColor="text1"/>
          <w:szCs w:val="28"/>
        </w:rPr>
        <w:t xml:space="preserve">Изучить статью </w:t>
      </w:r>
      <w:r w:rsidR="003A5D94" w:rsidRPr="006E409E">
        <w:rPr>
          <w:i/>
          <w:color w:val="000000" w:themeColor="text1"/>
          <w:szCs w:val="28"/>
        </w:rPr>
        <w:t>7</w:t>
      </w:r>
      <w:r w:rsidR="003A5D94" w:rsidRPr="006E409E">
        <w:rPr>
          <w:color w:val="000000" w:themeColor="text1"/>
          <w:szCs w:val="28"/>
        </w:rPr>
        <w:t xml:space="preserve"> Настоящее Соглашение не затрагивает прав и обязательств, вытекающих для Договаривающихся Сторон из других заключенных ими международных соглашений. </w:t>
      </w:r>
    </w:p>
    <w:p w:rsidR="003A5D94"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8</w:t>
      </w:r>
      <w:r w:rsidR="003A5D94" w:rsidRPr="006E409E">
        <w:rPr>
          <w:color w:val="000000" w:themeColor="text1"/>
          <w:szCs w:val="28"/>
        </w:rPr>
        <w:t xml:space="preserve"> Решения по спорным вопросам, связанным с реализацией настоящего Соглашения, принимает МГС. </w:t>
      </w:r>
    </w:p>
    <w:p w:rsidR="003A5D94" w:rsidRPr="006E409E" w:rsidRDefault="003A5D94" w:rsidP="006E409E">
      <w:pPr>
        <w:ind w:firstLine="708"/>
        <w:jc w:val="both"/>
        <w:rPr>
          <w:color w:val="000000" w:themeColor="text1"/>
          <w:szCs w:val="28"/>
        </w:rPr>
      </w:pPr>
      <w:r w:rsidRPr="006E409E">
        <w:rPr>
          <w:color w:val="000000" w:themeColor="text1"/>
          <w:szCs w:val="28"/>
        </w:rPr>
        <w:t>Статья 9 Настоящее Соглашение вступает в силу со дня его подписания.</w:t>
      </w:r>
    </w:p>
    <w:p w:rsidR="003A5D94" w:rsidRPr="006E409E" w:rsidRDefault="006E409E" w:rsidP="006E409E">
      <w:pPr>
        <w:ind w:firstLine="708"/>
        <w:jc w:val="both"/>
        <w:rPr>
          <w:color w:val="000000" w:themeColor="text1"/>
          <w:szCs w:val="28"/>
        </w:rPr>
      </w:pPr>
      <w:r w:rsidRPr="006E409E">
        <w:rPr>
          <w:i/>
          <w:color w:val="000000" w:themeColor="text1"/>
          <w:szCs w:val="28"/>
        </w:rPr>
        <w:t>Изучить статью</w:t>
      </w:r>
      <w:r w:rsidR="003A5D94" w:rsidRPr="006E409E">
        <w:rPr>
          <w:i/>
          <w:color w:val="000000" w:themeColor="text1"/>
          <w:szCs w:val="28"/>
        </w:rPr>
        <w:t xml:space="preserve"> 10</w:t>
      </w:r>
      <w:proofErr w:type="gramStart"/>
      <w:r w:rsidR="003A5D94" w:rsidRPr="006E409E">
        <w:rPr>
          <w:color w:val="000000" w:themeColor="text1"/>
          <w:szCs w:val="28"/>
        </w:rPr>
        <w:t xml:space="preserve"> К</w:t>
      </w:r>
      <w:proofErr w:type="gramEnd"/>
      <w:r w:rsidR="003A5D94" w:rsidRPr="006E409E">
        <w:rPr>
          <w:color w:val="000000" w:themeColor="text1"/>
          <w:szCs w:val="28"/>
        </w:rPr>
        <w:t xml:space="preserve">аждая Сторона Соглашения имеет право свободного выхода из состава его участников при условии письменного уведомления депозитария не менее чем за 12 месяцев до выхода. Депозитарий уведомляет об этом всех участников настоящего Соглашения в течение месяца. Настоящее Соглашение может быть дополнено или изменено </w:t>
      </w:r>
      <w:r w:rsidR="003A5D94" w:rsidRPr="006E409E">
        <w:rPr>
          <w:color w:val="000000" w:themeColor="text1"/>
          <w:szCs w:val="28"/>
        </w:rPr>
        <w:lastRenderedPageBreak/>
        <w:t xml:space="preserve">с согласия всех Договаривающихся Сторон. Предложения о дополнении и изменении направляются депозитарию. Приложение №37 к протоколу МГС № 29-2006 </w:t>
      </w:r>
    </w:p>
    <w:p w:rsidR="00E95B77" w:rsidRDefault="006E409E" w:rsidP="00753D35">
      <w:pPr>
        <w:ind w:firstLine="708"/>
        <w:jc w:val="both"/>
        <w:rPr>
          <w:color w:val="000000" w:themeColor="text1"/>
          <w:sz w:val="24"/>
          <w:szCs w:val="24"/>
        </w:rPr>
      </w:pPr>
      <w:r w:rsidRPr="006E409E">
        <w:rPr>
          <w:i/>
          <w:color w:val="000000" w:themeColor="text1"/>
          <w:szCs w:val="28"/>
        </w:rPr>
        <w:t xml:space="preserve">Изучить статью </w:t>
      </w:r>
      <w:r w:rsidR="003A5D94" w:rsidRPr="006E409E">
        <w:rPr>
          <w:i/>
          <w:color w:val="000000" w:themeColor="text1"/>
          <w:szCs w:val="28"/>
        </w:rPr>
        <w:t>11</w:t>
      </w:r>
      <w:r w:rsidR="003A5D94" w:rsidRPr="006E409E">
        <w:rPr>
          <w:color w:val="000000" w:themeColor="text1"/>
          <w:szCs w:val="28"/>
        </w:rPr>
        <w:t xml:space="preserve"> Настоящее Соглашение открыто для присоединения уполномоченных органов </w:t>
      </w:r>
      <w:r w:rsidRPr="006E409E">
        <w:rPr>
          <w:color w:val="000000" w:themeColor="text1"/>
          <w:szCs w:val="28"/>
        </w:rPr>
        <w:t xml:space="preserve"> </w:t>
      </w:r>
      <w:r w:rsidR="003A5D94" w:rsidRPr="006E409E">
        <w:rPr>
          <w:color w:val="000000" w:themeColor="text1"/>
          <w:szCs w:val="28"/>
        </w:rPr>
        <w:t xml:space="preserve">других государств, признающих его положения и заинтересованных в достижении целей и задач Соглашения. Совершено в городе Казани 24 июня 2006 г. в одном подлинном экземпляре на русском языке. Подлинный экземпляр хранится в Бюро по стандартам Межгосударственного Совета по стандартизации, метрологии и сертификации, которое направит участникам настоящего Соглашения его заверенную копию, а также будет извещать обо всех получаемых им уведомлениях и заявлениях. </w:t>
      </w:r>
      <w:r w:rsidR="003A5D94" w:rsidRPr="00A57C26">
        <w:rPr>
          <w:color w:val="000000" w:themeColor="text1"/>
          <w:sz w:val="24"/>
          <w:szCs w:val="24"/>
        </w:rPr>
        <w:cr/>
      </w:r>
    </w:p>
    <w:p w:rsidR="00E95B77" w:rsidRPr="002F155F" w:rsidRDefault="002F155F" w:rsidP="002F155F">
      <w:pPr>
        <w:jc w:val="center"/>
        <w:rPr>
          <w:b/>
          <w:color w:val="000000" w:themeColor="text1"/>
          <w:szCs w:val="28"/>
        </w:rPr>
      </w:pPr>
      <w:r w:rsidRPr="002F155F">
        <w:rPr>
          <w:b/>
          <w:color w:val="000000" w:themeColor="text1"/>
          <w:szCs w:val="28"/>
        </w:rPr>
        <w:t>Задания к практическому занятию</w:t>
      </w:r>
    </w:p>
    <w:p w:rsidR="00E95B77" w:rsidRDefault="00E95B77" w:rsidP="00E95B77">
      <w:pPr>
        <w:jc w:val="both"/>
        <w:rPr>
          <w:color w:val="000000" w:themeColor="text1"/>
          <w:sz w:val="24"/>
          <w:szCs w:val="24"/>
        </w:rPr>
      </w:pPr>
    </w:p>
    <w:p w:rsidR="003170A5" w:rsidRDefault="003170A5" w:rsidP="003170A5">
      <w:pPr>
        <w:pStyle w:val="a7"/>
        <w:ind w:left="0"/>
        <w:jc w:val="both"/>
        <w:rPr>
          <w:color w:val="000000" w:themeColor="text1"/>
          <w:szCs w:val="28"/>
        </w:rPr>
      </w:pPr>
      <w:r w:rsidRPr="00CE1A0C">
        <w:rPr>
          <w:color w:val="000000" w:themeColor="text1"/>
          <w:szCs w:val="28"/>
        </w:rPr>
        <w:t>1.</w:t>
      </w:r>
      <w:r>
        <w:rPr>
          <w:color w:val="000000" w:themeColor="text1"/>
          <w:szCs w:val="28"/>
        </w:rPr>
        <w:t xml:space="preserve"> </w:t>
      </w:r>
      <w:r w:rsidRPr="00CE1A0C">
        <w:rPr>
          <w:color w:val="000000" w:themeColor="text1"/>
          <w:szCs w:val="28"/>
        </w:rPr>
        <w:t xml:space="preserve"> </w:t>
      </w:r>
      <w:r>
        <w:rPr>
          <w:color w:val="000000" w:themeColor="text1"/>
          <w:szCs w:val="28"/>
        </w:rPr>
        <w:t>В виде отчета представьте договорные обязательства Сторон по статье 1.</w:t>
      </w:r>
    </w:p>
    <w:p w:rsidR="003170A5" w:rsidRDefault="003170A5" w:rsidP="003170A5">
      <w:pPr>
        <w:pStyle w:val="a7"/>
        <w:ind w:left="0"/>
        <w:jc w:val="both"/>
        <w:rPr>
          <w:color w:val="000000" w:themeColor="text1"/>
          <w:szCs w:val="28"/>
        </w:rPr>
      </w:pPr>
      <w:r>
        <w:rPr>
          <w:color w:val="000000" w:themeColor="text1"/>
          <w:szCs w:val="28"/>
        </w:rPr>
        <w:t>2. В виде отчета представьте договорные обязательства Сторон по статье 2.</w:t>
      </w:r>
    </w:p>
    <w:p w:rsidR="003170A5" w:rsidRDefault="003170A5" w:rsidP="003170A5">
      <w:pPr>
        <w:pStyle w:val="a7"/>
        <w:ind w:left="0"/>
        <w:jc w:val="both"/>
        <w:rPr>
          <w:color w:val="000000" w:themeColor="text1"/>
          <w:szCs w:val="28"/>
        </w:rPr>
      </w:pPr>
      <w:r>
        <w:rPr>
          <w:color w:val="000000" w:themeColor="text1"/>
          <w:szCs w:val="28"/>
        </w:rPr>
        <w:t>3. В виде отчета представьте договорные обязательства Сторон по статье 3.</w:t>
      </w:r>
    </w:p>
    <w:p w:rsidR="003170A5" w:rsidRDefault="003170A5" w:rsidP="003170A5">
      <w:pPr>
        <w:pStyle w:val="a7"/>
        <w:ind w:left="0"/>
        <w:jc w:val="both"/>
        <w:rPr>
          <w:color w:val="000000" w:themeColor="text1"/>
          <w:szCs w:val="28"/>
        </w:rPr>
      </w:pPr>
      <w:r>
        <w:rPr>
          <w:color w:val="000000" w:themeColor="text1"/>
          <w:szCs w:val="28"/>
        </w:rPr>
        <w:t>4. В виде отчета представьте договорные обязательства Сторон по статье 4.</w:t>
      </w:r>
    </w:p>
    <w:p w:rsidR="003170A5" w:rsidRDefault="003170A5" w:rsidP="003170A5">
      <w:pPr>
        <w:pStyle w:val="a7"/>
        <w:ind w:left="0"/>
        <w:jc w:val="both"/>
        <w:rPr>
          <w:color w:val="000000" w:themeColor="text1"/>
          <w:szCs w:val="28"/>
        </w:rPr>
      </w:pPr>
      <w:r>
        <w:rPr>
          <w:color w:val="000000" w:themeColor="text1"/>
          <w:szCs w:val="28"/>
        </w:rPr>
        <w:t>5. В виде отчета представьте договорные обязательства Сторон по статье 5.</w:t>
      </w:r>
    </w:p>
    <w:p w:rsidR="003170A5" w:rsidRDefault="003170A5" w:rsidP="003170A5">
      <w:pPr>
        <w:pStyle w:val="a7"/>
        <w:ind w:left="0"/>
        <w:jc w:val="both"/>
        <w:rPr>
          <w:color w:val="000000" w:themeColor="text1"/>
          <w:szCs w:val="28"/>
        </w:rPr>
      </w:pPr>
      <w:r>
        <w:rPr>
          <w:color w:val="000000" w:themeColor="text1"/>
          <w:szCs w:val="28"/>
        </w:rPr>
        <w:t>6. В виде отчета представьте договорные обязательства Сторон по статье 6.</w:t>
      </w:r>
    </w:p>
    <w:p w:rsidR="003170A5" w:rsidRDefault="003170A5" w:rsidP="003170A5">
      <w:pPr>
        <w:pStyle w:val="a7"/>
        <w:ind w:left="0"/>
        <w:jc w:val="both"/>
        <w:rPr>
          <w:color w:val="000000" w:themeColor="text1"/>
          <w:szCs w:val="28"/>
        </w:rPr>
      </w:pPr>
      <w:r>
        <w:rPr>
          <w:color w:val="000000" w:themeColor="text1"/>
          <w:szCs w:val="28"/>
        </w:rPr>
        <w:t>7. В виде отчета представьте договорные обязательства Сторон по статье 7.</w:t>
      </w:r>
    </w:p>
    <w:p w:rsidR="003170A5" w:rsidRDefault="003170A5" w:rsidP="003170A5">
      <w:pPr>
        <w:pStyle w:val="a7"/>
        <w:ind w:left="0"/>
        <w:jc w:val="both"/>
        <w:rPr>
          <w:color w:val="000000" w:themeColor="text1"/>
          <w:szCs w:val="28"/>
        </w:rPr>
      </w:pPr>
      <w:r>
        <w:rPr>
          <w:color w:val="000000" w:themeColor="text1"/>
          <w:szCs w:val="28"/>
        </w:rPr>
        <w:t>8. В виде отчета представьте договорные обязательства Сторон по статье 8.</w:t>
      </w:r>
    </w:p>
    <w:p w:rsidR="003170A5" w:rsidRPr="0032389B" w:rsidRDefault="003170A5" w:rsidP="003170A5">
      <w:pPr>
        <w:pStyle w:val="a7"/>
        <w:ind w:left="0"/>
        <w:jc w:val="both"/>
        <w:rPr>
          <w:color w:val="000000" w:themeColor="text1"/>
          <w:szCs w:val="28"/>
        </w:rPr>
      </w:pPr>
      <w:r>
        <w:rPr>
          <w:color w:val="000000" w:themeColor="text1"/>
          <w:szCs w:val="28"/>
        </w:rPr>
        <w:t>9. В виде отчета представьте договорные обязательства Сторон по статье 10.</w:t>
      </w:r>
    </w:p>
    <w:p w:rsidR="003170A5" w:rsidRDefault="003170A5" w:rsidP="003170A5">
      <w:pPr>
        <w:pStyle w:val="a7"/>
        <w:jc w:val="both"/>
        <w:rPr>
          <w:color w:val="000000" w:themeColor="text1"/>
          <w:sz w:val="24"/>
          <w:szCs w:val="24"/>
        </w:rPr>
      </w:pPr>
    </w:p>
    <w:p w:rsidR="003170A5" w:rsidRDefault="003170A5" w:rsidP="003170A5">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3170A5" w:rsidRDefault="003170A5" w:rsidP="003170A5">
      <w:pPr>
        <w:tabs>
          <w:tab w:val="left" w:pos="284"/>
        </w:tabs>
        <w:jc w:val="both"/>
        <w:rPr>
          <w:b/>
          <w:color w:val="000000" w:themeColor="text1"/>
          <w:sz w:val="24"/>
          <w:szCs w:val="24"/>
        </w:rPr>
      </w:pPr>
    </w:p>
    <w:p w:rsidR="003170A5" w:rsidRPr="006B19A3" w:rsidRDefault="003170A5" w:rsidP="003170A5">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1. </w:t>
      </w:r>
      <w:r>
        <w:rPr>
          <w:rFonts w:ascii="Times New Roman" w:hAnsi="Times New Roman" w:cs="Times New Roman"/>
          <w:b w:val="0"/>
          <w:color w:val="000000" w:themeColor="text1"/>
        </w:rPr>
        <w:t>Расскажите об общих требованиях данного Соглашения</w:t>
      </w:r>
      <w:r w:rsidRPr="006B19A3">
        <w:rPr>
          <w:rFonts w:ascii="Times New Roman" w:hAnsi="Times New Roman" w:cs="Times New Roman"/>
          <w:b w:val="0"/>
          <w:color w:val="000000" w:themeColor="text1"/>
        </w:rPr>
        <w:t xml:space="preserve">. </w:t>
      </w:r>
    </w:p>
    <w:p w:rsidR="003170A5" w:rsidRDefault="003170A5" w:rsidP="003170A5">
      <w:pPr>
        <w:tabs>
          <w:tab w:val="left" w:pos="284"/>
        </w:tabs>
        <w:jc w:val="both"/>
        <w:rPr>
          <w:color w:val="000000" w:themeColor="text1"/>
          <w:szCs w:val="28"/>
        </w:rPr>
      </w:pPr>
      <w:r>
        <w:rPr>
          <w:color w:val="000000" w:themeColor="text1"/>
          <w:szCs w:val="28"/>
        </w:rPr>
        <w:t>2. Какие о</w:t>
      </w:r>
      <w:r w:rsidRPr="00E539AE">
        <w:rPr>
          <w:color w:val="000000" w:themeColor="text1"/>
          <w:szCs w:val="28"/>
        </w:rPr>
        <w:t xml:space="preserve">сновные условия </w:t>
      </w:r>
      <w:r w:rsidR="00250823">
        <w:rPr>
          <w:color w:val="000000" w:themeColor="text1"/>
          <w:szCs w:val="28"/>
        </w:rPr>
        <w:t>по созданию и применению</w:t>
      </w:r>
      <w:r w:rsidR="00250823" w:rsidRPr="006E409E">
        <w:rPr>
          <w:color w:val="000000" w:themeColor="text1"/>
          <w:szCs w:val="28"/>
        </w:rPr>
        <w:t xml:space="preserve"> стандартных образцов состава и свойств веществ и материалов </w:t>
      </w:r>
      <w:r>
        <w:rPr>
          <w:color w:val="000000" w:themeColor="text1"/>
          <w:szCs w:val="28"/>
        </w:rPr>
        <w:t>предусматривается данным Соглашением.</w:t>
      </w:r>
    </w:p>
    <w:p w:rsidR="003170A5" w:rsidRDefault="003170A5" w:rsidP="003170A5">
      <w:pPr>
        <w:tabs>
          <w:tab w:val="left" w:pos="284"/>
        </w:tabs>
        <w:jc w:val="both"/>
        <w:rPr>
          <w:color w:val="000000" w:themeColor="text1"/>
          <w:szCs w:val="28"/>
        </w:rPr>
      </w:pPr>
      <w:r>
        <w:rPr>
          <w:color w:val="000000" w:themeColor="text1"/>
          <w:szCs w:val="28"/>
        </w:rPr>
        <w:t xml:space="preserve">3. </w:t>
      </w:r>
      <w:r>
        <w:rPr>
          <w:color w:val="000000" w:themeColor="text1"/>
          <w:szCs w:val="28"/>
          <w:bdr w:val="none" w:sz="0" w:space="0" w:color="auto" w:frame="1"/>
        </w:rPr>
        <w:t xml:space="preserve">Как </w:t>
      </w:r>
      <w:r w:rsidR="00F03F03" w:rsidRPr="006E409E">
        <w:rPr>
          <w:color w:val="000000" w:themeColor="text1"/>
          <w:szCs w:val="28"/>
        </w:rPr>
        <w:t>провод</w:t>
      </w:r>
      <w:r w:rsidR="00F03F03">
        <w:rPr>
          <w:color w:val="000000" w:themeColor="text1"/>
          <w:szCs w:val="28"/>
        </w:rPr>
        <w:t>ятся</w:t>
      </w:r>
      <w:r w:rsidR="00F03F03" w:rsidRPr="006E409E">
        <w:rPr>
          <w:color w:val="000000" w:themeColor="text1"/>
          <w:szCs w:val="28"/>
        </w:rPr>
        <w:t xml:space="preserve"> работы по созданию и применению стандартных образцов состава и свойств веществ и материалов</w:t>
      </w:r>
      <w:r w:rsidR="00F03F03">
        <w:rPr>
          <w:color w:val="000000" w:themeColor="text1"/>
          <w:szCs w:val="28"/>
        </w:rPr>
        <w:t>,</w:t>
      </w:r>
      <w:r w:rsidR="00F03F03" w:rsidRPr="006E409E">
        <w:rPr>
          <w:color w:val="000000" w:themeColor="text1"/>
          <w:szCs w:val="28"/>
        </w:rPr>
        <w:t xml:space="preserve"> исходя из требований международных нормативно-технических документов</w:t>
      </w:r>
      <w:r w:rsidRPr="006B19A3">
        <w:rPr>
          <w:color w:val="000000" w:themeColor="text1"/>
          <w:szCs w:val="28"/>
          <w:bdr w:val="none" w:sz="0" w:space="0" w:color="auto" w:frame="1"/>
        </w:rPr>
        <w:t>.</w:t>
      </w:r>
    </w:p>
    <w:p w:rsidR="003170A5" w:rsidRPr="00F03F03" w:rsidRDefault="003170A5" w:rsidP="003170A5">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4. </w:t>
      </w:r>
      <w:r w:rsidRPr="009E65D4">
        <w:rPr>
          <w:rFonts w:ascii="Times New Roman" w:hAnsi="Times New Roman" w:cs="Times New Roman"/>
          <w:b w:val="0"/>
          <w:color w:val="000000" w:themeColor="text1"/>
          <w:bdr w:val="none" w:sz="0" w:space="0" w:color="auto" w:frame="1"/>
        </w:rPr>
        <w:t>Расскажите об</w:t>
      </w:r>
      <w:r w:rsidR="00F03F03">
        <w:rPr>
          <w:rFonts w:ascii="Times New Roman" w:hAnsi="Times New Roman" w:cs="Times New Roman"/>
          <w:b w:val="0"/>
          <w:color w:val="000000" w:themeColor="text1"/>
          <w:bdr w:val="none" w:sz="0" w:space="0" w:color="auto" w:frame="1"/>
        </w:rPr>
        <w:t xml:space="preserve"> условиях </w:t>
      </w:r>
      <w:r w:rsidRPr="009E65D4">
        <w:rPr>
          <w:rFonts w:ascii="Times New Roman" w:hAnsi="Times New Roman" w:cs="Times New Roman"/>
          <w:b w:val="0"/>
          <w:color w:val="000000" w:themeColor="text1"/>
          <w:bdr w:val="none" w:sz="0" w:space="0" w:color="auto" w:frame="1"/>
        </w:rPr>
        <w:t xml:space="preserve"> </w:t>
      </w:r>
      <w:r w:rsidR="00F03F03" w:rsidRPr="00F03F03">
        <w:rPr>
          <w:rFonts w:ascii="Times New Roman" w:hAnsi="Times New Roman" w:cs="Times New Roman"/>
          <w:b w:val="0"/>
          <w:color w:val="000000" w:themeColor="text1"/>
        </w:rPr>
        <w:t>применения межгосударственных стандартных образцов состава и свойств веществ и материалов в экономическом и научно-техническом сотрудничестве</w:t>
      </w:r>
      <w:r w:rsidRPr="00F03F03">
        <w:rPr>
          <w:rFonts w:ascii="Times New Roman" w:hAnsi="Times New Roman" w:cs="Times New Roman"/>
          <w:b w:val="0"/>
          <w:color w:val="000000" w:themeColor="text1"/>
          <w:bdr w:val="none" w:sz="0" w:space="0" w:color="auto" w:frame="1"/>
        </w:rPr>
        <w:t>.</w:t>
      </w:r>
    </w:p>
    <w:p w:rsidR="003170A5" w:rsidRPr="00CB7BF6" w:rsidRDefault="003170A5" w:rsidP="003170A5">
      <w:pPr>
        <w:tabs>
          <w:tab w:val="left" w:pos="284"/>
        </w:tabs>
        <w:jc w:val="both"/>
        <w:rPr>
          <w:rStyle w:val="aa"/>
          <w:color w:val="000000" w:themeColor="text1"/>
          <w:szCs w:val="28"/>
        </w:rPr>
      </w:pPr>
      <w:r>
        <w:rPr>
          <w:rStyle w:val="aa"/>
          <w:b w:val="0"/>
          <w:color w:val="000000" w:themeColor="text1"/>
          <w:szCs w:val="28"/>
        </w:rPr>
        <w:t>5.</w:t>
      </w:r>
      <w:r w:rsidR="004A6F56">
        <w:rPr>
          <w:rStyle w:val="aa"/>
          <w:b w:val="0"/>
          <w:color w:val="000000" w:themeColor="text1"/>
          <w:szCs w:val="28"/>
        </w:rPr>
        <w:t xml:space="preserve"> Как осуществляются</w:t>
      </w:r>
      <w:r>
        <w:rPr>
          <w:rStyle w:val="aa"/>
          <w:b w:val="0"/>
          <w:color w:val="000000" w:themeColor="text1"/>
          <w:szCs w:val="28"/>
        </w:rPr>
        <w:t xml:space="preserve"> </w:t>
      </w:r>
      <w:r w:rsidR="004A6F56">
        <w:rPr>
          <w:color w:val="000000" w:themeColor="text1"/>
          <w:szCs w:val="28"/>
        </w:rPr>
        <w:t>р</w:t>
      </w:r>
      <w:r w:rsidR="004A6F56" w:rsidRPr="006E409E">
        <w:rPr>
          <w:color w:val="000000" w:themeColor="text1"/>
          <w:szCs w:val="28"/>
        </w:rPr>
        <w:t>асходы по созданию межгосударственных стандартных образцов состава и свойств веществ и материалов</w:t>
      </w:r>
      <w:r w:rsidR="004A6F56">
        <w:rPr>
          <w:color w:val="000000" w:themeColor="text1"/>
          <w:szCs w:val="28"/>
        </w:rPr>
        <w:t>?</w:t>
      </w:r>
    </w:p>
    <w:p w:rsidR="003170A5" w:rsidRPr="00CB7BF6" w:rsidRDefault="003170A5" w:rsidP="003170A5">
      <w:pPr>
        <w:tabs>
          <w:tab w:val="left" w:pos="284"/>
        </w:tabs>
        <w:jc w:val="both"/>
        <w:rPr>
          <w:color w:val="000000" w:themeColor="text1"/>
          <w:szCs w:val="28"/>
        </w:rPr>
      </w:pPr>
      <w:r w:rsidRPr="009E65D4">
        <w:rPr>
          <w:rStyle w:val="aa"/>
          <w:b w:val="0"/>
          <w:color w:val="000000" w:themeColor="text1"/>
          <w:szCs w:val="28"/>
        </w:rPr>
        <w:t>6.</w:t>
      </w:r>
      <w:r w:rsidRPr="00CB7BF6">
        <w:rPr>
          <w:rStyle w:val="aa"/>
          <w:color w:val="000000" w:themeColor="text1"/>
          <w:szCs w:val="28"/>
        </w:rPr>
        <w:t xml:space="preserve"> </w:t>
      </w:r>
      <w:r w:rsidR="004A6F56">
        <w:rPr>
          <w:szCs w:val="28"/>
        </w:rPr>
        <w:t>Расскажите об условиях</w:t>
      </w:r>
      <w:r w:rsidR="004A6F56" w:rsidRPr="006E409E">
        <w:rPr>
          <w:color w:val="000000" w:themeColor="text1"/>
          <w:szCs w:val="28"/>
        </w:rPr>
        <w:t xml:space="preserve"> выхода из состава </w:t>
      </w:r>
      <w:r w:rsidR="004A6F56">
        <w:rPr>
          <w:color w:val="000000" w:themeColor="text1"/>
          <w:szCs w:val="28"/>
        </w:rPr>
        <w:t xml:space="preserve">Соглашения </w:t>
      </w:r>
      <w:r w:rsidR="004A6F56" w:rsidRPr="006E409E">
        <w:rPr>
          <w:color w:val="000000" w:themeColor="text1"/>
          <w:szCs w:val="28"/>
        </w:rPr>
        <w:t>его участников</w:t>
      </w:r>
      <w:r>
        <w:rPr>
          <w:color w:val="000000" w:themeColor="text1"/>
          <w:szCs w:val="28"/>
        </w:rPr>
        <w:t>.</w:t>
      </w:r>
    </w:p>
    <w:p w:rsidR="003170A5" w:rsidRDefault="003170A5" w:rsidP="003170A5">
      <w:pPr>
        <w:shd w:val="clear" w:color="auto" w:fill="FFFFFF"/>
        <w:jc w:val="center"/>
        <w:textAlignment w:val="baseline"/>
        <w:rPr>
          <w:b/>
          <w:szCs w:val="28"/>
        </w:rPr>
      </w:pPr>
    </w:p>
    <w:p w:rsidR="00AB301C" w:rsidRDefault="00AB301C" w:rsidP="003170A5">
      <w:pPr>
        <w:shd w:val="clear" w:color="auto" w:fill="FFFFFF"/>
        <w:jc w:val="center"/>
        <w:textAlignment w:val="baseline"/>
        <w:rPr>
          <w:b/>
          <w:szCs w:val="28"/>
        </w:rPr>
      </w:pPr>
    </w:p>
    <w:p w:rsidR="00AB301C" w:rsidRDefault="00AB301C" w:rsidP="003170A5">
      <w:pPr>
        <w:shd w:val="clear" w:color="auto" w:fill="FFFFFF"/>
        <w:jc w:val="center"/>
        <w:textAlignment w:val="baseline"/>
        <w:rPr>
          <w:b/>
          <w:szCs w:val="28"/>
        </w:rPr>
      </w:pPr>
    </w:p>
    <w:p w:rsidR="00AB301C" w:rsidRDefault="00AB301C" w:rsidP="003170A5">
      <w:pPr>
        <w:shd w:val="clear" w:color="auto" w:fill="FFFFFF"/>
        <w:jc w:val="center"/>
        <w:textAlignment w:val="baseline"/>
        <w:rPr>
          <w:b/>
          <w:szCs w:val="28"/>
        </w:rPr>
      </w:pPr>
    </w:p>
    <w:p w:rsidR="003170A5" w:rsidRDefault="003170A5" w:rsidP="003170A5">
      <w:pPr>
        <w:shd w:val="clear" w:color="auto" w:fill="FFFFFF"/>
        <w:jc w:val="center"/>
        <w:textAlignment w:val="baseline"/>
        <w:rPr>
          <w:b/>
          <w:szCs w:val="28"/>
        </w:rPr>
      </w:pPr>
      <w:r w:rsidRPr="00C620A0">
        <w:rPr>
          <w:b/>
          <w:szCs w:val="28"/>
        </w:rPr>
        <w:lastRenderedPageBreak/>
        <w:t>Литература</w:t>
      </w:r>
    </w:p>
    <w:p w:rsidR="00753D35" w:rsidRPr="004D52B4" w:rsidRDefault="00753D35" w:rsidP="00753D35">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753D35" w:rsidRPr="004D02D5" w:rsidRDefault="00753D35" w:rsidP="00753D35">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753D35" w:rsidRPr="004D02D5" w:rsidRDefault="00753D35" w:rsidP="00753D35">
      <w:pPr>
        <w:pStyle w:val="1"/>
        <w:spacing w:before="0"/>
        <w:jc w:val="both"/>
        <w:rPr>
          <w:rFonts w:ascii="Times New Roman" w:hAnsi="Times New Roman" w:cs="Times New Roman"/>
          <w:b w:val="0"/>
          <w:color w:val="auto"/>
        </w:rPr>
      </w:pPr>
      <w:r w:rsidRPr="004D02D5">
        <w:rPr>
          <w:rFonts w:ascii="Times New Roman" w:hAnsi="Times New Roman" w:cs="Times New Roman"/>
          <w:b w:val="0"/>
          <w:color w:val="auto"/>
        </w:rPr>
        <w:t xml:space="preserve">3. </w:t>
      </w:r>
      <w:r w:rsidR="002651D4" w:rsidRPr="004D02D5">
        <w:rPr>
          <w:rFonts w:ascii="Times New Roman" w:hAnsi="Times New Roman" w:cs="Times New Roman"/>
          <w:b w:val="0"/>
          <w:color w:val="000000" w:themeColor="text1"/>
        </w:rPr>
        <w:t>Соглашение о сотрудничестве по созданию и применению стандартных образцов состава и свойств веществ и материалов</w:t>
      </w:r>
      <w:r w:rsidRPr="004D02D5">
        <w:rPr>
          <w:rFonts w:ascii="Times New Roman" w:hAnsi="Times New Roman" w:cs="Times New Roman"/>
          <w:b w:val="0"/>
          <w:color w:val="000000" w:themeColor="text1"/>
        </w:rPr>
        <w:t xml:space="preserve"> </w:t>
      </w:r>
      <w:r w:rsidR="004D02D5" w:rsidRPr="004D02D5">
        <w:rPr>
          <w:rFonts w:ascii="Times New Roman" w:hAnsi="Times New Roman" w:cs="Times New Roman"/>
          <w:b w:val="0"/>
          <w:color w:val="000000" w:themeColor="text1"/>
        </w:rPr>
        <w:t>(</w:t>
      </w:r>
      <w:r w:rsidRPr="004D02D5">
        <w:rPr>
          <w:rFonts w:ascii="Times New Roman" w:hAnsi="Times New Roman" w:cs="Times New Roman"/>
          <w:b w:val="0"/>
          <w:color w:val="auto"/>
        </w:rPr>
        <w:t xml:space="preserve">Заключено в </w:t>
      </w:r>
      <w:proofErr w:type="gramStart"/>
      <w:r w:rsidRPr="004D02D5">
        <w:rPr>
          <w:rFonts w:ascii="Times New Roman" w:hAnsi="Times New Roman" w:cs="Times New Roman"/>
          <w:b w:val="0"/>
          <w:color w:val="auto"/>
        </w:rPr>
        <w:t>г</w:t>
      </w:r>
      <w:proofErr w:type="gramEnd"/>
      <w:r w:rsidRPr="004D02D5">
        <w:rPr>
          <w:rFonts w:ascii="Times New Roman" w:hAnsi="Times New Roman" w:cs="Times New Roman"/>
          <w:b w:val="0"/>
          <w:color w:val="auto"/>
        </w:rPr>
        <w:t>. Ташкенте 06.10.1992</w:t>
      </w:r>
      <w:r w:rsidRPr="004D02D5">
        <w:rPr>
          <w:rFonts w:ascii="Times New Roman" w:hAnsi="Times New Roman" w:cs="Times New Roman"/>
          <w:b w:val="0"/>
          <w:color w:val="000000" w:themeColor="text1"/>
        </w:rPr>
        <w:t>)</w:t>
      </w:r>
      <w:r w:rsidRPr="004D02D5">
        <w:rPr>
          <w:rFonts w:ascii="Times New Roman" w:hAnsi="Times New Roman" w:cs="Times New Roman"/>
          <w:b w:val="0"/>
        </w:rPr>
        <w:t>.</w:t>
      </w:r>
    </w:p>
    <w:p w:rsidR="00753D35" w:rsidRPr="004D02D5" w:rsidRDefault="00753D35" w:rsidP="00753D35">
      <w:pPr>
        <w:shd w:val="clear" w:color="auto" w:fill="FFFFFF"/>
        <w:ind w:right="-143"/>
        <w:contextualSpacing/>
        <w:jc w:val="both"/>
        <w:rPr>
          <w:szCs w:val="28"/>
        </w:rPr>
      </w:pPr>
      <w:r w:rsidRPr="004D02D5">
        <w:rPr>
          <w:szCs w:val="28"/>
        </w:rPr>
        <w:t>4.  Гончаров А.А. Метрология, стандартизация и сертификация. Учебное пособие для ВУЗов.- М., 2007 г.</w:t>
      </w:r>
    </w:p>
    <w:p w:rsidR="00E95B77" w:rsidRPr="004D02D5" w:rsidRDefault="00E95B77" w:rsidP="00E95B77">
      <w:pPr>
        <w:jc w:val="both"/>
        <w:rPr>
          <w:color w:val="000000" w:themeColor="text1"/>
          <w:sz w:val="24"/>
          <w:szCs w:val="24"/>
        </w:rPr>
      </w:pPr>
    </w:p>
    <w:p w:rsidR="00E95B77" w:rsidRPr="004D02D5" w:rsidRDefault="00E95B77" w:rsidP="00E95B77">
      <w:pPr>
        <w:jc w:val="both"/>
        <w:rPr>
          <w:color w:val="000000" w:themeColor="text1"/>
          <w:sz w:val="24"/>
          <w:szCs w:val="24"/>
        </w:rPr>
      </w:pPr>
    </w:p>
    <w:p w:rsidR="00BD692E" w:rsidRPr="00564300" w:rsidRDefault="002942FE" w:rsidP="00BD692E">
      <w:pPr>
        <w:tabs>
          <w:tab w:val="left" w:pos="0"/>
        </w:tabs>
        <w:jc w:val="both"/>
        <w:rPr>
          <w:b/>
          <w:color w:val="000000" w:themeColor="text1"/>
          <w:szCs w:val="28"/>
          <w:lang w:val="kk-KZ"/>
        </w:rPr>
      </w:pPr>
      <w:r>
        <w:rPr>
          <w:b/>
          <w:color w:val="000000" w:themeColor="text1"/>
          <w:szCs w:val="28"/>
          <w:lang w:val="kk-KZ"/>
        </w:rPr>
        <w:tab/>
        <w:t>Практическое занятие №19</w:t>
      </w:r>
    </w:p>
    <w:p w:rsidR="00BD692E" w:rsidRPr="00BD692E" w:rsidRDefault="00BD692E" w:rsidP="00317120">
      <w:pPr>
        <w:tabs>
          <w:tab w:val="left" w:pos="284"/>
        </w:tabs>
        <w:jc w:val="both"/>
        <w:rPr>
          <w:color w:val="000000" w:themeColor="text1"/>
          <w:szCs w:val="28"/>
        </w:rPr>
      </w:pPr>
      <w:r w:rsidRPr="00BD692E">
        <w:rPr>
          <w:b/>
          <w:color w:val="000000" w:themeColor="text1"/>
          <w:szCs w:val="28"/>
        </w:rPr>
        <w:tab/>
      </w:r>
      <w:r w:rsidRPr="00BD692E">
        <w:rPr>
          <w:b/>
          <w:color w:val="000000" w:themeColor="text1"/>
          <w:szCs w:val="28"/>
        </w:rPr>
        <w:tab/>
        <w:t xml:space="preserve">Тема: </w:t>
      </w:r>
      <w:r w:rsidRPr="00317120">
        <w:rPr>
          <w:b/>
          <w:color w:val="000000" w:themeColor="text1"/>
          <w:szCs w:val="28"/>
        </w:rPr>
        <w:t xml:space="preserve">Изучить </w:t>
      </w:r>
      <w:r w:rsidR="00CB100D">
        <w:rPr>
          <w:b/>
          <w:snapToGrid w:val="0"/>
          <w:color w:val="000000" w:themeColor="text1"/>
          <w:szCs w:val="28"/>
        </w:rPr>
        <w:t>П</w:t>
      </w:r>
      <w:r w:rsidR="00317120" w:rsidRPr="00317120">
        <w:rPr>
          <w:b/>
          <w:snapToGrid w:val="0"/>
          <w:color w:val="000000" w:themeColor="text1"/>
          <w:szCs w:val="28"/>
        </w:rPr>
        <w:t>равила по межгосударственной стандартизации по</w:t>
      </w:r>
      <w:r w:rsidR="00317120">
        <w:rPr>
          <w:snapToGrid w:val="0"/>
          <w:color w:val="000000" w:themeColor="text1"/>
          <w:sz w:val="24"/>
          <w:szCs w:val="24"/>
        </w:rPr>
        <w:t xml:space="preserve"> </w:t>
      </w:r>
      <w:r w:rsidRPr="00BD692E">
        <w:rPr>
          <w:b/>
          <w:snapToGrid w:val="0"/>
          <w:color w:val="000000" w:themeColor="text1"/>
          <w:szCs w:val="28"/>
        </w:rPr>
        <w:t>п</w:t>
      </w:r>
      <w:r w:rsidR="00317120">
        <w:rPr>
          <w:b/>
          <w:snapToGrid w:val="0"/>
          <w:color w:val="000000" w:themeColor="text1"/>
          <w:szCs w:val="28"/>
        </w:rPr>
        <w:t>орядку</w:t>
      </w:r>
      <w:r w:rsidRPr="00BD692E">
        <w:rPr>
          <w:b/>
          <w:snapToGrid w:val="0"/>
          <w:color w:val="000000" w:themeColor="text1"/>
          <w:szCs w:val="28"/>
        </w:rPr>
        <w:t xml:space="preserve"> признания результатов государственных испытаний и утверждения типа, поверки, метрологической аттестации средств измерений</w:t>
      </w:r>
      <w:r w:rsidRPr="00BD692E">
        <w:rPr>
          <w:b/>
          <w:color w:val="000000" w:themeColor="text1"/>
          <w:szCs w:val="28"/>
        </w:rPr>
        <w:t>.</w:t>
      </w:r>
    </w:p>
    <w:p w:rsidR="00E95B77" w:rsidRPr="00BD692E" w:rsidRDefault="00BD692E" w:rsidP="00E95B77">
      <w:pPr>
        <w:jc w:val="both"/>
        <w:rPr>
          <w:color w:val="000000" w:themeColor="text1"/>
          <w:sz w:val="24"/>
          <w:szCs w:val="24"/>
        </w:rPr>
      </w:pPr>
      <w:r w:rsidRPr="008927E6">
        <w:rPr>
          <w:color w:val="000000" w:themeColor="text1"/>
          <w:szCs w:val="28"/>
        </w:rPr>
        <w:tab/>
        <w:t xml:space="preserve">Цели и задачи:  Знать требования </w:t>
      </w:r>
      <w:r w:rsidR="000D4CDB">
        <w:rPr>
          <w:color w:val="000000" w:themeColor="text1"/>
          <w:szCs w:val="28"/>
        </w:rPr>
        <w:t xml:space="preserve">Правил </w:t>
      </w:r>
      <w:r>
        <w:rPr>
          <w:color w:val="000000" w:themeColor="text1"/>
          <w:szCs w:val="28"/>
        </w:rPr>
        <w:t xml:space="preserve">по </w:t>
      </w:r>
      <w:r w:rsidR="000D4CDB">
        <w:rPr>
          <w:color w:val="000000" w:themeColor="text1"/>
          <w:szCs w:val="28"/>
        </w:rPr>
        <w:t xml:space="preserve">межгосударственному </w:t>
      </w:r>
      <w:r w:rsidRPr="00BD692E">
        <w:rPr>
          <w:snapToGrid w:val="0"/>
          <w:color w:val="000000" w:themeColor="text1"/>
          <w:szCs w:val="28"/>
        </w:rPr>
        <w:t>признанию результатов государственных испытаний и утверждения типа, поверки, метрологической аттестации средств измерений</w:t>
      </w:r>
      <w:r w:rsidRPr="00BD692E">
        <w:rPr>
          <w:color w:val="000000" w:themeColor="text1"/>
          <w:szCs w:val="28"/>
        </w:rPr>
        <w:t>.</w:t>
      </w:r>
    </w:p>
    <w:p w:rsidR="00E95B77" w:rsidRDefault="00E95B77" w:rsidP="00E95B77">
      <w:pPr>
        <w:jc w:val="both"/>
        <w:rPr>
          <w:color w:val="000000" w:themeColor="text1"/>
          <w:sz w:val="24"/>
          <w:szCs w:val="24"/>
        </w:rPr>
      </w:pPr>
    </w:p>
    <w:p w:rsidR="00E95B77" w:rsidRDefault="00BD692E" w:rsidP="00AE45BC">
      <w:pPr>
        <w:jc w:val="center"/>
        <w:rPr>
          <w:b/>
          <w:color w:val="000000" w:themeColor="text1"/>
          <w:szCs w:val="28"/>
        </w:rPr>
      </w:pPr>
      <w:r w:rsidRPr="00AE45BC">
        <w:rPr>
          <w:b/>
          <w:color w:val="000000" w:themeColor="text1"/>
          <w:szCs w:val="28"/>
        </w:rPr>
        <w:t>Содержание занятия</w:t>
      </w:r>
    </w:p>
    <w:p w:rsidR="00A97D8B" w:rsidRPr="00AE45BC" w:rsidRDefault="00A97D8B" w:rsidP="00AE45BC">
      <w:pPr>
        <w:jc w:val="center"/>
        <w:rPr>
          <w:b/>
          <w:color w:val="000000" w:themeColor="text1"/>
          <w:szCs w:val="28"/>
        </w:rPr>
      </w:pPr>
    </w:p>
    <w:p w:rsidR="000D4CDB" w:rsidRPr="00AE45BC" w:rsidRDefault="000D4CDB"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t>П</w:t>
      </w:r>
      <w:r w:rsidR="003A5D94" w:rsidRPr="00AE45BC">
        <w:rPr>
          <w:snapToGrid w:val="0"/>
          <w:color w:val="000000" w:themeColor="text1"/>
          <w:szCs w:val="28"/>
        </w:rPr>
        <w:t>равила разработаны в развитие «Соглашения о</w:t>
      </w:r>
      <w:r w:rsidRPr="00AE45BC">
        <w:rPr>
          <w:snapToGrid w:val="0"/>
          <w:color w:val="000000" w:themeColor="text1"/>
          <w:szCs w:val="28"/>
        </w:rPr>
        <w:t xml:space="preserve"> </w:t>
      </w:r>
      <w:r w:rsidR="003A5D94" w:rsidRPr="00AE45BC">
        <w:rPr>
          <w:snapToGrid w:val="0"/>
          <w:color w:val="000000" w:themeColor="text1"/>
          <w:szCs w:val="28"/>
        </w:rPr>
        <w:t>взаимном признании результатов государственных испытаний и</w:t>
      </w:r>
      <w:r w:rsidRPr="00AE45BC">
        <w:rPr>
          <w:snapToGrid w:val="0"/>
          <w:color w:val="000000" w:themeColor="text1"/>
          <w:szCs w:val="28"/>
        </w:rPr>
        <w:t xml:space="preserve"> </w:t>
      </w:r>
      <w:r w:rsidR="003A5D94" w:rsidRPr="00AE45BC">
        <w:rPr>
          <w:snapToGrid w:val="0"/>
          <w:color w:val="000000" w:themeColor="text1"/>
          <w:szCs w:val="28"/>
        </w:rPr>
        <w:t>утверждения типа, метрологической аттестации, поверки и</w:t>
      </w:r>
      <w:r w:rsidR="00AE45BC">
        <w:rPr>
          <w:snapToGrid w:val="0"/>
          <w:color w:val="000000" w:themeColor="text1"/>
          <w:szCs w:val="28"/>
        </w:rPr>
        <w:t xml:space="preserve"> </w:t>
      </w:r>
      <w:r w:rsidR="003A5D94" w:rsidRPr="00AE45BC">
        <w:rPr>
          <w:snapToGrid w:val="0"/>
          <w:color w:val="000000" w:themeColor="text1"/>
          <w:szCs w:val="28"/>
        </w:rPr>
        <w:t>калибровки средств измерений, а также результатов</w:t>
      </w:r>
      <w:r w:rsidRPr="00AE45BC">
        <w:rPr>
          <w:snapToGrid w:val="0"/>
          <w:color w:val="000000" w:themeColor="text1"/>
          <w:szCs w:val="28"/>
        </w:rPr>
        <w:t xml:space="preserve"> </w:t>
      </w:r>
      <w:r w:rsidR="003A5D94" w:rsidRPr="00AE45BC">
        <w:rPr>
          <w:snapToGrid w:val="0"/>
          <w:color w:val="000000" w:themeColor="text1"/>
          <w:szCs w:val="28"/>
        </w:rPr>
        <w:t>аккредитации лабораторий, осуществляющих испытания, поверку</w:t>
      </w:r>
      <w:r w:rsidRPr="00AE45BC">
        <w:rPr>
          <w:snapToGrid w:val="0"/>
          <w:color w:val="000000" w:themeColor="text1"/>
          <w:szCs w:val="28"/>
        </w:rPr>
        <w:t xml:space="preserve"> </w:t>
      </w:r>
      <w:r w:rsidR="003A5D94" w:rsidRPr="00AE45BC">
        <w:rPr>
          <w:snapToGrid w:val="0"/>
          <w:color w:val="000000" w:themeColor="text1"/>
          <w:szCs w:val="28"/>
        </w:rPr>
        <w:t>и калибровку средств измерений»1) (далее - Соглашение).</w:t>
      </w:r>
      <w:r w:rsidRPr="00AE45BC">
        <w:rPr>
          <w:snapToGrid w:val="0"/>
          <w:color w:val="000000" w:themeColor="text1"/>
          <w:szCs w:val="28"/>
        </w:rPr>
        <w:t xml:space="preserve">  </w:t>
      </w:r>
      <w:r w:rsidR="003A5D94" w:rsidRPr="00AE45BC">
        <w:rPr>
          <w:snapToGrid w:val="0"/>
          <w:color w:val="000000" w:themeColor="text1"/>
          <w:szCs w:val="28"/>
        </w:rPr>
        <w:t>Соглашение подписано 13 марта 1992 г. в Москве.</w:t>
      </w:r>
      <w:r w:rsidRPr="00AE45BC">
        <w:rPr>
          <w:snapToGrid w:val="0"/>
          <w:color w:val="000000" w:themeColor="text1"/>
          <w:szCs w:val="28"/>
        </w:rPr>
        <w:t xml:space="preserve"> </w:t>
      </w:r>
    </w:p>
    <w:p w:rsidR="003A5D94" w:rsidRDefault="000D4CDB"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t>П</w:t>
      </w:r>
      <w:r w:rsidR="003A5D94" w:rsidRPr="00AE45BC">
        <w:rPr>
          <w:snapToGrid w:val="0"/>
          <w:color w:val="000000" w:themeColor="text1"/>
          <w:szCs w:val="28"/>
        </w:rPr>
        <w:t>равила устанавливают порядок (общие положения,</w:t>
      </w:r>
      <w:r w:rsidRPr="00AE45BC">
        <w:rPr>
          <w:snapToGrid w:val="0"/>
          <w:color w:val="000000" w:themeColor="text1"/>
          <w:szCs w:val="28"/>
        </w:rPr>
        <w:t xml:space="preserve"> </w:t>
      </w:r>
      <w:r w:rsidR="003A5D94" w:rsidRPr="00AE45BC">
        <w:rPr>
          <w:snapToGrid w:val="0"/>
          <w:color w:val="000000" w:themeColor="text1"/>
          <w:szCs w:val="28"/>
        </w:rPr>
        <w:t>условия и процедуры) признания результатов государственных</w:t>
      </w:r>
      <w:r w:rsidRPr="00AE45BC">
        <w:rPr>
          <w:snapToGrid w:val="0"/>
          <w:color w:val="000000" w:themeColor="text1"/>
          <w:szCs w:val="28"/>
        </w:rPr>
        <w:t xml:space="preserve"> </w:t>
      </w:r>
      <w:r w:rsidR="003A5D94" w:rsidRPr="00AE45BC">
        <w:rPr>
          <w:snapToGrid w:val="0"/>
          <w:color w:val="000000" w:themeColor="text1"/>
          <w:szCs w:val="28"/>
        </w:rPr>
        <w:t>испытаний и утверждения типа, испытаний на соответствие</w:t>
      </w:r>
      <w:r w:rsidRPr="00AE45BC">
        <w:rPr>
          <w:snapToGrid w:val="0"/>
          <w:color w:val="000000" w:themeColor="text1"/>
          <w:szCs w:val="28"/>
        </w:rPr>
        <w:t xml:space="preserve"> </w:t>
      </w:r>
      <w:r w:rsidR="003A5D94" w:rsidRPr="00AE45BC">
        <w:rPr>
          <w:snapToGrid w:val="0"/>
          <w:color w:val="000000" w:themeColor="text1"/>
          <w:szCs w:val="28"/>
        </w:rPr>
        <w:t>утвержденному типу, испытаний (метрологической аттестации)</w:t>
      </w:r>
      <w:r w:rsidRPr="00AE45BC">
        <w:rPr>
          <w:snapToGrid w:val="0"/>
          <w:color w:val="000000" w:themeColor="text1"/>
          <w:szCs w:val="28"/>
        </w:rPr>
        <w:t xml:space="preserve"> </w:t>
      </w:r>
      <w:r w:rsidR="003A5D94" w:rsidRPr="00AE45BC">
        <w:rPr>
          <w:snapToGrid w:val="0"/>
          <w:color w:val="000000" w:themeColor="text1"/>
          <w:szCs w:val="28"/>
        </w:rPr>
        <w:t>единичных экземпляров средств измерений, изготовляемых в</w:t>
      </w:r>
      <w:r w:rsidRPr="00AE45BC">
        <w:rPr>
          <w:snapToGrid w:val="0"/>
          <w:color w:val="000000" w:themeColor="text1"/>
          <w:szCs w:val="28"/>
        </w:rPr>
        <w:t xml:space="preserve"> </w:t>
      </w:r>
      <w:r w:rsidR="003A5D94" w:rsidRPr="00AE45BC">
        <w:rPr>
          <w:snapToGrid w:val="0"/>
          <w:color w:val="000000" w:themeColor="text1"/>
          <w:szCs w:val="28"/>
        </w:rPr>
        <w:t>государствах-участниках Соглашения, а также поверки средств</w:t>
      </w:r>
      <w:r w:rsidRPr="00AE45BC">
        <w:rPr>
          <w:snapToGrid w:val="0"/>
          <w:color w:val="000000" w:themeColor="text1"/>
          <w:szCs w:val="28"/>
        </w:rPr>
        <w:t xml:space="preserve"> </w:t>
      </w:r>
      <w:r w:rsidR="003A5D94" w:rsidRPr="00AE45BC">
        <w:rPr>
          <w:snapToGrid w:val="0"/>
          <w:color w:val="000000" w:themeColor="text1"/>
          <w:szCs w:val="28"/>
        </w:rPr>
        <w:t>измерений, проводимой в государствах-участниках Соглашения.</w:t>
      </w:r>
    </w:p>
    <w:p w:rsidR="00AE45BC" w:rsidRPr="00AE45BC" w:rsidRDefault="00AE45BC" w:rsidP="00AE45BC">
      <w:pPr>
        <w:tabs>
          <w:tab w:val="left" w:pos="284"/>
        </w:tabs>
        <w:jc w:val="both"/>
        <w:rPr>
          <w:snapToGrid w:val="0"/>
          <w:color w:val="000000" w:themeColor="text1"/>
          <w:szCs w:val="28"/>
        </w:rPr>
      </w:pPr>
    </w:p>
    <w:p w:rsidR="003A5D94" w:rsidRPr="00AE45BC" w:rsidRDefault="000D4CDB" w:rsidP="00AE45BC">
      <w:pPr>
        <w:tabs>
          <w:tab w:val="left" w:pos="284"/>
        </w:tabs>
        <w:jc w:val="both"/>
        <w:rPr>
          <w:i/>
          <w:snapToGrid w:val="0"/>
          <w:color w:val="000000" w:themeColor="text1"/>
          <w:szCs w:val="28"/>
        </w:rPr>
      </w:pPr>
      <w:r w:rsidRPr="00AE45BC">
        <w:rPr>
          <w:i/>
          <w:snapToGrid w:val="0"/>
          <w:color w:val="000000" w:themeColor="text1"/>
          <w:szCs w:val="28"/>
        </w:rPr>
        <w:tab/>
      </w:r>
      <w:r w:rsidRPr="00AE45BC">
        <w:rPr>
          <w:i/>
          <w:snapToGrid w:val="0"/>
          <w:color w:val="000000" w:themeColor="text1"/>
          <w:szCs w:val="28"/>
        </w:rPr>
        <w:tab/>
      </w:r>
      <w:r w:rsidR="003A5D94" w:rsidRPr="00AE45BC">
        <w:rPr>
          <w:i/>
          <w:snapToGrid w:val="0"/>
          <w:color w:val="000000" w:themeColor="text1"/>
          <w:szCs w:val="28"/>
        </w:rPr>
        <w:t>Общие положения</w:t>
      </w:r>
    </w:p>
    <w:p w:rsidR="003A5D94" w:rsidRPr="00AE45BC" w:rsidRDefault="000D4CDB" w:rsidP="00AE45BC">
      <w:pPr>
        <w:tabs>
          <w:tab w:val="left" w:pos="284"/>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 xml:space="preserve"> Национальные органы по метрологии стран-изготовителей</w:t>
      </w:r>
      <w:r w:rsidRPr="00AE45BC">
        <w:rPr>
          <w:snapToGrid w:val="0"/>
          <w:color w:val="000000" w:themeColor="text1"/>
          <w:szCs w:val="28"/>
        </w:rPr>
        <w:t xml:space="preserve"> </w:t>
      </w:r>
      <w:r w:rsidR="003A5D94" w:rsidRPr="00AE45BC">
        <w:rPr>
          <w:snapToGrid w:val="0"/>
          <w:color w:val="000000" w:themeColor="text1"/>
          <w:szCs w:val="28"/>
        </w:rPr>
        <w:t>(экспортеров) средств измерений (далее - национальный орган</w:t>
      </w:r>
      <w:r w:rsidRPr="00AE45BC">
        <w:rPr>
          <w:snapToGrid w:val="0"/>
          <w:color w:val="000000" w:themeColor="text1"/>
          <w:szCs w:val="28"/>
        </w:rPr>
        <w:t xml:space="preserve"> </w:t>
      </w:r>
      <w:r w:rsidR="003A5D94" w:rsidRPr="00AE45BC">
        <w:rPr>
          <w:snapToGrid w:val="0"/>
          <w:color w:val="000000" w:themeColor="text1"/>
          <w:szCs w:val="28"/>
        </w:rPr>
        <w:t>страны-экспортера или страны-изготовителя) устанавливают</w:t>
      </w:r>
      <w:r w:rsidRPr="00AE45BC">
        <w:rPr>
          <w:snapToGrid w:val="0"/>
          <w:color w:val="000000" w:themeColor="text1"/>
          <w:szCs w:val="28"/>
        </w:rPr>
        <w:t xml:space="preserve">  </w:t>
      </w:r>
      <w:r w:rsidR="003A5D94" w:rsidRPr="00AE45BC">
        <w:rPr>
          <w:snapToGrid w:val="0"/>
          <w:color w:val="000000" w:themeColor="text1"/>
          <w:szCs w:val="28"/>
        </w:rPr>
        <w:t>порядок проведения испытаний и утверждения типа средств</w:t>
      </w:r>
      <w:r w:rsidRPr="00AE45BC">
        <w:rPr>
          <w:snapToGrid w:val="0"/>
          <w:color w:val="000000" w:themeColor="text1"/>
          <w:szCs w:val="28"/>
        </w:rPr>
        <w:t xml:space="preserve"> </w:t>
      </w:r>
      <w:r w:rsidR="003A5D94" w:rsidRPr="00AE45BC">
        <w:rPr>
          <w:snapToGrid w:val="0"/>
          <w:color w:val="000000" w:themeColor="text1"/>
          <w:szCs w:val="28"/>
        </w:rPr>
        <w:t xml:space="preserve">измерений, испытаний на соответствие </w:t>
      </w:r>
      <w:r w:rsidR="003A5D94" w:rsidRPr="00AE45BC">
        <w:rPr>
          <w:snapToGrid w:val="0"/>
          <w:color w:val="000000" w:themeColor="text1"/>
          <w:szCs w:val="28"/>
        </w:rPr>
        <w:lastRenderedPageBreak/>
        <w:t>утвержденному типу,</w:t>
      </w:r>
      <w:r w:rsidRPr="00AE45BC">
        <w:rPr>
          <w:snapToGrid w:val="0"/>
          <w:color w:val="000000" w:themeColor="text1"/>
          <w:szCs w:val="28"/>
        </w:rPr>
        <w:t xml:space="preserve"> </w:t>
      </w:r>
      <w:r w:rsidR="003A5D94" w:rsidRPr="00AE45BC">
        <w:rPr>
          <w:snapToGrid w:val="0"/>
          <w:color w:val="000000" w:themeColor="text1"/>
          <w:szCs w:val="28"/>
        </w:rPr>
        <w:t>испытаний (метрологической аттестации) единичных экземпляров</w:t>
      </w:r>
      <w:r w:rsidR="005E59BF" w:rsidRPr="00AE45BC">
        <w:rPr>
          <w:snapToGrid w:val="0"/>
          <w:color w:val="000000" w:themeColor="text1"/>
          <w:szCs w:val="28"/>
        </w:rPr>
        <w:t xml:space="preserve"> </w:t>
      </w:r>
      <w:r w:rsidR="003A5D94" w:rsidRPr="00AE45BC">
        <w:rPr>
          <w:snapToGrid w:val="0"/>
          <w:color w:val="000000" w:themeColor="text1"/>
          <w:szCs w:val="28"/>
        </w:rPr>
        <w:t>средств измерений, поверки средств измерений, а также</w:t>
      </w:r>
      <w:r w:rsidR="005E59BF" w:rsidRPr="00AE45BC">
        <w:rPr>
          <w:snapToGrid w:val="0"/>
          <w:color w:val="000000" w:themeColor="text1"/>
          <w:szCs w:val="28"/>
        </w:rPr>
        <w:t xml:space="preserve"> </w:t>
      </w:r>
      <w:r w:rsidR="003A5D94" w:rsidRPr="00AE45BC">
        <w:rPr>
          <w:snapToGrid w:val="0"/>
          <w:color w:val="000000" w:themeColor="text1"/>
          <w:szCs w:val="28"/>
        </w:rPr>
        <w:t>процедуру рассмотрения материалов испытаний.</w:t>
      </w:r>
    </w:p>
    <w:p w:rsidR="003A5D94" w:rsidRPr="00AE45BC" w:rsidRDefault="005E59BF"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r>
      <w:r w:rsidR="003A5D94" w:rsidRPr="00AE45BC">
        <w:rPr>
          <w:snapToGrid w:val="0"/>
          <w:color w:val="000000" w:themeColor="text1"/>
          <w:szCs w:val="28"/>
        </w:rPr>
        <w:t>Основные положения национальных систем государственных</w:t>
      </w:r>
      <w:r w:rsidRPr="00AE45BC">
        <w:rPr>
          <w:snapToGrid w:val="0"/>
          <w:color w:val="000000" w:themeColor="text1"/>
          <w:szCs w:val="28"/>
        </w:rPr>
        <w:t xml:space="preserve"> </w:t>
      </w:r>
      <w:r w:rsidR="003A5D94" w:rsidRPr="00AE45BC">
        <w:rPr>
          <w:snapToGrid w:val="0"/>
          <w:color w:val="000000" w:themeColor="text1"/>
          <w:szCs w:val="28"/>
        </w:rPr>
        <w:t>испытаний и утверждения типа средств измерений должны быть</w:t>
      </w:r>
      <w:r w:rsidRPr="00AE45BC">
        <w:rPr>
          <w:snapToGrid w:val="0"/>
          <w:color w:val="000000" w:themeColor="text1"/>
          <w:szCs w:val="28"/>
        </w:rPr>
        <w:t xml:space="preserve"> </w:t>
      </w:r>
      <w:r w:rsidR="003A5D94" w:rsidRPr="00AE45BC">
        <w:rPr>
          <w:snapToGrid w:val="0"/>
          <w:color w:val="000000" w:themeColor="text1"/>
          <w:szCs w:val="28"/>
        </w:rPr>
        <w:t>гармонизированы с требованиями соответствующих</w:t>
      </w:r>
      <w:r w:rsidRPr="00AE45BC">
        <w:rPr>
          <w:snapToGrid w:val="0"/>
          <w:color w:val="000000" w:themeColor="text1"/>
          <w:szCs w:val="28"/>
        </w:rPr>
        <w:t xml:space="preserve"> </w:t>
      </w:r>
      <w:r w:rsidR="003A5D94" w:rsidRPr="00AE45BC">
        <w:rPr>
          <w:snapToGrid w:val="0"/>
          <w:color w:val="000000" w:themeColor="text1"/>
          <w:szCs w:val="28"/>
        </w:rPr>
        <w:t>международных документов, в том числе с МД № 19 МОЗМ.</w:t>
      </w:r>
    </w:p>
    <w:p w:rsidR="003A5D94" w:rsidRPr="00AE45BC" w:rsidRDefault="005E59BF"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r>
      <w:r w:rsidR="003A5D94" w:rsidRPr="00AE45BC">
        <w:rPr>
          <w:snapToGrid w:val="0"/>
          <w:color w:val="000000" w:themeColor="text1"/>
          <w:szCs w:val="28"/>
        </w:rPr>
        <w:t>В испытаниях средств измерений для целей утверждения</w:t>
      </w:r>
      <w:r w:rsidRPr="00AE45BC">
        <w:rPr>
          <w:snapToGrid w:val="0"/>
          <w:color w:val="000000" w:themeColor="text1"/>
          <w:szCs w:val="28"/>
        </w:rPr>
        <w:t xml:space="preserve"> </w:t>
      </w:r>
      <w:r w:rsidR="003A5D94" w:rsidRPr="00AE45BC">
        <w:rPr>
          <w:snapToGrid w:val="0"/>
          <w:color w:val="000000" w:themeColor="text1"/>
          <w:szCs w:val="28"/>
        </w:rPr>
        <w:t>типа могут принимать участие представители заинтересованных</w:t>
      </w:r>
      <w:r w:rsidRPr="00AE45BC">
        <w:rPr>
          <w:snapToGrid w:val="0"/>
          <w:color w:val="000000" w:themeColor="text1"/>
          <w:szCs w:val="28"/>
        </w:rPr>
        <w:t xml:space="preserve"> </w:t>
      </w:r>
      <w:r w:rsidR="003A5D94" w:rsidRPr="00AE45BC">
        <w:rPr>
          <w:snapToGrid w:val="0"/>
          <w:color w:val="000000" w:themeColor="text1"/>
          <w:szCs w:val="28"/>
        </w:rPr>
        <w:t>национальных органов по метрологии стран-импортеров средств</w:t>
      </w:r>
      <w:r w:rsidRPr="00AE45BC">
        <w:rPr>
          <w:snapToGrid w:val="0"/>
          <w:color w:val="000000" w:themeColor="text1"/>
          <w:szCs w:val="28"/>
        </w:rPr>
        <w:t xml:space="preserve"> </w:t>
      </w:r>
      <w:r w:rsidR="003A5D94" w:rsidRPr="00AE45BC">
        <w:rPr>
          <w:snapToGrid w:val="0"/>
          <w:color w:val="000000" w:themeColor="text1"/>
          <w:szCs w:val="28"/>
        </w:rPr>
        <w:t>измерений (далее - национальный орган страны-импортера).</w:t>
      </w:r>
    </w:p>
    <w:p w:rsidR="003A5D94" w:rsidRPr="00AE45BC" w:rsidRDefault="005E59BF"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r>
      <w:r w:rsidR="003A5D94" w:rsidRPr="00AE45BC">
        <w:rPr>
          <w:snapToGrid w:val="0"/>
          <w:color w:val="000000" w:themeColor="text1"/>
          <w:szCs w:val="28"/>
        </w:rPr>
        <w:t>Организация, представляющая средства измерений на</w:t>
      </w:r>
      <w:r w:rsidRPr="00AE45BC">
        <w:rPr>
          <w:snapToGrid w:val="0"/>
          <w:color w:val="000000" w:themeColor="text1"/>
          <w:szCs w:val="28"/>
        </w:rPr>
        <w:t xml:space="preserve"> </w:t>
      </w:r>
      <w:r w:rsidR="003A5D94" w:rsidRPr="00AE45BC">
        <w:rPr>
          <w:snapToGrid w:val="0"/>
          <w:color w:val="000000" w:themeColor="text1"/>
          <w:szCs w:val="28"/>
        </w:rPr>
        <w:t>испытания, определяет перечень заинтересованных стран, а также</w:t>
      </w:r>
      <w:r w:rsidRPr="00AE45BC">
        <w:rPr>
          <w:snapToGrid w:val="0"/>
          <w:color w:val="000000" w:themeColor="text1"/>
          <w:szCs w:val="28"/>
        </w:rPr>
        <w:t xml:space="preserve"> </w:t>
      </w:r>
      <w:r w:rsidR="003A5D94" w:rsidRPr="00AE45BC">
        <w:rPr>
          <w:snapToGrid w:val="0"/>
          <w:color w:val="000000" w:themeColor="text1"/>
          <w:szCs w:val="28"/>
        </w:rPr>
        <w:t>оплачивает расходы их представителей, связанные с участием в</w:t>
      </w:r>
      <w:r w:rsidRPr="00AE45BC">
        <w:rPr>
          <w:snapToGrid w:val="0"/>
          <w:color w:val="000000" w:themeColor="text1"/>
          <w:szCs w:val="28"/>
        </w:rPr>
        <w:t xml:space="preserve"> </w:t>
      </w:r>
      <w:r w:rsidR="003A5D94" w:rsidRPr="00AE45BC">
        <w:rPr>
          <w:snapToGrid w:val="0"/>
          <w:color w:val="000000" w:themeColor="text1"/>
          <w:szCs w:val="28"/>
        </w:rPr>
        <w:t>испытаниях.</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Извещение заинтересованным национальным органам стра</w:t>
      </w:r>
      <w:proofErr w:type="gramStart"/>
      <w:r w:rsidR="003A5D94" w:rsidRPr="00AE45BC">
        <w:rPr>
          <w:snapToGrid w:val="0"/>
          <w:color w:val="000000" w:themeColor="text1"/>
          <w:szCs w:val="28"/>
        </w:rPr>
        <w:t>н-</w:t>
      </w:r>
      <w:proofErr w:type="gramEnd"/>
      <w:r w:rsidRPr="00AE45BC">
        <w:rPr>
          <w:snapToGrid w:val="0"/>
          <w:color w:val="000000" w:themeColor="text1"/>
          <w:szCs w:val="28"/>
        </w:rPr>
        <w:t xml:space="preserve"> </w:t>
      </w:r>
      <w:r w:rsidR="003A5D94" w:rsidRPr="00AE45BC">
        <w:rPr>
          <w:snapToGrid w:val="0"/>
          <w:color w:val="000000" w:themeColor="text1"/>
          <w:szCs w:val="28"/>
        </w:rPr>
        <w:t>импортеров о месте и плановых сроках проведения испытаний</w:t>
      </w:r>
      <w:r w:rsidRPr="00AE45BC">
        <w:rPr>
          <w:snapToGrid w:val="0"/>
          <w:color w:val="000000" w:themeColor="text1"/>
          <w:szCs w:val="28"/>
        </w:rPr>
        <w:t xml:space="preserve"> </w:t>
      </w:r>
      <w:r w:rsidR="003A5D94" w:rsidRPr="00AE45BC">
        <w:rPr>
          <w:snapToGrid w:val="0"/>
          <w:color w:val="000000" w:themeColor="text1"/>
          <w:szCs w:val="28"/>
        </w:rPr>
        <w:t>направляет национальный орган страны-экспортера.</w:t>
      </w:r>
      <w:r w:rsidRPr="00AE45BC">
        <w:rPr>
          <w:snapToGrid w:val="0"/>
          <w:color w:val="000000" w:themeColor="text1"/>
          <w:szCs w:val="28"/>
        </w:rPr>
        <w:t xml:space="preserve"> </w:t>
      </w:r>
      <w:r w:rsidR="003A5D94" w:rsidRPr="00AE45BC">
        <w:rPr>
          <w:snapToGrid w:val="0"/>
          <w:color w:val="000000" w:themeColor="text1"/>
          <w:szCs w:val="28"/>
        </w:rPr>
        <w:t>Непринятие участия в испытаниях не является основанием для</w:t>
      </w:r>
      <w:r w:rsidRPr="00AE45BC">
        <w:rPr>
          <w:snapToGrid w:val="0"/>
          <w:color w:val="000000" w:themeColor="text1"/>
          <w:szCs w:val="28"/>
        </w:rPr>
        <w:t xml:space="preserve"> </w:t>
      </w:r>
      <w:r w:rsidR="003A5D94" w:rsidRPr="00AE45BC">
        <w:rPr>
          <w:snapToGrid w:val="0"/>
          <w:color w:val="000000" w:themeColor="text1"/>
          <w:szCs w:val="28"/>
        </w:rPr>
        <w:t>последующего непризнания результатов испытаний.</w:t>
      </w:r>
    </w:p>
    <w:p w:rsidR="003A5D94" w:rsidRPr="00AE45BC" w:rsidRDefault="005E59BF" w:rsidP="00AE45BC">
      <w:pPr>
        <w:tabs>
          <w:tab w:val="left" w:pos="284"/>
        </w:tabs>
        <w:jc w:val="both"/>
        <w:rPr>
          <w:snapToGrid w:val="0"/>
          <w:color w:val="000000" w:themeColor="text1"/>
          <w:szCs w:val="28"/>
        </w:rPr>
      </w:pPr>
      <w:r w:rsidRPr="00AE45BC">
        <w:rPr>
          <w:snapToGrid w:val="0"/>
          <w:color w:val="000000" w:themeColor="text1"/>
          <w:szCs w:val="28"/>
        </w:rPr>
        <w:tab/>
      </w:r>
      <w:r w:rsidRPr="00AE45BC">
        <w:rPr>
          <w:snapToGrid w:val="0"/>
          <w:color w:val="000000" w:themeColor="text1"/>
          <w:szCs w:val="28"/>
        </w:rPr>
        <w:tab/>
      </w:r>
      <w:r w:rsidR="003A5D94" w:rsidRPr="00AE45BC">
        <w:rPr>
          <w:snapToGrid w:val="0"/>
          <w:color w:val="000000" w:themeColor="text1"/>
          <w:szCs w:val="28"/>
        </w:rPr>
        <w:t>Тип средств измерений должен быть утвержден в стран</w:t>
      </w:r>
      <w:proofErr w:type="gramStart"/>
      <w:r w:rsidR="003A5D94" w:rsidRPr="00AE45BC">
        <w:rPr>
          <w:snapToGrid w:val="0"/>
          <w:color w:val="000000" w:themeColor="text1"/>
          <w:szCs w:val="28"/>
        </w:rPr>
        <w:t>е-</w:t>
      </w:r>
      <w:proofErr w:type="gramEnd"/>
      <w:r w:rsidRPr="00AE45BC">
        <w:rPr>
          <w:snapToGrid w:val="0"/>
          <w:color w:val="000000" w:themeColor="text1"/>
          <w:szCs w:val="28"/>
        </w:rPr>
        <w:t xml:space="preserve"> </w:t>
      </w:r>
      <w:r w:rsidR="003A5D94" w:rsidRPr="00AE45BC">
        <w:rPr>
          <w:snapToGrid w:val="0"/>
          <w:color w:val="000000" w:themeColor="text1"/>
          <w:szCs w:val="28"/>
        </w:rPr>
        <w:t>изготовителе в порядке, установленном национальным органом</w:t>
      </w:r>
      <w:r w:rsidRPr="00AE45BC">
        <w:rPr>
          <w:snapToGrid w:val="0"/>
          <w:color w:val="000000" w:themeColor="text1"/>
          <w:szCs w:val="28"/>
        </w:rPr>
        <w:t xml:space="preserve"> </w:t>
      </w:r>
      <w:r w:rsidR="003A5D94" w:rsidRPr="00AE45BC">
        <w:rPr>
          <w:snapToGrid w:val="0"/>
          <w:color w:val="000000" w:themeColor="text1"/>
          <w:szCs w:val="28"/>
        </w:rPr>
        <w:t>страны-изготовителя, и внесен в Государственный реестр средств</w:t>
      </w:r>
      <w:r w:rsidRPr="00AE45BC">
        <w:rPr>
          <w:snapToGrid w:val="0"/>
          <w:color w:val="000000" w:themeColor="text1"/>
          <w:szCs w:val="28"/>
        </w:rPr>
        <w:t xml:space="preserve"> </w:t>
      </w:r>
      <w:r w:rsidR="003A5D94" w:rsidRPr="00AE45BC">
        <w:rPr>
          <w:snapToGrid w:val="0"/>
          <w:color w:val="000000" w:themeColor="text1"/>
          <w:szCs w:val="28"/>
        </w:rPr>
        <w:t>измерений (далее - Государственный реестр).</w:t>
      </w:r>
      <w:r w:rsidRPr="00AE45BC">
        <w:rPr>
          <w:snapToGrid w:val="0"/>
          <w:color w:val="000000" w:themeColor="text1"/>
          <w:szCs w:val="28"/>
        </w:rPr>
        <w:t xml:space="preserve"> </w:t>
      </w:r>
      <w:r w:rsidR="003A5D94" w:rsidRPr="00AE45BC">
        <w:rPr>
          <w:snapToGrid w:val="0"/>
          <w:color w:val="000000" w:themeColor="text1"/>
          <w:szCs w:val="28"/>
        </w:rPr>
        <w:t>Национальный орган страны-импортера вносит в свой</w:t>
      </w:r>
      <w:r w:rsidRPr="00AE45BC">
        <w:rPr>
          <w:snapToGrid w:val="0"/>
          <w:color w:val="000000" w:themeColor="text1"/>
          <w:szCs w:val="28"/>
        </w:rPr>
        <w:t xml:space="preserve"> </w:t>
      </w:r>
      <w:r w:rsidR="003A5D94" w:rsidRPr="00AE45BC">
        <w:rPr>
          <w:snapToGrid w:val="0"/>
          <w:color w:val="000000" w:themeColor="text1"/>
          <w:szCs w:val="28"/>
        </w:rPr>
        <w:t>Государственный реестр только тип средств измерений,</w:t>
      </w:r>
      <w:r w:rsidRPr="00AE45BC">
        <w:rPr>
          <w:snapToGrid w:val="0"/>
          <w:color w:val="000000" w:themeColor="text1"/>
          <w:szCs w:val="28"/>
        </w:rPr>
        <w:t xml:space="preserve"> </w:t>
      </w:r>
      <w:r w:rsidR="003A5D94" w:rsidRPr="00AE45BC">
        <w:rPr>
          <w:snapToGrid w:val="0"/>
          <w:color w:val="000000" w:themeColor="text1"/>
          <w:szCs w:val="28"/>
        </w:rPr>
        <w:t>утвержденный национальным органом страны-экспортера.</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AE45BC">
        <w:rPr>
          <w:snapToGrid w:val="0"/>
          <w:color w:val="000000" w:themeColor="text1"/>
          <w:szCs w:val="28"/>
        </w:rPr>
        <w:t xml:space="preserve">  </w:t>
      </w:r>
      <w:r w:rsidR="003A5D94" w:rsidRPr="00AE45BC">
        <w:rPr>
          <w:snapToGrid w:val="0"/>
          <w:color w:val="000000" w:themeColor="text1"/>
          <w:szCs w:val="28"/>
        </w:rPr>
        <w:t>На средство измерений, тип которого утвержден, и (или)</w:t>
      </w:r>
      <w:r w:rsidRPr="00AE45BC">
        <w:rPr>
          <w:snapToGrid w:val="0"/>
          <w:color w:val="000000" w:themeColor="text1"/>
          <w:szCs w:val="28"/>
        </w:rPr>
        <w:t xml:space="preserve"> </w:t>
      </w:r>
      <w:r w:rsidR="003A5D94" w:rsidRPr="00AE45BC">
        <w:rPr>
          <w:snapToGrid w:val="0"/>
          <w:color w:val="000000" w:themeColor="text1"/>
          <w:szCs w:val="28"/>
        </w:rPr>
        <w:t>эксплуатационные документы наносят Знак Государственного</w:t>
      </w:r>
      <w:r w:rsidRPr="00AE45BC">
        <w:rPr>
          <w:snapToGrid w:val="0"/>
          <w:color w:val="000000" w:themeColor="text1"/>
          <w:szCs w:val="28"/>
        </w:rPr>
        <w:t xml:space="preserve"> </w:t>
      </w:r>
      <w:r w:rsidR="003A5D94" w:rsidRPr="00AE45BC">
        <w:rPr>
          <w:snapToGrid w:val="0"/>
          <w:color w:val="000000" w:themeColor="text1"/>
          <w:szCs w:val="28"/>
        </w:rPr>
        <w:t>реестра (Знак утверждения типа) страны-изготовителя.</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Страна-импортер с согласия страны-экспортера (далее -</w:t>
      </w:r>
      <w:r w:rsidR="005E59BF" w:rsidRPr="00AE45BC">
        <w:rPr>
          <w:snapToGrid w:val="0"/>
          <w:color w:val="000000" w:themeColor="text1"/>
          <w:szCs w:val="28"/>
        </w:rPr>
        <w:t xml:space="preserve"> </w:t>
      </w:r>
      <w:r w:rsidRPr="00AE45BC">
        <w:rPr>
          <w:snapToGrid w:val="0"/>
          <w:color w:val="000000" w:themeColor="text1"/>
          <w:szCs w:val="28"/>
        </w:rPr>
        <w:t>Договаривающиеся стороны) может наносить на средство</w:t>
      </w:r>
      <w:r w:rsidR="005E59BF" w:rsidRPr="00AE45BC">
        <w:rPr>
          <w:snapToGrid w:val="0"/>
          <w:color w:val="000000" w:themeColor="text1"/>
          <w:szCs w:val="28"/>
        </w:rPr>
        <w:t xml:space="preserve"> </w:t>
      </w:r>
      <w:r w:rsidRPr="00AE45BC">
        <w:rPr>
          <w:snapToGrid w:val="0"/>
          <w:color w:val="000000" w:themeColor="text1"/>
          <w:szCs w:val="28"/>
        </w:rPr>
        <w:t>измерений и (или) эксплуатационные документы дополнительно</w:t>
      </w:r>
      <w:r w:rsidR="005E59BF" w:rsidRPr="00AE45BC">
        <w:rPr>
          <w:snapToGrid w:val="0"/>
          <w:color w:val="000000" w:themeColor="text1"/>
          <w:szCs w:val="28"/>
        </w:rPr>
        <w:t xml:space="preserve"> </w:t>
      </w:r>
      <w:r w:rsidRPr="00AE45BC">
        <w:rPr>
          <w:snapToGrid w:val="0"/>
          <w:color w:val="000000" w:themeColor="text1"/>
          <w:szCs w:val="28"/>
        </w:rPr>
        <w:t>Знак своего Государственного реестра (Знак утверждения типа).</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AE45BC">
        <w:rPr>
          <w:snapToGrid w:val="0"/>
          <w:color w:val="000000" w:themeColor="text1"/>
          <w:szCs w:val="28"/>
        </w:rPr>
        <w:t xml:space="preserve"> </w:t>
      </w:r>
      <w:r w:rsidR="003A5D94" w:rsidRPr="00AE45BC">
        <w:rPr>
          <w:snapToGrid w:val="0"/>
          <w:color w:val="000000" w:themeColor="text1"/>
          <w:szCs w:val="28"/>
        </w:rPr>
        <w:t>Утверждение типа средств измерений удостоверяют</w:t>
      </w:r>
      <w:r w:rsidRPr="00AE45BC">
        <w:rPr>
          <w:snapToGrid w:val="0"/>
          <w:color w:val="000000" w:themeColor="text1"/>
          <w:szCs w:val="28"/>
        </w:rPr>
        <w:t xml:space="preserve"> </w:t>
      </w:r>
      <w:r w:rsidR="003A5D94" w:rsidRPr="00AE45BC">
        <w:rPr>
          <w:snapToGrid w:val="0"/>
          <w:color w:val="000000" w:themeColor="text1"/>
          <w:szCs w:val="28"/>
        </w:rPr>
        <w:t>сертификатом или другим документом об утверждении типа.</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AE45BC">
        <w:rPr>
          <w:snapToGrid w:val="0"/>
          <w:color w:val="000000" w:themeColor="text1"/>
          <w:szCs w:val="28"/>
        </w:rPr>
        <w:t xml:space="preserve"> </w:t>
      </w:r>
      <w:r w:rsidR="003A5D94" w:rsidRPr="00AE45BC">
        <w:rPr>
          <w:snapToGrid w:val="0"/>
          <w:color w:val="000000" w:themeColor="text1"/>
          <w:szCs w:val="28"/>
        </w:rPr>
        <w:t>Средства измерений, тип которых утвержден и</w:t>
      </w:r>
      <w:r w:rsidRPr="00AE45BC">
        <w:rPr>
          <w:snapToGrid w:val="0"/>
          <w:color w:val="000000" w:themeColor="text1"/>
          <w:szCs w:val="28"/>
        </w:rPr>
        <w:t xml:space="preserve"> </w:t>
      </w:r>
      <w:r w:rsidR="003A5D94" w:rsidRPr="00AE45BC">
        <w:rPr>
          <w:snapToGrid w:val="0"/>
          <w:color w:val="000000" w:themeColor="text1"/>
          <w:szCs w:val="28"/>
        </w:rPr>
        <w:t>зарегистрирован в Государственном реестре, подлежат поверке.</w:t>
      </w:r>
      <w:r w:rsidRPr="00AE45BC">
        <w:rPr>
          <w:snapToGrid w:val="0"/>
          <w:color w:val="000000" w:themeColor="text1"/>
          <w:szCs w:val="28"/>
        </w:rPr>
        <w:t xml:space="preserve"> </w:t>
      </w:r>
      <w:r w:rsidR="003A5D94" w:rsidRPr="00AE45BC">
        <w:rPr>
          <w:snapToGrid w:val="0"/>
          <w:color w:val="000000" w:themeColor="text1"/>
          <w:szCs w:val="28"/>
        </w:rPr>
        <w:t>На поверенные средства измерений наносят оттиск</w:t>
      </w:r>
      <w:r w:rsidRPr="00AE45BC">
        <w:rPr>
          <w:snapToGrid w:val="0"/>
          <w:color w:val="000000" w:themeColor="text1"/>
          <w:szCs w:val="28"/>
        </w:rPr>
        <w:t xml:space="preserve"> </w:t>
      </w:r>
      <w:proofErr w:type="spellStart"/>
      <w:r w:rsidR="003A5D94" w:rsidRPr="00AE45BC">
        <w:rPr>
          <w:snapToGrid w:val="0"/>
          <w:color w:val="000000" w:themeColor="text1"/>
          <w:szCs w:val="28"/>
        </w:rPr>
        <w:t>поверительного</w:t>
      </w:r>
      <w:proofErr w:type="spellEnd"/>
      <w:r w:rsidR="003A5D94" w:rsidRPr="00AE45BC">
        <w:rPr>
          <w:snapToGrid w:val="0"/>
          <w:color w:val="000000" w:themeColor="text1"/>
          <w:szCs w:val="28"/>
        </w:rPr>
        <w:t xml:space="preserve"> клейма или к ним прилагают документ о поверке в</w:t>
      </w:r>
      <w:r w:rsidRPr="00AE45BC">
        <w:rPr>
          <w:snapToGrid w:val="0"/>
          <w:color w:val="000000" w:themeColor="text1"/>
          <w:szCs w:val="28"/>
        </w:rPr>
        <w:t xml:space="preserve"> </w:t>
      </w:r>
      <w:r w:rsidR="003A5D94" w:rsidRPr="00AE45BC">
        <w:rPr>
          <w:snapToGrid w:val="0"/>
          <w:color w:val="000000" w:themeColor="text1"/>
          <w:szCs w:val="28"/>
        </w:rPr>
        <w:t>соответствии с законодательством страны-экспортера.</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Национальные органы стран-изготовителей направляют в</w:t>
      </w:r>
      <w:r w:rsidRPr="00AE45BC">
        <w:rPr>
          <w:snapToGrid w:val="0"/>
          <w:color w:val="000000" w:themeColor="text1"/>
          <w:szCs w:val="28"/>
        </w:rPr>
        <w:t xml:space="preserve"> </w:t>
      </w:r>
      <w:r w:rsidR="003A5D94" w:rsidRPr="00AE45BC">
        <w:rPr>
          <w:snapToGrid w:val="0"/>
          <w:color w:val="000000" w:themeColor="text1"/>
          <w:szCs w:val="28"/>
        </w:rPr>
        <w:t>Технический секретариат Межгосударственного Совета по</w:t>
      </w:r>
      <w:r w:rsidRPr="00AE45BC">
        <w:rPr>
          <w:snapToGrid w:val="0"/>
          <w:color w:val="000000" w:themeColor="text1"/>
          <w:szCs w:val="28"/>
        </w:rPr>
        <w:t xml:space="preserve"> </w:t>
      </w:r>
      <w:r w:rsidR="003A5D94" w:rsidRPr="00AE45BC">
        <w:rPr>
          <w:snapToGrid w:val="0"/>
          <w:color w:val="000000" w:themeColor="text1"/>
          <w:szCs w:val="28"/>
        </w:rPr>
        <w:t xml:space="preserve">стандартизации, метрологии и сертификации (далее </w:t>
      </w:r>
      <w:r w:rsidRPr="00AE45BC">
        <w:rPr>
          <w:snapToGrid w:val="0"/>
          <w:color w:val="000000" w:themeColor="text1"/>
          <w:szCs w:val="28"/>
        </w:rPr>
        <w:t>–</w:t>
      </w:r>
      <w:r w:rsidR="003A5D94" w:rsidRPr="00AE45BC">
        <w:rPr>
          <w:snapToGrid w:val="0"/>
          <w:color w:val="000000" w:themeColor="text1"/>
          <w:szCs w:val="28"/>
        </w:rPr>
        <w:t xml:space="preserve"> Технический</w:t>
      </w:r>
      <w:r w:rsidRPr="00AE45BC">
        <w:rPr>
          <w:snapToGrid w:val="0"/>
          <w:color w:val="000000" w:themeColor="text1"/>
          <w:szCs w:val="28"/>
        </w:rPr>
        <w:t xml:space="preserve"> </w:t>
      </w:r>
      <w:r w:rsidR="003A5D94" w:rsidRPr="00AE45BC">
        <w:rPr>
          <w:snapToGrid w:val="0"/>
          <w:color w:val="000000" w:themeColor="text1"/>
          <w:szCs w:val="28"/>
        </w:rPr>
        <w:t>секретариат) образец сертификата или другого документа,</w:t>
      </w:r>
      <w:r w:rsidRPr="00AE45BC">
        <w:rPr>
          <w:snapToGrid w:val="0"/>
          <w:color w:val="000000" w:themeColor="text1"/>
          <w:szCs w:val="28"/>
        </w:rPr>
        <w:t xml:space="preserve"> </w:t>
      </w:r>
      <w:r w:rsidR="003A5D94" w:rsidRPr="00AE45BC">
        <w:rPr>
          <w:snapToGrid w:val="0"/>
          <w:color w:val="000000" w:themeColor="text1"/>
          <w:szCs w:val="28"/>
        </w:rPr>
        <w:t xml:space="preserve">изображение (рисунок) Знака Государственного реестра </w:t>
      </w:r>
      <w:r w:rsidR="003A5D94" w:rsidRPr="00AE45BC">
        <w:rPr>
          <w:snapToGrid w:val="0"/>
          <w:color w:val="000000" w:themeColor="text1"/>
          <w:szCs w:val="28"/>
        </w:rPr>
        <w:lastRenderedPageBreak/>
        <w:t>(Знака</w:t>
      </w:r>
      <w:r w:rsidRPr="00AE45BC">
        <w:rPr>
          <w:snapToGrid w:val="0"/>
          <w:color w:val="000000" w:themeColor="text1"/>
          <w:szCs w:val="28"/>
        </w:rPr>
        <w:t xml:space="preserve"> </w:t>
      </w:r>
      <w:r w:rsidR="003A5D94" w:rsidRPr="00AE45BC">
        <w:rPr>
          <w:snapToGrid w:val="0"/>
          <w:color w:val="000000" w:themeColor="text1"/>
          <w:szCs w:val="28"/>
        </w:rPr>
        <w:t xml:space="preserve">утверждения типа), а также оттиски </w:t>
      </w:r>
      <w:proofErr w:type="spellStart"/>
      <w:r w:rsidR="003A5D94" w:rsidRPr="00AE45BC">
        <w:rPr>
          <w:snapToGrid w:val="0"/>
          <w:color w:val="000000" w:themeColor="text1"/>
          <w:szCs w:val="28"/>
        </w:rPr>
        <w:t>поверительных</w:t>
      </w:r>
      <w:proofErr w:type="spellEnd"/>
      <w:r w:rsidR="003A5D94" w:rsidRPr="00AE45BC">
        <w:rPr>
          <w:snapToGrid w:val="0"/>
          <w:color w:val="000000" w:themeColor="text1"/>
          <w:szCs w:val="28"/>
        </w:rPr>
        <w:t xml:space="preserve"> клейм (либо</w:t>
      </w:r>
      <w:r w:rsidRPr="00AE45BC">
        <w:rPr>
          <w:snapToGrid w:val="0"/>
          <w:color w:val="000000" w:themeColor="text1"/>
          <w:szCs w:val="28"/>
        </w:rPr>
        <w:t xml:space="preserve"> </w:t>
      </w:r>
      <w:r w:rsidR="003A5D94" w:rsidRPr="00AE45BC">
        <w:rPr>
          <w:snapToGrid w:val="0"/>
          <w:color w:val="000000" w:themeColor="text1"/>
          <w:szCs w:val="28"/>
        </w:rPr>
        <w:t>образец документа на поверку).</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Национальные органы стран-изготовителей ежегодно до 1</w:t>
      </w:r>
      <w:r w:rsidRPr="00AE45BC">
        <w:rPr>
          <w:snapToGrid w:val="0"/>
          <w:color w:val="000000" w:themeColor="text1"/>
          <w:szCs w:val="28"/>
        </w:rPr>
        <w:t xml:space="preserve"> </w:t>
      </w:r>
      <w:r w:rsidR="003A5D94" w:rsidRPr="00AE45BC">
        <w:rPr>
          <w:snapToGrid w:val="0"/>
          <w:color w:val="000000" w:themeColor="text1"/>
          <w:szCs w:val="28"/>
        </w:rPr>
        <w:t>марта представляют в Технический секретариат перечень средств</w:t>
      </w:r>
      <w:r w:rsidRPr="00AE45BC">
        <w:rPr>
          <w:snapToGrid w:val="0"/>
          <w:color w:val="000000" w:themeColor="text1"/>
          <w:szCs w:val="28"/>
        </w:rPr>
        <w:t xml:space="preserve"> </w:t>
      </w:r>
      <w:r w:rsidR="003A5D94" w:rsidRPr="00AE45BC">
        <w:rPr>
          <w:snapToGrid w:val="0"/>
          <w:color w:val="000000" w:themeColor="text1"/>
          <w:szCs w:val="28"/>
        </w:rPr>
        <w:t>измерений, внесенных в Государственный реестр, по состоянию на</w:t>
      </w:r>
      <w:r w:rsidRPr="00AE45BC">
        <w:rPr>
          <w:snapToGrid w:val="0"/>
          <w:color w:val="000000" w:themeColor="text1"/>
          <w:szCs w:val="28"/>
        </w:rPr>
        <w:t xml:space="preserve"> </w:t>
      </w:r>
      <w:r w:rsidR="003A5D94" w:rsidRPr="00AE45BC">
        <w:rPr>
          <w:snapToGrid w:val="0"/>
          <w:color w:val="000000" w:themeColor="text1"/>
          <w:szCs w:val="28"/>
        </w:rPr>
        <w:t>31 декабря предыдущего года.</w:t>
      </w:r>
    </w:p>
    <w:p w:rsidR="003A5D94" w:rsidRPr="00AE45BC" w:rsidRDefault="005E59BF" w:rsidP="00AE45BC">
      <w:pPr>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Технический секретариат направляет ежегодно</w:t>
      </w:r>
      <w:r w:rsidRPr="00AE45BC">
        <w:rPr>
          <w:snapToGrid w:val="0"/>
          <w:color w:val="000000" w:themeColor="text1"/>
          <w:szCs w:val="28"/>
        </w:rPr>
        <w:t xml:space="preserve"> </w:t>
      </w:r>
      <w:r w:rsidR="003A5D94" w:rsidRPr="00AE45BC">
        <w:rPr>
          <w:snapToGrid w:val="0"/>
          <w:color w:val="000000" w:themeColor="text1"/>
          <w:szCs w:val="28"/>
        </w:rPr>
        <w:t>информацию о средствах измерений, внесенных в Государственные</w:t>
      </w:r>
      <w:r w:rsidRPr="00AE45BC">
        <w:rPr>
          <w:snapToGrid w:val="0"/>
          <w:color w:val="000000" w:themeColor="text1"/>
          <w:szCs w:val="28"/>
        </w:rPr>
        <w:t xml:space="preserve"> </w:t>
      </w:r>
      <w:r w:rsidR="003A5D94" w:rsidRPr="00AE45BC">
        <w:rPr>
          <w:snapToGrid w:val="0"/>
          <w:color w:val="000000" w:themeColor="text1"/>
          <w:szCs w:val="28"/>
        </w:rPr>
        <w:t>реестры Договаривающихся сторон, национальным органам по</w:t>
      </w:r>
      <w:r w:rsidRPr="00AE45BC">
        <w:rPr>
          <w:snapToGrid w:val="0"/>
          <w:color w:val="000000" w:themeColor="text1"/>
          <w:szCs w:val="28"/>
        </w:rPr>
        <w:t xml:space="preserve"> </w:t>
      </w:r>
      <w:r w:rsidR="003A5D94" w:rsidRPr="00AE45BC">
        <w:rPr>
          <w:snapToGrid w:val="0"/>
          <w:color w:val="000000" w:themeColor="text1"/>
          <w:szCs w:val="28"/>
        </w:rPr>
        <w:t>метрологии.</w:t>
      </w:r>
    </w:p>
    <w:p w:rsidR="00CB100D" w:rsidRDefault="005E59BF" w:rsidP="00AE45BC">
      <w:pPr>
        <w:tabs>
          <w:tab w:val="left" w:pos="0"/>
        </w:tabs>
        <w:jc w:val="both"/>
        <w:rPr>
          <w:snapToGrid w:val="0"/>
          <w:color w:val="000000" w:themeColor="text1"/>
          <w:szCs w:val="28"/>
        </w:rPr>
      </w:pPr>
      <w:r w:rsidRPr="00AE45BC">
        <w:rPr>
          <w:snapToGrid w:val="0"/>
          <w:color w:val="000000" w:themeColor="text1"/>
          <w:szCs w:val="28"/>
        </w:rPr>
        <w:tab/>
      </w:r>
    </w:p>
    <w:p w:rsidR="00A97D8B" w:rsidRDefault="00A97D8B" w:rsidP="00A97D8B">
      <w:pPr>
        <w:tabs>
          <w:tab w:val="left" w:pos="0"/>
        </w:tabs>
        <w:jc w:val="center"/>
        <w:rPr>
          <w:b/>
          <w:snapToGrid w:val="0"/>
          <w:color w:val="000000" w:themeColor="text1"/>
          <w:szCs w:val="28"/>
        </w:rPr>
      </w:pPr>
      <w:r w:rsidRPr="00A97D8B">
        <w:rPr>
          <w:b/>
          <w:snapToGrid w:val="0"/>
          <w:color w:val="000000" w:themeColor="text1"/>
          <w:szCs w:val="28"/>
        </w:rPr>
        <w:t>Порядок проведения занятия</w:t>
      </w:r>
    </w:p>
    <w:p w:rsidR="00A97D8B" w:rsidRPr="00A97D8B" w:rsidRDefault="00A97D8B" w:rsidP="00A97D8B">
      <w:pPr>
        <w:tabs>
          <w:tab w:val="left" w:pos="0"/>
        </w:tabs>
        <w:jc w:val="center"/>
        <w:rPr>
          <w:b/>
          <w:snapToGrid w:val="0"/>
          <w:color w:val="000000" w:themeColor="text1"/>
          <w:szCs w:val="28"/>
        </w:rPr>
      </w:pPr>
    </w:p>
    <w:p w:rsidR="003A5D94" w:rsidRPr="00A97D8B" w:rsidRDefault="00A97D8B" w:rsidP="005D1CF2">
      <w:pPr>
        <w:pStyle w:val="a7"/>
        <w:numPr>
          <w:ilvl w:val="0"/>
          <w:numId w:val="39"/>
        </w:numPr>
        <w:tabs>
          <w:tab w:val="left" w:pos="0"/>
        </w:tabs>
        <w:ind w:left="0" w:firstLine="0"/>
        <w:jc w:val="both"/>
        <w:rPr>
          <w:b/>
          <w:snapToGrid w:val="0"/>
          <w:color w:val="000000" w:themeColor="text1"/>
          <w:szCs w:val="28"/>
        </w:rPr>
      </w:pPr>
      <w:r w:rsidRPr="00A97D8B">
        <w:rPr>
          <w:b/>
          <w:snapToGrid w:val="0"/>
          <w:color w:val="000000" w:themeColor="text1"/>
          <w:szCs w:val="28"/>
        </w:rPr>
        <w:t>Изучить у</w:t>
      </w:r>
      <w:r w:rsidR="003A5D94" w:rsidRPr="00A97D8B">
        <w:rPr>
          <w:b/>
          <w:snapToGrid w:val="0"/>
          <w:color w:val="000000" w:themeColor="text1"/>
          <w:szCs w:val="28"/>
        </w:rPr>
        <w:t>словия признания</w:t>
      </w:r>
      <w:r w:rsidR="005E59BF" w:rsidRPr="00A97D8B">
        <w:rPr>
          <w:b/>
          <w:snapToGrid w:val="0"/>
          <w:color w:val="000000" w:themeColor="text1"/>
          <w:szCs w:val="28"/>
        </w:rPr>
        <w:t xml:space="preserve"> </w:t>
      </w:r>
      <w:r w:rsidR="003A5D94" w:rsidRPr="00A97D8B">
        <w:rPr>
          <w:b/>
          <w:snapToGrid w:val="0"/>
          <w:color w:val="000000" w:themeColor="text1"/>
          <w:szCs w:val="28"/>
        </w:rPr>
        <w:t>результатов испытаний и</w:t>
      </w:r>
      <w:r w:rsidR="005E59BF" w:rsidRPr="00A97D8B">
        <w:rPr>
          <w:b/>
          <w:snapToGrid w:val="0"/>
          <w:color w:val="000000" w:themeColor="text1"/>
          <w:szCs w:val="28"/>
        </w:rPr>
        <w:t xml:space="preserve"> </w:t>
      </w:r>
      <w:r w:rsidR="003A5D94" w:rsidRPr="00A97D8B">
        <w:rPr>
          <w:b/>
          <w:snapToGrid w:val="0"/>
          <w:color w:val="000000" w:themeColor="text1"/>
          <w:szCs w:val="28"/>
        </w:rPr>
        <w:t>утверждения типа, поверки и</w:t>
      </w:r>
      <w:r w:rsidR="005E59BF" w:rsidRPr="00A97D8B">
        <w:rPr>
          <w:b/>
          <w:snapToGrid w:val="0"/>
          <w:color w:val="000000" w:themeColor="text1"/>
          <w:szCs w:val="28"/>
        </w:rPr>
        <w:t xml:space="preserve"> </w:t>
      </w:r>
      <w:r w:rsidR="003A5D94" w:rsidRPr="00A97D8B">
        <w:rPr>
          <w:b/>
          <w:snapToGrid w:val="0"/>
          <w:color w:val="000000" w:themeColor="text1"/>
          <w:szCs w:val="28"/>
        </w:rPr>
        <w:t>метрологической аттестации</w:t>
      </w:r>
      <w:r w:rsidR="005E59BF" w:rsidRPr="00A97D8B">
        <w:rPr>
          <w:b/>
          <w:snapToGrid w:val="0"/>
          <w:color w:val="000000" w:themeColor="text1"/>
          <w:szCs w:val="28"/>
        </w:rPr>
        <w:t xml:space="preserve"> </w:t>
      </w:r>
      <w:r w:rsidR="003A5D94" w:rsidRPr="00A97D8B">
        <w:rPr>
          <w:b/>
          <w:snapToGrid w:val="0"/>
          <w:color w:val="000000" w:themeColor="text1"/>
          <w:szCs w:val="28"/>
        </w:rPr>
        <w:t>средств измерений</w:t>
      </w:r>
    </w:p>
    <w:p w:rsidR="003A5D94" w:rsidRPr="00AE45BC" w:rsidRDefault="005E59BF" w:rsidP="00AE45BC">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Договаривающиеся стороны признают результаты</w:t>
      </w:r>
      <w:r w:rsidRPr="00AE45BC">
        <w:rPr>
          <w:snapToGrid w:val="0"/>
          <w:color w:val="000000" w:themeColor="text1"/>
          <w:szCs w:val="28"/>
        </w:rPr>
        <w:t xml:space="preserve"> </w:t>
      </w:r>
      <w:r w:rsidR="003A5D94" w:rsidRPr="00AE45BC">
        <w:rPr>
          <w:snapToGrid w:val="0"/>
          <w:color w:val="000000" w:themeColor="text1"/>
          <w:szCs w:val="28"/>
        </w:rPr>
        <w:t>испытаний и утверждения типа, первичной поверки средств</w:t>
      </w:r>
      <w:r w:rsidRPr="00AE45BC">
        <w:rPr>
          <w:snapToGrid w:val="0"/>
          <w:color w:val="000000" w:themeColor="text1"/>
          <w:szCs w:val="28"/>
        </w:rPr>
        <w:t xml:space="preserve"> </w:t>
      </w:r>
      <w:r w:rsidR="003A5D94" w:rsidRPr="00AE45BC">
        <w:rPr>
          <w:snapToGrid w:val="0"/>
          <w:color w:val="000000" w:themeColor="text1"/>
          <w:szCs w:val="28"/>
        </w:rPr>
        <w:t>измерений при соблюдении следующих условий:</w:t>
      </w:r>
    </w:p>
    <w:p w:rsidR="003A5D94" w:rsidRPr="00AE45BC" w:rsidRDefault="003A5D94" w:rsidP="00AE45BC">
      <w:pPr>
        <w:tabs>
          <w:tab w:val="left" w:pos="284"/>
        </w:tabs>
        <w:jc w:val="both"/>
        <w:rPr>
          <w:snapToGrid w:val="0"/>
          <w:color w:val="000000" w:themeColor="text1"/>
          <w:szCs w:val="28"/>
        </w:rPr>
      </w:pPr>
      <w:proofErr w:type="gramStart"/>
      <w:r w:rsidRPr="00AE45BC">
        <w:rPr>
          <w:snapToGrid w:val="0"/>
          <w:color w:val="000000" w:themeColor="text1"/>
          <w:szCs w:val="28"/>
        </w:rPr>
        <w:t>- государственные испытания проведены в соответствии с</w:t>
      </w:r>
      <w:r w:rsidR="005E59BF" w:rsidRPr="00AE45BC">
        <w:rPr>
          <w:snapToGrid w:val="0"/>
          <w:color w:val="000000" w:themeColor="text1"/>
          <w:szCs w:val="28"/>
        </w:rPr>
        <w:t xml:space="preserve"> </w:t>
      </w:r>
      <w:r w:rsidRPr="00AE45BC">
        <w:rPr>
          <w:snapToGrid w:val="0"/>
          <w:color w:val="000000" w:themeColor="text1"/>
          <w:szCs w:val="28"/>
        </w:rPr>
        <w:t>требованиями международных и межгосударственных</w:t>
      </w:r>
      <w:r w:rsidR="005E59BF" w:rsidRPr="00AE45BC">
        <w:rPr>
          <w:snapToGrid w:val="0"/>
          <w:color w:val="000000" w:themeColor="text1"/>
          <w:szCs w:val="28"/>
        </w:rPr>
        <w:t xml:space="preserve"> </w:t>
      </w:r>
      <w:r w:rsidRPr="00AE45BC">
        <w:rPr>
          <w:snapToGrid w:val="0"/>
          <w:color w:val="000000" w:themeColor="text1"/>
          <w:szCs w:val="28"/>
        </w:rPr>
        <w:t>База нормативной документации:</w:t>
      </w:r>
      <w:r w:rsidR="00AA1F99" w:rsidRPr="00AE45BC">
        <w:rPr>
          <w:snapToGrid w:val="0"/>
          <w:color w:val="000000" w:themeColor="text1"/>
          <w:szCs w:val="28"/>
        </w:rPr>
        <w:t xml:space="preserve"> </w:t>
      </w:r>
      <w:r w:rsidRPr="00AE45BC">
        <w:rPr>
          <w:snapToGrid w:val="0"/>
          <w:color w:val="000000" w:themeColor="text1"/>
          <w:szCs w:val="28"/>
        </w:rPr>
        <w:t>нормативных документов испытательными центрами или</w:t>
      </w:r>
      <w:r w:rsidR="00AA1F99" w:rsidRPr="00AE45BC">
        <w:rPr>
          <w:snapToGrid w:val="0"/>
          <w:color w:val="000000" w:themeColor="text1"/>
          <w:szCs w:val="28"/>
        </w:rPr>
        <w:t xml:space="preserve"> </w:t>
      </w:r>
      <w:r w:rsidRPr="00AE45BC">
        <w:rPr>
          <w:snapToGrid w:val="0"/>
          <w:color w:val="000000" w:themeColor="text1"/>
          <w:szCs w:val="28"/>
        </w:rPr>
        <w:t>лабораториями стран-изготовителей средств измерений или</w:t>
      </w:r>
      <w:r w:rsidR="00AA1F99" w:rsidRPr="00AE45BC">
        <w:rPr>
          <w:snapToGrid w:val="0"/>
          <w:color w:val="000000" w:themeColor="text1"/>
          <w:szCs w:val="28"/>
        </w:rPr>
        <w:t xml:space="preserve"> </w:t>
      </w:r>
      <w:r w:rsidRPr="00AE45BC">
        <w:rPr>
          <w:snapToGrid w:val="0"/>
          <w:color w:val="000000" w:themeColor="text1"/>
          <w:szCs w:val="28"/>
        </w:rPr>
        <w:t>других государств-участников Соглашения, уполномоченными или</w:t>
      </w:r>
      <w:r w:rsidR="00AA1F99" w:rsidRPr="00AE45BC">
        <w:rPr>
          <w:snapToGrid w:val="0"/>
          <w:color w:val="000000" w:themeColor="text1"/>
          <w:szCs w:val="28"/>
        </w:rPr>
        <w:t xml:space="preserve"> </w:t>
      </w:r>
      <w:r w:rsidRPr="00AE45BC">
        <w:rPr>
          <w:snapToGrid w:val="0"/>
          <w:color w:val="000000" w:themeColor="text1"/>
          <w:szCs w:val="28"/>
        </w:rPr>
        <w:t>аккредитованными национальным органом страны-изготовителя</w:t>
      </w:r>
      <w:r w:rsidR="00AA1F99" w:rsidRPr="00AE45BC">
        <w:rPr>
          <w:snapToGrid w:val="0"/>
          <w:color w:val="000000" w:themeColor="text1"/>
          <w:szCs w:val="28"/>
        </w:rPr>
        <w:t xml:space="preserve"> </w:t>
      </w:r>
      <w:r w:rsidRPr="00AE45BC">
        <w:rPr>
          <w:snapToGrid w:val="0"/>
          <w:color w:val="000000" w:themeColor="text1"/>
          <w:szCs w:val="28"/>
        </w:rPr>
        <w:t>на право проведения этих работ в соответствии с руководящими</w:t>
      </w:r>
      <w:r w:rsidR="00AA1F99" w:rsidRPr="00AE45BC">
        <w:rPr>
          <w:snapToGrid w:val="0"/>
          <w:color w:val="000000" w:themeColor="text1"/>
          <w:szCs w:val="28"/>
        </w:rPr>
        <w:t xml:space="preserve"> </w:t>
      </w:r>
      <w:r w:rsidRPr="00AE45BC">
        <w:rPr>
          <w:snapToGrid w:val="0"/>
          <w:color w:val="000000" w:themeColor="text1"/>
          <w:szCs w:val="28"/>
        </w:rPr>
        <w:t>документами по аккредитации испытательных центров или</w:t>
      </w:r>
      <w:r w:rsidR="00AA1F99" w:rsidRPr="00AE45BC">
        <w:rPr>
          <w:snapToGrid w:val="0"/>
          <w:color w:val="000000" w:themeColor="text1"/>
          <w:szCs w:val="28"/>
        </w:rPr>
        <w:t xml:space="preserve"> </w:t>
      </w:r>
      <w:r w:rsidRPr="00AE45BC">
        <w:rPr>
          <w:snapToGrid w:val="0"/>
          <w:color w:val="000000" w:themeColor="text1"/>
          <w:szCs w:val="28"/>
        </w:rPr>
        <w:t>лабораторий;</w:t>
      </w:r>
      <w:proofErr w:type="gramEnd"/>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xml:space="preserve">- </w:t>
      </w:r>
      <w:proofErr w:type="gramStart"/>
      <w:r w:rsidRPr="00AE45BC">
        <w:rPr>
          <w:snapToGrid w:val="0"/>
          <w:color w:val="000000" w:themeColor="text1"/>
          <w:szCs w:val="28"/>
        </w:rPr>
        <w:t>обеспечена</w:t>
      </w:r>
      <w:proofErr w:type="gramEnd"/>
      <w:r w:rsidRPr="00AE45BC">
        <w:rPr>
          <w:snapToGrid w:val="0"/>
          <w:color w:val="000000" w:themeColor="text1"/>
          <w:szCs w:val="28"/>
        </w:rPr>
        <w:t xml:space="preserve"> </w:t>
      </w:r>
      <w:proofErr w:type="spellStart"/>
      <w:r w:rsidRPr="00AE45BC">
        <w:rPr>
          <w:snapToGrid w:val="0"/>
          <w:color w:val="000000" w:themeColor="text1"/>
          <w:szCs w:val="28"/>
        </w:rPr>
        <w:t>прослеживаемость</w:t>
      </w:r>
      <w:proofErr w:type="spellEnd"/>
      <w:r w:rsidRPr="00AE45BC">
        <w:rPr>
          <w:snapToGrid w:val="0"/>
          <w:color w:val="000000" w:themeColor="text1"/>
          <w:szCs w:val="28"/>
        </w:rPr>
        <w:t xml:space="preserve"> рабочих эталонов,</w:t>
      </w:r>
      <w:r w:rsidR="00AA1F99" w:rsidRPr="00AE45BC">
        <w:rPr>
          <w:snapToGrid w:val="0"/>
          <w:color w:val="000000" w:themeColor="text1"/>
          <w:szCs w:val="28"/>
        </w:rPr>
        <w:t xml:space="preserve"> </w:t>
      </w:r>
      <w:r w:rsidRPr="00AE45BC">
        <w:rPr>
          <w:snapToGrid w:val="0"/>
          <w:color w:val="000000" w:themeColor="text1"/>
          <w:szCs w:val="28"/>
        </w:rPr>
        <w:t>используемых при проведении испытаний и поверки, к эталонам,</w:t>
      </w:r>
      <w:r w:rsidR="00AA1F99" w:rsidRPr="00AE45BC">
        <w:rPr>
          <w:snapToGrid w:val="0"/>
          <w:color w:val="000000" w:themeColor="text1"/>
          <w:szCs w:val="28"/>
        </w:rPr>
        <w:t xml:space="preserve"> </w:t>
      </w:r>
      <w:r w:rsidRPr="00AE45BC">
        <w:rPr>
          <w:snapToGrid w:val="0"/>
          <w:color w:val="000000" w:themeColor="text1"/>
          <w:szCs w:val="28"/>
        </w:rPr>
        <w:t>признанным Международным бюро мер и весов;</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исследования средств измерений проведены в объеме,</w:t>
      </w:r>
      <w:r w:rsidR="00AA1F99" w:rsidRPr="00AE45BC">
        <w:rPr>
          <w:snapToGrid w:val="0"/>
          <w:color w:val="000000" w:themeColor="text1"/>
          <w:szCs w:val="28"/>
        </w:rPr>
        <w:t xml:space="preserve"> </w:t>
      </w:r>
      <w:r w:rsidRPr="00AE45BC">
        <w:rPr>
          <w:snapToGrid w:val="0"/>
          <w:color w:val="000000" w:themeColor="text1"/>
          <w:szCs w:val="28"/>
        </w:rPr>
        <w:t>предусмотренном программой испытаний;</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по результатам испытаний утверждена методика поверки</w:t>
      </w:r>
      <w:r w:rsidR="00AA1F99" w:rsidRPr="00AE45BC">
        <w:rPr>
          <w:snapToGrid w:val="0"/>
          <w:color w:val="000000" w:themeColor="text1"/>
          <w:szCs w:val="28"/>
        </w:rPr>
        <w:t xml:space="preserve"> </w:t>
      </w:r>
      <w:r w:rsidRPr="00AE45BC">
        <w:rPr>
          <w:snapToGrid w:val="0"/>
          <w:color w:val="000000" w:themeColor="text1"/>
          <w:szCs w:val="28"/>
        </w:rPr>
        <w:t>средств измерений;</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средства измерений, подвергнутые испытаниям, соответствуют</w:t>
      </w:r>
      <w:r w:rsidR="00AA1F99" w:rsidRPr="00AE45BC">
        <w:rPr>
          <w:snapToGrid w:val="0"/>
          <w:color w:val="000000" w:themeColor="text1"/>
          <w:szCs w:val="28"/>
        </w:rPr>
        <w:t xml:space="preserve"> </w:t>
      </w:r>
      <w:r w:rsidRPr="00AE45BC">
        <w:rPr>
          <w:snapToGrid w:val="0"/>
          <w:color w:val="000000" w:themeColor="text1"/>
          <w:szCs w:val="28"/>
        </w:rPr>
        <w:t>требованиям распространяющихся на них нормативных</w:t>
      </w:r>
      <w:r w:rsidR="00AA1F99" w:rsidRPr="00AE45BC">
        <w:rPr>
          <w:snapToGrid w:val="0"/>
          <w:color w:val="000000" w:themeColor="text1"/>
          <w:szCs w:val="28"/>
        </w:rPr>
        <w:t xml:space="preserve"> </w:t>
      </w:r>
      <w:r w:rsidRPr="00AE45BC">
        <w:rPr>
          <w:snapToGrid w:val="0"/>
          <w:color w:val="000000" w:themeColor="text1"/>
          <w:szCs w:val="28"/>
        </w:rPr>
        <w:t>документов;</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имеется сертификат или другой документ об утверждении типа</w:t>
      </w:r>
      <w:r w:rsidR="00AA1F99" w:rsidRPr="00AE45BC">
        <w:rPr>
          <w:snapToGrid w:val="0"/>
          <w:color w:val="000000" w:themeColor="text1"/>
          <w:szCs w:val="28"/>
        </w:rPr>
        <w:t xml:space="preserve"> </w:t>
      </w:r>
      <w:r w:rsidRPr="00AE45BC">
        <w:rPr>
          <w:snapToGrid w:val="0"/>
          <w:color w:val="000000" w:themeColor="text1"/>
          <w:szCs w:val="28"/>
        </w:rPr>
        <w:t>средств измерений, выданный национальным органом стран</w:t>
      </w:r>
      <w:proofErr w:type="gramStart"/>
      <w:r w:rsidRPr="00AE45BC">
        <w:rPr>
          <w:snapToGrid w:val="0"/>
          <w:color w:val="000000" w:themeColor="text1"/>
          <w:szCs w:val="28"/>
        </w:rPr>
        <w:t>ы-</w:t>
      </w:r>
      <w:proofErr w:type="gramEnd"/>
      <w:r w:rsidR="00AA1F99" w:rsidRPr="00AE45BC">
        <w:rPr>
          <w:snapToGrid w:val="0"/>
          <w:color w:val="000000" w:themeColor="text1"/>
          <w:szCs w:val="28"/>
        </w:rPr>
        <w:t xml:space="preserve"> </w:t>
      </w:r>
      <w:r w:rsidRPr="00AE45BC">
        <w:rPr>
          <w:snapToGrid w:val="0"/>
          <w:color w:val="000000" w:themeColor="text1"/>
          <w:szCs w:val="28"/>
        </w:rPr>
        <w:t>изготовителя;</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в эксплуатационных документах имеется методика поверки или</w:t>
      </w:r>
      <w:r w:rsidR="00AA1F99" w:rsidRPr="00AE45BC">
        <w:rPr>
          <w:snapToGrid w:val="0"/>
          <w:color w:val="000000" w:themeColor="text1"/>
          <w:szCs w:val="28"/>
        </w:rPr>
        <w:t xml:space="preserve"> </w:t>
      </w:r>
      <w:r w:rsidRPr="00AE45BC">
        <w:rPr>
          <w:snapToGrid w:val="0"/>
          <w:color w:val="000000" w:themeColor="text1"/>
          <w:szCs w:val="28"/>
        </w:rPr>
        <w:t>ссылка на государственный стандарт или иной нормативный</w:t>
      </w:r>
      <w:r w:rsidR="00AA1F99" w:rsidRPr="00AE45BC">
        <w:rPr>
          <w:snapToGrid w:val="0"/>
          <w:color w:val="000000" w:themeColor="text1"/>
          <w:szCs w:val="28"/>
        </w:rPr>
        <w:t xml:space="preserve"> </w:t>
      </w:r>
      <w:r w:rsidRPr="00AE45BC">
        <w:rPr>
          <w:snapToGrid w:val="0"/>
          <w:color w:val="000000" w:themeColor="text1"/>
          <w:szCs w:val="28"/>
        </w:rPr>
        <w:t>документ, по которому средства измерений этого типа поверяют в</w:t>
      </w:r>
      <w:r w:rsidR="00AA1F99" w:rsidRPr="00AE45BC">
        <w:rPr>
          <w:snapToGrid w:val="0"/>
          <w:color w:val="000000" w:themeColor="text1"/>
          <w:szCs w:val="28"/>
        </w:rPr>
        <w:t xml:space="preserve"> </w:t>
      </w:r>
      <w:r w:rsidRPr="00AE45BC">
        <w:rPr>
          <w:snapToGrid w:val="0"/>
          <w:color w:val="000000" w:themeColor="text1"/>
          <w:szCs w:val="28"/>
        </w:rPr>
        <w:t>эксплуатации.</w:t>
      </w:r>
    </w:p>
    <w:p w:rsidR="003A5D94" w:rsidRPr="00AE45BC" w:rsidRDefault="00AA1F99" w:rsidP="00AE45BC">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Договаривающиеся стороны признают результаты</w:t>
      </w:r>
      <w:r w:rsidRPr="00AE45BC">
        <w:rPr>
          <w:snapToGrid w:val="0"/>
          <w:color w:val="000000" w:themeColor="text1"/>
          <w:szCs w:val="28"/>
        </w:rPr>
        <w:t xml:space="preserve"> </w:t>
      </w:r>
      <w:r w:rsidR="003A5D94" w:rsidRPr="00AE45BC">
        <w:rPr>
          <w:snapToGrid w:val="0"/>
          <w:color w:val="000000" w:themeColor="text1"/>
          <w:szCs w:val="28"/>
        </w:rPr>
        <w:t>испытаний (метрологической аттестации) единичных экземпляров</w:t>
      </w:r>
      <w:r w:rsidRPr="00AE45BC">
        <w:rPr>
          <w:snapToGrid w:val="0"/>
          <w:color w:val="000000" w:themeColor="text1"/>
          <w:szCs w:val="28"/>
        </w:rPr>
        <w:t xml:space="preserve"> </w:t>
      </w:r>
      <w:r w:rsidR="003A5D94" w:rsidRPr="00AE45BC">
        <w:rPr>
          <w:snapToGrid w:val="0"/>
          <w:color w:val="000000" w:themeColor="text1"/>
          <w:szCs w:val="28"/>
        </w:rPr>
        <w:t>средств измерений при соблюдении следующих условий:</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lastRenderedPageBreak/>
        <w:t>- испытания (метрологическая аттестация) проведены</w:t>
      </w:r>
      <w:r w:rsidR="00AA1F99" w:rsidRPr="00AE45BC">
        <w:rPr>
          <w:snapToGrid w:val="0"/>
          <w:color w:val="000000" w:themeColor="text1"/>
          <w:szCs w:val="28"/>
        </w:rPr>
        <w:t xml:space="preserve"> </w:t>
      </w:r>
      <w:r w:rsidRPr="00AE45BC">
        <w:rPr>
          <w:snapToGrid w:val="0"/>
          <w:color w:val="000000" w:themeColor="text1"/>
          <w:szCs w:val="28"/>
        </w:rPr>
        <w:t>организацией, аккредитованной на право проведения этих работ,</w:t>
      </w:r>
      <w:r w:rsidR="00AA1F99" w:rsidRPr="00AE45BC">
        <w:rPr>
          <w:snapToGrid w:val="0"/>
          <w:color w:val="000000" w:themeColor="text1"/>
          <w:szCs w:val="28"/>
        </w:rPr>
        <w:t xml:space="preserve"> </w:t>
      </w:r>
      <w:r w:rsidRPr="00AE45BC">
        <w:rPr>
          <w:snapToGrid w:val="0"/>
          <w:color w:val="000000" w:themeColor="text1"/>
          <w:szCs w:val="28"/>
        </w:rPr>
        <w:t>в порядке, установленном национальным органом страны-</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экспортера;</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результаты испытаний (метрологической аттестации)</w:t>
      </w:r>
      <w:r w:rsidR="00AA1F99" w:rsidRPr="00AE45BC">
        <w:rPr>
          <w:snapToGrid w:val="0"/>
          <w:color w:val="000000" w:themeColor="text1"/>
          <w:szCs w:val="28"/>
        </w:rPr>
        <w:t xml:space="preserve"> </w:t>
      </w:r>
      <w:r w:rsidRPr="00AE45BC">
        <w:rPr>
          <w:snapToGrid w:val="0"/>
          <w:color w:val="000000" w:themeColor="text1"/>
          <w:szCs w:val="28"/>
        </w:rPr>
        <w:t>подтверждены сертификатом об утверждении типа</w:t>
      </w:r>
      <w:r w:rsidR="00AA1F99" w:rsidRPr="00AE45BC">
        <w:rPr>
          <w:snapToGrid w:val="0"/>
          <w:color w:val="000000" w:themeColor="text1"/>
          <w:szCs w:val="28"/>
        </w:rPr>
        <w:t xml:space="preserve"> </w:t>
      </w:r>
      <w:r w:rsidRPr="00AE45BC">
        <w:rPr>
          <w:snapToGrid w:val="0"/>
          <w:color w:val="000000" w:themeColor="text1"/>
          <w:szCs w:val="28"/>
        </w:rPr>
        <w:t>(свидетельством о метрологической аттестации), входящим в</w:t>
      </w:r>
      <w:r w:rsidR="00AA1F99" w:rsidRPr="00AE45BC">
        <w:rPr>
          <w:snapToGrid w:val="0"/>
          <w:color w:val="000000" w:themeColor="text1"/>
          <w:szCs w:val="28"/>
        </w:rPr>
        <w:t xml:space="preserve"> </w:t>
      </w:r>
      <w:r w:rsidRPr="00AE45BC">
        <w:rPr>
          <w:snapToGrid w:val="0"/>
          <w:color w:val="000000" w:themeColor="text1"/>
          <w:szCs w:val="28"/>
        </w:rPr>
        <w:t>комплект поставки единичных экземпляров средств измерений;</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в комплект поставки входит методика поверки, утвержденная</w:t>
      </w:r>
      <w:r w:rsidR="00AA1F99" w:rsidRPr="00AE45BC">
        <w:rPr>
          <w:snapToGrid w:val="0"/>
          <w:color w:val="000000" w:themeColor="text1"/>
          <w:szCs w:val="28"/>
        </w:rPr>
        <w:t xml:space="preserve"> </w:t>
      </w:r>
      <w:r w:rsidRPr="00AE45BC">
        <w:rPr>
          <w:snapToGrid w:val="0"/>
          <w:color w:val="000000" w:themeColor="text1"/>
          <w:szCs w:val="28"/>
        </w:rPr>
        <w:t>в порядке, установленном национальным органом стран</w:t>
      </w:r>
      <w:proofErr w:type="gramStart"/>
      <w:r w:rsidRPr="00AE45BC">
        <w:rPr>
          <w:snapToGrid w:val="0"/>
          <w:color w:val="000000" w:themeColor="text1"/>
          <w:szCs w:val="28"/>
        </w:rPr>
        <w:t>ы-</w:t>
      </w:r>
      <w:proofErr w:type="gramEnd"/>
      <w:r w:rsidR="00AA1F99" w:rsidRPr="00AE45BC">
        <w:rPr>
          <w:snapToGrid w:val="0"/>
          <w:color w:val="000000" w:themeColor="text1"/>
          <w:szCs w:val="28"/>
        </w:rPr>
        <w:t xml:space="preserve"> </w:t>
      </w:r>
      <w:r w:rsidRPr="00AE45BC">
        <w:rPr>
          <w:snapToGrid w:val="0"/>
          <w:color w:val="000000" w:themeColor="text1"/>
          <w:szCs w:val="28"/>
        </w:rPr>
        <w:t>экспортера.</w:t>
      </w:r>
    </w:p>
    <w:p w:rsidR="00CB100D" w:rsidRDefault="00CB100D" w:rsidP="0092259D">
      <w:pPr>
        <w:tabs>
          <w:tab w:val="left" w:pos="0"/>
        </w:tabs>
        <w:jc w:val="both"/>
        <w:rPr>
          <w:snapToGrid w:val="0"/>
          <w:color w:val="000000" w:themeColor="text1"/>
          <w:szCs w:val="28"/>
        </w:rPr>
      </w:pPr>
    </w:p>
    <w:p w:rsidR="003A5D94" w:rsidRPr="00A97D8B" w:rsidRDefault="00A97D8B" w:rsidP="005D1CF2">
      <w:pPr>
        <w:pStyle w:val="a7"/>
        <w:numPr>
          <w:ilvl w:val="0"/>
          <w:numId w:val="39"/>
        </w:numPr>
        <w:tabs>
          <w:tab w:val="left" w:pos="0"/>
        </w:tabs>
        <w:ind w:left="0" w:firstLine="0"/>
        <w:jc w:val="both"/>
        <w:rPr>
          <w:b/>
          <w:snapToGrid w:val="0"/>
          <w:color w:val="000000" w:themeColor="text1"/>
          <w:szCs w:val="28"/>
        </w:rPr>
      </w:pPr>
      <w:r w:rsidRPr="00A97D8B">
        <w:rPr>
          <w:b/>
          <w:snapToGrid w:val="0"/>
          <w:color w:val="000000" w:themeColor="text1"/>
          <w:szCs w:val="28"/>
        </w:rPr>
        <w:t>Изучить п</w:t>
      </w:r>
      <w:r w:rsidR="003A5D94" w:rsidRPr="00A97D8B">
        <w:rPr>
          <w:b/>
          <w:snapToGrid w:val="0"/>
          <w:color w:val="000000" w:themeColor="text1"/>
          <w:szCs w:val="28"/>
        </w:rPr>
        <w:t>орядок признания</w:t>
      </w:r>
      <w:r w:rsidR="00AA1F99" w:rsidRPr="00A97D8B">
        <w:rPr>
          <w:b/>
          <w:snapToGrid w:val="0"/>
          <w:color w:val="000000" w:themeColor="text1"/>
          <w:szCs w:val="28"/>
        </w:rPr>
        <w:t xml:space="preserve"> </w:t>
      </w:r>
      <w:r w:rsidR="003A5D94" w:rsidRPr="00A97D8B">
        <w:rPr>
          <w:b/>
          <w:snapToGrid w:val="0"/>
          <w:color w:val="000000" w:themeColor="text1"/>
          <w:szCs w:val="28"/>
        </w:rPr>
        <w:t>результатов испытаний и</w:t>
      </w:r>
      <w:r w:rsidR="00AA1F99" w:rsidRPr="00A97D8B">
        <w:rPr>
          <w:b/>
          <w:snapToGrid w:val="0"/>
          <w:color w:val="000000" w:themeColor="text1"/>
          <w:szCs w:val="28"/>
        </w:rPr>
        <w:t xml:space="preserve"> </w:t>
      </w:r>
      <w:r w:rsidR="003A5D94" w:rsidRPr="00A97D8B">
        <w:rPr>
          <w:b/>
          <w:snapToGrid w:val="0"/>
          <w:color w:val="000000" w:themeColor="text1"/>
          <w:szCs w:val="28"/>
        </w:rPr>
        <w:t>утверждения типа средств</w:t>
      </w:r>
      <w:r w:rsidR="00AA1F99" w:rsidRPr="00A97D8B">
        <w:rPr>
          <w:b/>
          <w:snapToGrid w:val="0"/>
          <w:color w:val="000000" w:themeColor="text1"/>
          <w:szCs w:val="28"/>
        </w:rPr>
        <w:t xml:space="preserve"> </w:t>
      </w:r>
      <w:r w:rsidR="003A5D94" w:rsidRPr="00A97D8B">
        <w:rPr>
          <w:b/>
          <w:snapToGrid w:val="0"/>
          <w:color w:val="000000" w:themeColor="text1"/>
          <w:szCs w:val="28"/>
        </w:rPr>
        <w:t>измерений, испытаний на</w:t>
      </w:r>
      <w:r w:rsidR="00AA1F99" w:rsidRPr="00A97D8B">
        <w:rPr>
          <w:b/>
          <w:snapToGrid w:val="0"/>
          <w:color w:val="000000" w:themeColor="text1"/>
          <w:szCs w:val="28"/>
        </w:rPr>
        <w:t xml:space="preserve"> </w:t>
      </w:r>
      <w:r w:rsidR="003A5D94" w:rsidRPr="00A97D8B">
        <w:rPr>
          <w:b/>
          <w:snapToGrid w:val="0"/>
          <w:color w:val="000000" w:themeColor="text1"/>
          <w:szCs w:val="28"/>
        </w:rPr>
        <w:t>соответствие утвержденному</w:t>
      </w:r>
      <w:r w:rsidR="00AA1F99" w:rsidRPr="00A97D8B">
        <w:rPr>
          <w:b/>
          <w:snapToGrid w:val="0"/>
          <w:color w:val="000000" w:themeColor="text1"/>
          <w:szCs w:val="28"/>
        </w:rPr>
        <w:t xml:space="preserve"> </w:t>
      </w:r>
      <w:r w:rsidR="003A5D94" w:rsidRPr="00A97D8B">
        <w:rPr>
          <w:b/>
          <w:snapToGrid w:val="0"/>
          <w:color w:val="000000" w:themeColor="text1"/>
          <w:szCs w:val="28"/>
        </w:rPr>
        <w:t>типу и поверки</w:t>
      </w:r>
    </w:p>
    <w:p w:rsidR="003A5D94" w:rsidRPr="00AE45BC" w:rsidRDefault="00AE45BC" w:rsidP="0092259D">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Организация, заинтересованная в импорте (экспорте)</w:t>
      </w:r>
      <w:r w:rsidRPr="00AE45BC">
        <w:rPr>
          <w:snapToGrid w:val="0"/>
          <w:color w:val="000000" w:themeColor="text1"/>
          <w:szCs w:val="28"/>
        </w:rPr>
        <w:t xml:space="preserve"> </w:t>
      </w:r>
      <w:r w:rsidR="003A5D94" w:rsidRPr="00AE45BC">
        <w:rPr>
          <w:snapToGrid w:val="0"/>
          <w:color w:val="000000" w:themeColor="text1"/>
          <w:szCs w:val="28"/>
        </w:rPr>
        <w:t>средств измерений (далее - организация), через национальный</w:t>
      </w:r>
      <w:r w:rsidRPr="00AE45BC">
        <w:rPr>
          <w:snapToGrid w:val="0"/>
          <w:color w:val="000000" w:themeColor="text1"/>
          <w:szCs w:val="28"/>
        </w:rPr>
        <w:t xml:space="preserve"> </w:t>
      </w:r>
      <w:r w:rsidR="003A5D94" w:rsidRPr="00AE45BC">
        <w:rPr>
          <w:snapToGrid w:val="0"/>
          <w:color w:val="000000" w:themeColor="text1"/>
          <w:szCs w:val="28"/>
        </w:rPr>
        <w:t>орган страны-изготовителя представляет в национальный орган</w:t>
      </w:r>
      <w:r w:rsidRPr="00AE45BC">
        <w:rPr>
          <w:snapToGrid w:val="0"/>
          <w:color w:val="000000" w:themeColor="text1"/>
          <w:szCs w:val="28"/>
        </w:rPr>
        <w:t xml:space="preserve"> </w:t>
      </w:r>
      <w:r w:rsidR="003A5D94" w:rsidRPr="00AE45BC">
        <w:rPr>
          <w:snapToGrid w:val="0"/>
          <w:color w:val="000000" w:themeColor="text1"/>
          <w:szCs w:val="28"/>
        </w:rPr>
        <w:t>страны-импортера (экспортера):</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копию сертификата или другого документа об утверждении</w:t>
      </w:r>
      <w:r w:rsidR="00AE45BC" w:rsidRPr="00AE45BC">
        <w:rPr>
          <w:snapToGrid w:val="0"/>
          <w:color w:val="000000" w:themeColor="text1"/>
          <w:szCs w:val="28"/>
        </w:rPr>
        <w:t xml:space="preserve"> </w:t>
      </w:r>
      <w:r w:rsidRPr="00AE45BC">
        <w:rPr>
          <w:snapToGrid w:val="0"/>
          <w:color w:val="000000" w:themeColor="text1"/>
          <w:szCs w:val="28"/>
        </w:rPr>
        <w:t>типа средств измерений с приложением описания типа для</w:t>
      </w:r>
      <w:r w:rsidR="00AE45BC" w:rsidRPr="00AE45BC">
        <w:rPr>
          <w:snapToGrid w:val="0"/>
          <w:color w:val="000000" w:themeColor="text1"/>
          <w:szCs w:val="28"/>
        </w:rPr>
        <w:t xml:space="preserve"> </w:t>
      </w:r>
      <w:r w:rsidRPr="00AE45BC">
        <w:rPr>
          <w:snapToGrid w:val="0"/>
          <w:color w:val="000000" w:themeColor="text1"/>
          <w:szCs w:val="28"/>
        </w:rPr>
        <w:t>Государственного реестра;</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эксплуатационные документы по ГОСТ 2.601 с методикой</w:t>
      </w:r>
      <w:r w:rsidR="00AE45BC" w:rsidRPr="00AE45BC">
        <w:rPr>
          <w:snapToGrid w:val="0"/>
          <w:color w:val="000000" w:themeColor="text1"/>
          <w:szCs w:val="28"/>
        </w:rPr>
        <w:t xml:space="preserve"> </w:t>
      </w:r>
      <w:r w:rsidRPr="00AE45BC">
        <w:rPr>
          <w:snapToGrid w:val="0"/>
          <w:color w:val="000000" w:themeColor="text1"/>
          <w:szCs w:val="28"/>
        </w:rPr>
        <w:t>поверки;</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форму свидетельства о поверке средств измерений при выпуске</w:t>
      </w:r>
      <w:r w:rsidR="00AE45BC" w:rsidRPr="00AE45BC">
        <w:rPr>
          <w:snapToGrid w:val="0"/>
          <w:color w:val="000000" w:themeColor="text1"/>
          <w:szCs w:val="28"/>
        </w:rPr>
        <w:t xml:space="preserve"> </w:t>
      </w:r>
      <w:r w:rsidRPr="00AE45BC">
        <w:rPr>
          <w:snapToGrid w:val="0"/>
          <w:color w:val="000000" w:themeColor="text1"/>
          <w:szCs w:val="28"/>
        </w:rPr>
        <w:t xml:space="preserve">из производства и (или) форму оттиска </w:t>
      </w:r>
      <w:proofErr w:type="spellStart"/>
      <w:r w:rsidRPr="00AE45BC">
        <w:rPr>
          <w:snapToGrid w:val="0"/>
          <w:color w:val="000000" w:themeColor="text1"/>
          <w:szCs w:val="28"/>
        </w:rPr>
        <w:t>поверительного</w:t>
      </w:r>
      <w:proofErr w:type="spellEnd"/>
      <w:r w:rsidRPr="00AE45BC">
        <w:rPr>
          <w:snapToGrid w:val="0"/>
          <w:color w:val="000000" w:themeColor="text1"/>
          <w:szCs w:val="28"/>
        </w:rPr>
        <w:t xml:space="preserve"> клейма.</w:t>
      </w:r>
    </w:p>
    <w:p w:rsidR="003A5D94" w:rsidRPr="00AE45BC" w:rsidRDefault="00AE45BC" w:rsidP="0092259D">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В случае признания результатов испытаний единичных</w:t>
      </w:r>
      <w:r w:rsidRPr="00AE45BC">
        <w:rPr>
          <w:snapToGrid w:val="0"/>
          <w:color w:val="000000" w:themeColor="text1"/>
          <w:szCs w:val="28"/>
        </w:rPr>
        <w:t xml:space="preserve"> </w:t>
      </w:r>
      <w:r w:rsidR="003A5D94" w:rsidRPr="00AE45BC">
        <w:rPr>
          <w:snapToGrid w:val="0"/>
          <w:color w:val="000000" w:themeColor="text1"/>
          <w:szCs w:val="28"/>
        </w:rPr>
        <w:t>экземпляров по запросу национального органа страны-импортера</w:t>
      </w:r>
      <w:r w:rsidRPr="00AE45BC">
        <w:rPr>
          <w:snapToGrid w:val="0"/>
          <w:color w:val="000000" w:themeColor="text1"/>
          <w:szCs w:val="28"/>
        </w:rPr>
        <w:t xml:space="preserve"> </w:t>
      </w:r>
      <w:r w:rsidR="003A5D94" w:rsidRPr="00AE45BC">
        <w:rPr>
          <w:snapToGrid w:val="0"/>
          <w:color w:val="000000" w:themeColor="text1"/>
          <w:szCs w:val="28"/>
        </w:rPr>
        <w:t>могут быть представлены эксплуатационные документы,</w:t>
      </w:r>
      <w:r w:rsidRPr="00AE45BC">
        <w:rPr>
          <w:snapToGrid w:val="0"/>
          <w:color w:val="000000" w:themeColor="text1"/>
          <w:szCs w:val="28"/>
        </w:rPr>
        <w:t xml:space="preserve"> </w:t>
      </w:r>
      <w:r w:rsidR="003A5D94" w:rsidRPr="00AE45BC">
        <w:rPr>
          <w:snapToGrid w:val="0"/>
          <w:color w:val="000000" w:themeColor="text1"/>
          <w:szCs w:val="28"/>
        </w:rPr>
        <w:t>программа и протоколы испытаний (метрологической аттестации).</w:t>
      </w:r>
    </w:p>
    <w:p w:rsidR="003A5D94" w:rsidRPr="00AE45BC" w:rsidRDefault="00AE45BC" w:rsidP="0092259D">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В случае продления срока действия сертификата об</w:t>
      </w:r>
      <w:r w:rsidRPr="00AE45BC">
        <w:rPr>
          <w:snapToGrid w:val="0"/>
          <w:color w:val="000000" w:themeColor="text1"/>
          <w:szCs w:val="28"/>
        </w:rPr>
        <w:t xml:space="preserve"> </w:t>
      </w:r>
      <w:r w:rsidR="003A5D94" w:rsidRPr="00AE45BC">
        <w:rPr>
          <w:snapToGrid w:val="0"/>
          <w:color w:val="000000" w:themeColor="text1"/>
          <w:szCs w:val="28"/>
        </w:rPr>
        <w:t>утверждении типа организация, заинтересованная в импорте</w:t>
      </w:r>
      <w:r w:rsidRPr="00AE45BC">
        <w:rPr>
          <w:snapToGrid w:val="0"/>
          <w:color w:val="000000" w:themeColor="text1"/>
          <w:szCs w:val="28"/>
        </w:rPr>
        <w:t xml:space="preserve"> </w:t>
      </w:r>
      <w:r w:rsidR="003A5D94" w:rsidRPr="00AE45BC">
        <w:rPr>
          <w:snapToGrid w:val="0"/>
          <w:color w:val="000000" w:themeColor="text1"/>
          <w:szCs w:val="28"/>
        </w:rPr>
        <w:t>(экспорте) средств измерений, через национальный орган стран</w:t>
      </w:r>
      <w:proofErr w:type="gramStart"/>
      <w:r w:rsidR="003A5D94" w:rsidRPr="00AE45BC">
        <w:rPr>
          <w:snapToGrid w:val="0"/>
          <w:color w:val="000000" w:themeColor="text1"/>
          <w:szCs w:val="28"/>
        </w:rPr>
        <w:t>ы-</w:t>
      </w:r>
      <w:proofErr w:type="gramEnd"/>
      <w:r w:rsidRPr="00AE45BC">
        <w:rPr>
          <w:snapToGrid w:val="0"/>
          <w:color w:val="000000" w:themeColor="text1"/>
          <w:szCs w:val="28"/>
        </w:rPr>
        <w:t xml:space="preserve"> </w:t>
      </w:r>
      <w:r w:rsidR="003A5D94" w:rsidRPr="00AE45BC">
        <w:rPr>
          <w:snapToGrid w:val="0"/>
          <w:color w:val="000000" w:themeColor="text1"/>
          <w:szCs w:val="28"/>
        </w:rPr>
        <w:t>изготовителя представляет:</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оригинал сертификата об утверждении типа с приложением</w:t>
      </w:r>
      <w:r w:rsidR="00AE45BC" w:rsidRPr="00AE45BC">
        <w:rPr>
          <w:snapToGrid w:val="0"/>
          <w:color w:val="000000" w:themeColor="text1"/>
          <w:szCs w:val="28"/>
        </w:rPr>
        <w:t xml:space="preserve"> </w:t>
      </w:r>
      <w:r w:rsidRPr="00AE45BC">
        <w:rPr>
          <w:snapToGrid w:val="0"/>
          <w:color w:val="000000" w:themeColor="text1"/>
          <w:szCs w:val="28"/>
        </w:rPr>
        <w:t>описания типа для Государственного реестра, выданный</w:t>
      </w:r>
      <w:r w:rsidR="00AE45BC" w:rsidRPr="00AE45BC">
        <w:rPr>
          <w:snapToGrid w:val="0"/>
          <w:color w:val="000000" w:themeColor="text1"/>
          <w:szCs w:val="28"/>
        </w:rPr>
        <w:t xml:space="preserve"> </w:t>
      </w:r>
      <w:r w:rsidRPr="00AE45BC">
        <w:rPr>
          <w:snapToGrid w:val="0"/>
          <w:color w:val="000000" w:themeColor="text1"/>
          <w:szCs w:val="28"/>
        </w:rPr>
        <w:t>национальным органом страны-импортера;</w:t>
      </w:r>
    </w:p>
    <w:p w:rsidR="003A5D94" w:rsidRPr="00AE45BC" w:rsidRDefault="003A5D94" w:rsidP="00AE45BC">
      <w:pPr>
        <w:tabs>
          <w:tab w:val="left" w:pos="284"/>
        </w:tabs>
        <w:jc w:val="both"/>
        <w:rPr>
          <w:snapToGrid w:val="0"/>
          <w:color w:val="000000" w:themeColor="text1"/>
          <w:szCs w:val="28"/>
        </w:rPr>
      </w:pPr>
      <w:r w:rsidRPr="00AE45BC">
        <w:rPr>
          <w:snapToGrid w:val="0"/>
          <w:color w:val="000000" w:themeColor="text1"/>
          <w:szCs w:val="28"/>
        </w:rPr>
        <w:t>- копию акта об испытаниях средств измерений на соответствие</w:t>
      </w:r>
      <w:r w:rsidR="00AE45BC" w:rsidRPr="00AE45BC">
        <w:rPr>
          <w:snapToGrid w:val="0"/>
          <w:color w:val="000000" w:themeColor="text1"/>
          <w:szCs w:val="28"/>
        </w:rPr>
        <w:t xml:space="preserve"> </w:t>
      </w:r>
      <w:r w:rsidRPr="00AE45BC">
        <w:rPr>
          <w:snapToGrid w:val="0"/>
          <w:color w:val="000000" w:themeColor="text1"/>
          <w:szCs w:val="28"/>
        </w:rPr>
        <w:t>утвержденному типу.</w:t>
      </w:r>
    </w:p>
    <w:p w:rsidR="003A5D94" w:rsidRPr="00AE45BC" w:rsidRDefault="00AE45BC" w:rsidP="0092259D">
      <w:pPr>
        <w:tabs>
          <w:tab w:val="left" w:pos="-142"/>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Изменение конструкции средства измерений, влияющее на его</w:t>
      </w:r>
      <w:r w:rsidRPr="00AE45BC">
        <w:rPr>
          <w:snapToGrid w:val="0"/>
          <w:color w:val="000000" w:themeColor="text1"/>
          <w:szCs w:val="28"/>
        </w:rPr>
        <w:t xml:space="preserve"> </w:t>
      </w:r>
      <w:r w:rsidR="003A5D94" w:rsidRPr="00AE45BC">
        <w:rPr>
          <w:snapToGrid w:val="0"/>
          <w:color w:val="000000" w:themeColor="text1"/>
          <w:szCs w:val="28"/>
        </w:rPr>
        <w:t>основные технические и метрологические характеристики,</w:t>
      </w:r>
      <w:r w:rsidRPr="00AE45BC">
        <w:rPr>
          <w:snapToGrid w:val="0"/>
          <w:color w:val="000000" w:themeColor="text1"/>
          <w:szCs w:val="28"/>
        </w:rPr>
        <w:t xml:space="preserve"> </w:t>
      </w:r>
      <w:r w:rsidR="003A5D94" w:rsidRPr="00AE45BC">
        <w:rPr>
          <w:snapToGrid w:val="0"/>
          <w:color w:val="000000" w:themeColor="text1"/>
          <w:szCs w:val="28"/>
        </w:rPr>
        <w:t>приравнивают к разработке нового типа средства измерений, а</w:t>
      </w:r>
      <w:r w:rsidRPr="00AE45BC">
        <w:rPr>
          <w:snapToGrid w:val="0"/>
          <w:color w:val="000000" w:themeColor="text1"/>
          <w:szCs w:val="28"/>
        </w:rPr>
        <w:t xml:space="preserve"> </w:t>
      </w:r>
      <w:r w:rsidR="003A5D94" w:rsidRPr="00AE45BC">
        <w:rPr>
          <w:snapToGrid w:val="0"/>
          <w:color w:val="000000" w:themeColor="text1"/>
          <w:szCs w:val="28"/>
        </w:rPr>
        <w:t>признание результатов испытаний на соответствие утвержденному</w:t>
      </w:r>
      <w:r w:rsidRPr="00AE45BC">
        <w:rPr>
          <w:snapToGrid w:val="0"/>
          <w:color w:val="000000" w:themeColor="text1"/>
          <w:szCs w:val="28"/>
        </w:rPr>
        <w:t xml:space="preserve"> </w:t>
      </w:r>
      <w:r w:rsidR="003A5D94" w:rsidRPr="00AE45BC">
        <w:rPr>
          <w:snapToGrid w:val="0"/>
          <w:color w:val="000000" w:themeColor="text1"/>
          <w:szCs w:val="28"/>
        </w:rPr>
        <w:t>типу этого средства измерений проводят согласно требованиям к</w:t>
      </w:r>
      <w:r w:rsidRPr="00AE45BC">
        <w:rPr>
          <w:snapToGrid w:val="0"/>
          <w:color w:val="000000" w:themeColor="text1"/>
          <w:szCs w:val="28"/>
        </w:rPr>
        <w:t xml:space="preserve"> </w:t>
      </w:r>
      <w:r w:rsidR="003A5D94" w:rsidRPr="00AE45BC">
        <w:rPr>
          <w:snapToGrid w:val="0"/>
          <w:color w:val="000000" w:themeColor="text1"/>
          <w:szCs w:val="28"/>
        </w:rPr>
        <w:t>вновь утверждаемому типу в соответствии с 5.1.</w:t>
      </w:r>
    </w:p>
    <w:p w:rsidR="003A5D94" w:rsidRPr="00AE45BC" w:rsidRDefault="00AE45BC" w:rsidP="0092259D">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Национальный орган страны-импортера в месячный срок</w:t>
      </w:r>
      <w:r w:rsidRPr="00AE45BC">
        <w:rPr>
          <w:snapToGrid w:val="0"/>
          <w:color w:val="000000" w:themeColor="text1"/>
          <w:szCs w:val="28"/>
        </w:rPr>
        <w:t xml:space="preserve"> </w:t>
      </w:r>
      <w:r w:rsidR="003A5D94" w:rsidRPr="00AE45BC">
        <w:rPr>
          <w:snapToGrid w:val="0"/>
          <w:color w:val="000000" w:themeColor="text1"/>
          <w:szCs w:val="28"/>
        </w:rPr>
        <w:t>после оплаты работ организацией, заинтересованной в импорте</w:t>
      </w:r>
      <w:r w:rsidRPr="00AE45BC">
        <w:rPr>
          <w:snapToGrid w:val="0"/>
          <w:color w:val="000000" w:themeColor="text1"/>
          <w:szCs w:val="28"/>
        </w:rPr>
        <w:t xml:space="preserve"> </w:t>
      </w:r>
      <w:r w:rsidR="003A5D94" w:rsidRPr="00AE45BC">
        <w:rPr>
          <w:snapToGrid w:val="0"/>
          <w:color w:val="000000" w:themeColor="text1"/>
          <w:szCs w:val="28"/>
        </w:rPr>
        <w:t xml:space="preserve">(экспорте) средств </w:t>
      </w:r>
      <w:r w:rsidR="003A5D94" w:rsidRPr="00AE45BC">
        <w:rPr>
          <w:snapToGrid w:val="0"/>
          <w:color w:val="000000" w:themeColor="text1"/>
          <w:szCs w:val="28"/>
        </w:rPr>
        <w:lastRenderedPageBreak/>
        <w:t>измерений, проводит экспертизу</w:t>
      </w:r>
      <w:r w:rsidRPr="00AE45BC">
        <w:rPr>
          <w:snapToGrid w:val="0"/>
          <w:color w:val="000000" w:themeColor="text1"/>
          <w:szCs w:val="28"/>
        </w:rPr>
        <w:t xml:space="preserve"> </w:t>
      </w:r>
      <w:r w:rsidR="003A5D94" w:rsidRPr="00AE45BC">
        <w:rPr>
          <w:snapToGrid w:val="0"/>
          <w:color w:val="000000" w:themeColor="text1"/>
          <w:szCs w:val="28"/>
        </w:rPr>
        <w:t>представленных документов и принимает соответствующее</w:t>
      </w:r>
      <w:r w:rsidRPr="00AE45BC">
        <w:rPr>
          <w:snapToGrid w:val="0"/>
          <w:color w:val="000000" w:themeColor="text1"/>
          <w:szCs w:val="28"/>
        </w:rPr>
        <w:t xml:space="preserve"> </w:t>
      </w:r>
      <w:r w:rsidR="003A5D94" w:rsidRPr="00AE45BC">
        <w:rPr>
          <w:snapToGrid w:val="0"/>
          <w:color w:val="000000" w:themeColor="text1"/>
          <w:szCs w:val="28"/>
        </w:rPr>
        <w:t>решение о признании (непризнании) результатов испытаний и</w:t>
      </w:r>
      <w:r w:rsidRPr="00AE45BC">
        <w:rPr>
          <w:snapToGrid w:val="0"/>
          <w:color w:val="000000" w:themeColor="text1"/>
          <w:szCs w:val="28"/>
        </w:rPr>
        <w:t xml:space="preserve"> </w:t>
      </w:r>
      <w:r w:rsidR="003A5D94" w:rsidRPr="00AE45BC">
        <w:rPr>
          <w:snapToGrid w:val="0"/>
          <w:color w:val="000000" w:themeColor="text1"/>
          <w:szCs w:val="28"/>
        </w:rPr>
        <w:t>утверждения типа средств измерений, испытаний на соответствие</w:t>
      </w:r>
      <w:r w:rsidRPr="00AE45BC">
        <w:rPr>
          <w:snapToGrid w:val="0"/>
          <w:color w:val="000000" w:themeColor="text1"/>
          <w:szCs w:val="28"/>
        </w:rPr>
        <w:t xml:space="preserve"> </w:t>
      </w:r>
      <w:r w:rsidR="003A5D94" w:rsidRPr="00AE45BC">
        <w:rPr>
          <w:snapToGrid w:val="0"/>
          <w:color w:val="000000" w:themeColor="text1"/>
          <w:szCs w:val="28"/>
        </w:rPr>
        <w:t>утвержденному типу, первичной поверки.</w:t>
      </w:r>
      <w:r w:rsidRPr="00AE45BC">
        <w:rPr>
          <w:snapToGrid w:val="0"/>
          <w:color w:val="000000" w:themeColor="text1"/>
          <w:szCs w:val="28"/>
        </w:rPr>
        <w:t xml:space="preserve"> </w:t>
      </w:r>
      <w:r w:rsidR="003A5D94" w:rsidRPr="00AE45BC">
        <w:rPr>
          <w:snapToGrid w:val="0"/>
          <w:color w:val="000000" w:themeColor="text1"/>
          <w:szCs w:val="28"/>
        </w:rPr>
        <w:t>Если в государственных испытаниях принимал участие</w:t>
      </w:r>
      <w:r w:rsidRPr="00AE45BC">
        <w:rPr>
          <w:snapToGrid w:val="0"/>
          <w:color w:val="000000" w:themeColor="text1"/>
          <w:szCs w:val="28"/>
        </w:rPr>
        <w:t xml:space="preserve"> </w:t>
      </w:r>
      <w:r w:rsidR="003A5D94" w:rsidRPr="00AE45BC">
        <w:rPr>
          <w:snapToGrid w:val="0"/>
          <w:color w:val="000000" w:themeColor="text1"/>
          <w:szCs w:val="28"/>
        </w:rPr>
        <w:t>представитель национального органа страны импортера, то</w:t>
      </w:r>
      <w:r w:rsidRPr="00AE45BC">
        <w:rPr>
          <w:snapToGrid w:val="0"/>
          <w:color w:val="000000" w:themeColor="text1"/>
          <w:szCs w:val="28"/>
        </w:rPr>
        <w:t xml:space="preserve"> </w:t>
      </w:r>
      <w:r w:rsidR="003A5D94" w:rsidRPr="00AE45BC">
        <w:rPr>
          <w:snapToGrid w:val="0"/>
          <w:color w:val="000000" w:themeColor="text1"/>
          <w:szCs w:val="28"/>
        </w:rPr>
        <w:t>решение принимают с учетом мнения этого представителя.</w:t>
      </w:r>
    </w:p>
    <w:p w:rsidR="003A5D94" w:rsidRPr="00AE45BC" w:rsidRDefault="00AE45BC" w:rsidP="005C0F89">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На стадии проведения экспертизы национальный орган стран</w:t>
      </w:r>
      <w:proofErr w:type="gramStart"/>
      <w:r w:rsidR="003A5D94" w:rsidRPr="00AE45BC">
        <w:rPr>
          <w:snapToGrid w:val="0"/>
          <w:color w:val="000000" w:themeColor="text1"/>
          <w:szCs w:val="28"/>
        </w:rPr>
        <w:t>ы-</w:t>
      </w:r>
      <w:proofErr w:type="gramEnd"/>
      <w:r w:rsidRPr="00AE45BC">
        <w:rPr>
          <w:snapToGrid w:val="0"/>
          <w:color w:val="000000" w:themeColor="text1"/>
          <w:szCs w:val="28"/>
        </w:rPr>
        <w:t xml:space="preserve"> </w:t>
      </w:r>
      <w:r w:rsidR="003A5D94" w:rsidRPr="00AE45BC">
        <w:rPr>
          <w:snapToGrid w:val="0"/>
          <w:color w:val="000000" w:themeColor="text1"/>
          <w:szCs w:val="28"/>
        </w:rPr>
        <w:t>импортера вправе запросить, а национальный орган страны-</w:t>
      </w:r>
      <w:r w:rsidRPr="00AE45BC">
        <w:rPr>
          <w:snapToGrid w:val="0"/>
          <w:color w:val="000000" w:themeColor="text1"/>
          <w:szCs w:val="28"/>
        </w:rPr>
        <w:t xml:space="preserve"> </w:t>
      </w:r>
      <w:r w:rsidR="003A5D94" w:rsidRPr="00AE45BC">
        <w:rPr>
          <w:snapToGrid w:val="0"/>
          <w:color w:val="000000" w:themeColor="text1"/>
          <w:szCs w:val="28"/>
        </w:rPr>
        <w:t>экспортера обязан предоставить документы, подтверждающие</w:t>
      </w:r>
      <w:r w:rsidRPr="00AE45BC">
        <w:rPr>
          <w:snapToGrid w:val="0"/>
          <w:color w:val="000000" w:themeColor="text1"/>
          <w:szCs w:val="28"/>
        </w:rPr>
        <w:t xml:space="preserve"> </w:t>
      </w:r>
      <w:r w:rsidR="003A5D94" w:rsidRPr="00AE45BC">
        <w:rPr>
          <w:snapToGrid w:val="0"/>
          <w:color w:val="000000" w:themeColor="text1"/>
          <w:szCs w:val="28"/>
        </w:rPr>
        <w:t>полномочия испытательных центров или лабораторий.</w:t>
      </w:r>
    </w:p>
    <w:p w:rsidR="00AE45BC" w:rsidRPr="00AE45BC" w:rsidRDefault="00AE45BC" w:rsidP="00A97D8B">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Расходы, связанные с экспертизой документов, несет</w:t>
      </w:r>
      <w:r w:rsidRPr="00AE45BC">
        <w:rPr>
          <w:snapToGrid w:val="0"/>
          <w:color w:val="000000" w:themeColor="text1"/>
          <w:szCs w:val="28"/>
        </w:rPr>
        <w:t xml:space="preserve"> </w:t>
      </w:r>
      <w:r w:rsidR="003A5D94" w:rsidRPr="00AE45BC">
        <w:rPr>
          <w:snapToGrid w:val="0"/>
          <w:color w:val="000000" w:themeColor="text1"/>
          <w:szCs w:val="28"/>
        </w:rPr>
        <w:t>организация-заявитель. Стоимость работ по экспертизе не должна</w:t>
      </w:r>
      <w:r w:rsidRPr="00AE45BC">
        <w:rPr>
          <w:snapToGrid w:val="0"/>
          <w:color w:val="000000" w:themeColor="text1"/>
          <w:szCs w:val="28"/>
        </w:rPr>
        <w:t xml:space="preserve"> </w:t>
      </w:r>
      <w:r w:rsidR="003A5D94" w:rsidRPr="00AE45BC">
        <w:rPr>
          <w:snapToGrid w:val="0"/>
          <w:color w:val="000000" w:themeColor="text1"/>
          <w:szCs w:val="28"/>
        </w:rPr>
        <w:t>превышать стоимости, согласованной национальными органами</w:t>
      </w:r>
      <w:r w:rsidRPr="00AE45BC">
        <w:rPr>
          <w:snapToGrid w:val="0"/>
          <w:color w:val="000000" w:themeColor="text1"/>
          <w:szCs w:val="28"/>
        </w:rPr>
        <w:t xml:space="preserve"> </w:t>
      </w:r>
      <w:r w:rsidR="003A5D94" w:rsidRPr="00AE45BC">
        <w:rPr>
          <w:snapToGrid w:val="0"/>
          <w:color w:val="000000" w:themeColor="text1"/>
          <w:szCs w:val="28"/>
        </w:rPr>
        <w:t>стран-изготовителей. Оплату осуществляют один раз. Не</w:t>
      </w:r>
      <w:r w:rsidR="00A97D8B">
        <w:rPr>
          <w:snapToGrid w:val="0"/>
          <w:color w:val="000000" w:themeColor="text1"/>
          <w:szCs w:val="28"/>
        </w:rPr>
        <w:t xml:space="preserve"> </w:t>
      </w:r>
      <w:r w:rsidR="003A5D94" w:rsidRPr="00AE45BC">
        <w:rPr>
          <w:snapToGrid w:val="0"/>
          <w:color w:val="000000" w:themeColor="text1"/>
          <w:szCs w:val="28"/>
        </w:rPr>
        <w:t>допускается плата за рассмотрение откорректированных</w:t>
      </w:r>
      <w:r w:rsidRPr="00AE45BC">
        <w:rPr>
          <w:snapToGrid w:val="0"/>
          <w:color w:val="000000" w:themeColor="text1"/>
          <w:szCs w:val="28"/>
        </w:rPr>
        <w:t xml:space="preserve"> </w:t>
      </w:r>
      <w:r w:rsidR="003A5D94" w:rsidRPr="00AE45BC">
        <w:rPr>
          <w:snapToGrid w:val="0"/>
          <w:color w:val="000000" w:themeColor="text1"/>
          <w:szCs w:val="28"/>
        </w:rPr>
        <w:t>материалов.</w:t>
      </w:r>
      <w:r w:rsidRPr="00AE45BC">
        <w:rPr>
          <w:snapToGrid w:val="0"/>
          <w:color w:val="000000" w:themeColor="text1"/>
          <w:szCs w:val="28"/>
        </w:rPr>
        <w:t xml:space="preserve"> </w:t>
      </w:r>
    </w:p>
    <w:p w:rsidR="003A5D94" w:rsidRPr="00AE45BC" w:rsidRDefault="00AE45BC" w:rsidP="005C0F89">
      <w:pPr>
        <w:tabs>
          <w:tab w:val="left" w:pos="0"/>
        </w:tabs>
        <w:jc w:val="both"/>
        <w:rPr>
          <w:snapToGrid w:val="0"/>
          <w:color w:val="000000" w:themeColor="text1"/>
          <w:szCs w:val="28"/>
        </w:rPr>
      </w:pPr>
      <w:r w:rsidRPr="00AE45BC">
        <w:rPr>
          <w:snapToGrid w:val="0"/>
          <w:color w:val="000000" w:themeColor="text1"/>
          <w:szCs w:val="28"/>
        </w:rPr>
        <w:tab/>
      </w:r>
      <w:r w:rsidR="003A5D94" w:rsidRPr="00AE45BC">
        <w:rPr>
          <w:snapToGrid w:val="0"/>
          <w:color w:val="000000" w:themeColor="text1"/>
          <w:szCs w:val="28"/>
        </w:rPr>
        <w:t>Национальный орган страны-импортера вправе проверить</w:t>
      </w:r>
      <w:r w:rsidRPr="00AE45BC">
        <w:rPr>
          <w:snapToGrid w:val="0"/>
          <w:color w:val="000000" w:themeColor="text1"/>
          <w:szCs w:val="28"/>
        </w:rPr>
        <w:t xml:space="preserve"> </w:t>
      </w:r>
      <w:r w:rsidR="003A5D94" w:rsidRPr="00AE45BC">
        <w:rPr>
          <w:snapToGrid w:val="0"/>
          <w:color w:val="000000" w:themeColor="text1"/>
          <w:szCs w:val="28"/>
        </w:rPr>
        <w:t>выполнение условий</w:t>
      </w:r>
    </w:p>
    <w:p w:rsidR="00A97D8B" w:rsidRDefault="00A97D8B" w:rsidP="00A97D8B">
      <w:pPr>
        <w:pStyle w:val="a7"/>
        <w:ind w:left="0"/>
        <w:jc w:val="center"/>
        <w:rPr>
          <w:b/>
          <w:color w:val="000000" w:themeColor="text1"/>
          <w:szCs w:val="28"/>
        </w:rPr>
      </w:pPr>
      <w:r w:rsidRPr="00A97D8B">
        <w:rPr>
          <w:b/>
          <w:color w:val="000000" w:themeColor="text1"/>
          <w:szCs w:val="28"/>
        </w:rPr>
        <w:t>Задания к практическому занятию</w:t>
      </w:r>
    </w:p>
    <w:p w:rsidR="00A97D8B" w:rsidRPr="00A97D8B" w:rsidRDefault="00A97D8B" w:rsidP="00A97D8B">
      <w:pPr>
        <w:pStyle w:val="a7"/>
        <w:ind w:left="0"/>
        <w:jc w:val="both"/>
        <w:rPr>
          <w:snapToGrid w:val="0"/>
          <w:color w:val="000000" w:themeColor="text1"/>
          <w:szCs w:val="28"/>
        </w:rPr>
      </w:pPr>
      <w:r w:rsidRPr="00A97D8B">
        <w:rPr>
          <w:color w:val="000000" w:themeColor="text1"/>
          <w:szCs w:val="28"/>
        </w:rPr>
        <w:t xml:space="preserve">1.  В виде отчета представить </w:t>
      </w:r>
      <w:r w:rsidRPr="00A97D8B">
        <w:rPr>
          <w:snapToGrid w:val="0"/>
          <w:color w:val="000000" w:themeColor="text1"/>
          <w:szCs w:val="28"/>
        </w:rPr>
        <w:t>условия признания результатов испытаний и утверждения типа СИ</w:t>
      </w:r>
    </w:p>
    <w:p w:rsidR="00A97D8B" w:rsidRPr="00A97D8B" w:rsidRDefault="00A97D8B" w:rsidP="00A97D8B">
      <w:pPr>
        <w:pStyle w:val="a7"/>
        <w:ind w:left="0"/>
        <w:jc w:val="both"/>
        <w:rPr>
          <w:snapToGrid w:val="0"/>
          <w:color w:val="000000" w:themeColor="text1"/>
          <w:szCs w:val="28"/>
        </w:rPr>
      </w:pPr>
      <w:r w:rsidRPr="00A97D8B">
        <w:rPr>
          <w:snapToGrid w:val="0"/>
          <w:color w:val="000000" w:themeColor="text1"/>
          <w:szCs w:val="28"/>
        </w:rPr>
        <w:t xml:space="preserve">2. </w:t>
      </w:r>
      <w:r w:rsidRPr="00A97D8B">
        <w:rPr>
          <w:color w:val="000000" w:themeColor="text1"/>
          <w:szCs w:val="28"/>
        </w:rPr>
        <w:t xml:space="preserve">В виде отчета представить </w:t>
      </w:r>
      <w:r w:rsidRPr="00A97D8B">
        <w:rPr>
          <w:snapToGrid w:val="0"/>
          <w:color w:val="000000" w:themeColor="text1"/>
          <w:szCs w:val="28"/>
        </w:rPr>
        <w:t>условия признания результатов поверки СИ</w:t>
      </w:r>
      <w:r>
        <w:rPr>
          <w:snapToGrid w:val="0"/>
          <w:color w:val="000000" w:themeColor="text1"/>
          <w:szCs w:val="28"/>
        </w:rPr>
        <w:t>.</w:t>
      </w:r>
    </w:p>
    <w:p w:rsidR="00A97D8B" w:rsidRDefault="00A97D8B" w:rsidP="00A97D8B">
      <w:pPr>
        <w:pStyle w:val="a7"/>
        <w:tabs>
          <w:tab w:val="left" w:pos="0"/>
        </w:tabs>
        <w:ind w:left="0"/>
        <w:jc w:val="both"/>
        <w:rPr>
          <w:snapToGrid w:val="0"/>
          <w:color w:val="000000" w:themeColor="text1"/>
          <w:szCs w:val="28"/>
        </w:rPr>
      </w:pPr>
      <w:r>
        <w:rPr>
          <w:snapToGrid w:val="0"/>
          <w:color w:val="000000" w:themeColor="text1"/>
          <w:szCs w:val="28"/>
        </w:rPr>
        <w:t xml:space="preserve">3. </w:t>
      </w:r>
      <w:r w:rsidRPr="00A97D8B">
        <w:rPr>
          <w:color w:val="000000" w:themeColor="text1"/>
          <w:szCs w:val="28"/>
        </w:rPr>
        <w:t xml:space="preserve">В виде отчета представить </w:t>
      </w:r>
      <w:r w:rsidRPr="00A97D8B">
        <w:rPr>
          <w:snapToGrid w:val="0"/>
          <w:color w:val="000000" w:themeColor="text1"/>
          <w:szCs w:val="28"/>
        </w:rPr>
        <w:t xml:space="preserve">условия </w:t>
      </w:r>
      <w:proofErr w:type="gramStart"/>
      <w:r w:rsidRPr="00A97D8B">
        <w:rPr>
          <w:snapToGrid w:val="0"/>
          <w:color w:val="000000" w:themeColor="text1"/>
          <w:szCs w:val="28"/>
        </w:rPr>
        <w:t>признания результатов метрологической аттестации средств измерений</w:t>
      </w:r>
      <w:proofErr w:type="gramEnd"/>
      <w:r>
        <w:rPr>
          <w:snapToGrid w:val="0"/>
          <w:color w:val="000000" w:themeColor="text1"/>
          <w:szCs w:val="28"/>
        </w:rPr>
        <w:t>.</w:t>
      </w:r>
    </w:p>
    <w:p w:rsidR="00A97D8B" w:rsidRPr="00DE2213" w:rsidRDefault="00A97D8B" w:rsidP="00A97D8B">
      <w:pPr>
        <w:pStyle w:val="a7"/>
        <w:tabs>
          <w:tab w:val="left" w:pos="0"/>
        </w:tabs>
        <w:ind w:left="0"/>
        <w:jc w:val="both"/>
        <w:rPr>
          <w:snapToGrid w:val="0"/>
          <w:color w:val="000000" w:themeColor="text1"/>
          <w:szCs w:val="28"/>
        </w:rPr>
      </w:pPr>
      <w:r w:rsidRPr="00DE2213">
        <w:rPr>
          <w:color w:val="000000" w:themeColor="text1"/>
          <w:szCs w:val="28"/>
        </w:rPr>
        <w:t xml:space="preserve">4. Разработать алгоритм процесса </w:t>
      </w:r>
      <w:r w:rsidRPr="00DE2213">
        <w:rPr>
          <w:snapToGrid w:val="0"/>
          <w:color w:val="000000" w:themeColor="text1"/>
          <w:szCs w:val="28"/>
        </w:rPr>
        <w:t>признания результатов испытаний и утверждения типа средств измерений.</w:t>
      </w:r>
    </w:p>
    <w:p w:rsidR="00A97D8B" w:rsidRPr="00DE2213" w:rsidRDefault="00A97D8B" w:rsidP="00A97D8B">
      <w:pPr>
        <w:pStyle w:val="a7"/>
        <w:tabs>
          <w:tab w:val="left" w:pos="0"/>
        </w:tabs>
        <w:ind w:left="0"/>
        <w:jc w:val="both"/>
        <w:rPr>
          <w:snapToGrid w:val="0"/>
          <w:color w:val="000000" w:themeColor="text1"/>
          <w:szCs w:val="28"/>
        </w:rPr>
      </w:pPr>
      <w:r w:rsidRPr="00DE2213">
        <w:rPr>
          <w:snapToGrid w:val="0"/>
          <w:color w:val="000000" w:themeColor="text1"/>
          <w:szCs w:val="28"/>
        </w:rPr>
        <w:t xml:space="preserve">5. </w:t>
      </w:r>
      <w:r w:rsidRPr="00DE2213">
        <w:rPr>
          <w:color w:val="000000" w:themeColor="text1"/>
          <w:szCs w:val="28"/>
        </w:rPr>
        <w:t xml:space="preserve">Разработать алгоритм процесса </w:t>
      </w:r>
      <w:r w:rsidRPr="00DE2213">
        <w:rPr>
          <w:snapToGrid w:val="0"/>
          <w:color w:val="000000" w:themeColor="text1"/>
          <w:szCs w:val="28"/>
        </w:rPr>
        <w:t>признания результатов</w:t>
      </w:r>
      <w:r w:rsidR="00DE2213" w:rsidRPr="00DE2213">
        <w:rPr>
          <w:snapToGrid w:val="0"/>
          <w:color w:val="000000" w:themeColor="text1"/>
          <w:szCs w:val="28"/>
        </w:rPr>
        <w:t xml:space="preserve"> испытаний на соответствие утвержденному типу СИ.</w:t>
      </w:r>
    </w:p>
    <w:p w:rsidR="00DE2213" w:rsidRPr="00DE2213" w:rsidRDefault="00DE2213" w:rsidP="00A97D8B">
      <w:pPr>
        <w:pStyle w:val="a7"/>
        <w:tabs>
          <w:tab w:val="left" w:pos="0"/>
        </w:tabs>
        <w:ind w:left="0"/>
        <w:jc w:val="both"/>
        <w:rPr>
          <w:color w:val="000000" w:themeColor="text1"/>
          <w:szCs w:val="28"/>
        </w:rPr>
      </w:pPr>
      <w:r w:rsidRPr="00DE2213">
        <w:rPr>
          <w:snapToGrid w:val="0"/>
          <w:color w:val="000000" w:themeColor="text1"/>
          <w:szCs w:val="28"/>
        </w:rPr>
        <w:t xml:space="preserve">6. </w:t>
      </w:r>
      <w:r w:rsidRPr="00DE2213">
        <w:rPr>
          <w:color w:val="000000" w:themeColor="text1"/>
          <w:szCs w:val="28"/>
        </w:rPr>
        <w:t xml:space="preserve">Разработать алгоритм процесса </w:t>
      </w:r>
      <w:r w:rsidRPr="00DE2213">
        <w:rPr>
          <w:snapToGrid w:val="0"/>
          <w:color w:val="000000" w:themeColor="text1"/>
          <w:szCs w:val="28"/>
        </w:rPr>
        <w:t>признания результатов испытаний на поверку СИ.</w:t>
      </w:r>
    </w:p>
    <w:p w:rsidR="00A97D8B" w:rsidRDefault="00A97D8B" w:rsidP="00CF76EE">
      <w:pPr>
        <w:pStyle w:val="a7"/>
        <w:jc w:val="both"/>
        <w:rPr>
          <w:b/>
          <w:color w:val="000000" w:themeColor="text1"/>
          <w:sz w:val="24"/>
          <w:szCs w:val="24"/>
        </w:rPr>
      </w:pPr>
    </w:p>
    <w:p w:rsidR="00DE2213" w:rsidRDefault="00DE2213" w:rsidP="00DE2213">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DE2213" w:rsidRDefault="00DE2213" w:rsidP="00DE2213">
      <w:pPr>
        <w:tabs>
          <w:tab w:val="left" w:pos="284"/>
        </w:tabs>
        <w:jc w:val="both"/>
        <w:rPr>
          <w:b/>
          <w:color w:val="000000" w:themeColor="text1"/>
          <w:sz w:val="24"/>
          <w:szCs w:val="24"/>
        </w:rPr>
      </w:pPr>
    </w:p>
    <w:p w:rsidR="00FE3401" w:rsidRPr="00790C80" w:rsidRDefault="00DE2213" w:rsidP="00DE2213">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t xml:space="preserve">1. Расскажите </w:t>
      </w:r>
      <w:r w:rsidR="00FE3401" w:rsidRPr="00790C80">
        <w:rPr>
          <w:rFonts w:ascii="Times New Roman" w:hAnsi="Times New Roman" w:cs="Times New Roman"/>
          <w:b w:val="0"/>
          <w:color w:val="000000" w:themeColor="text1"/>
        </w:rPr>
        <w:t>об общих</w:t>
      </w:r>
      <w:r w:rsidRPr="00790C80">
        <w:rPr>
          <w:rFonts w:ascii="Times New Roman" w:hAnsi="Times New Roman" w:cs="Times New Roman"/>
          <w:b w:val="0"/>
          <w:color w:val="000000" w:themeColor="text1"/>
        </w:rPr>
        <w:t xml:space="preserve"> требованиях </w:t>
      </w:r>
      <w:r w:rsidR="00790C80" w:rsidRPr="00790C80">
        <w:rPr>
          <w:rFonts w:ascii="Times New Roman" w:hAnsi="Times New Roman" w:cs="Times New Roman"/>
          <w:b w:val="0"/>
          <w:snapToGrid w:val="0"/>
          <w:color w:val="000000" w:themeColor="text1"/>
        </w:rPr>
        <w:t>правил по межгосударственной стандартизации по</w:t>
      </w:r>
      <w:r w:rsidR="00790C80" w:rsidRPr="00790C80">
        <w:rPr>
          <w:rFonts w:ascii="Times New Roman" w:hAnsi="Times New Roman" w:cs="Times New Roman"/>
          <w:b w:val="0"/>
          <w:snapToGrid w:val="0"/>
          <w:color w:val="000000" w:themeColor="text1"/>
          <w:sz w:val="24"/>
          <w:szCs w:val="24"/>
        </w:rPr>
        <w:t xml:space="preserve"> </w:t>
      </w:r>
      <w:r w:rsidR="00790C80" w:rsidRPr="00790C80">
        <w:rPr>
          <w:rFonts w:ascii="Times New Roman" w:hAnsi="Times New Roman" w:cs="Times New Roman"/>
          <w:b w:val="0"/>
          <w:snapToGrid w:val="0"/>
          <w:color w:val="000000" w:themeColor="text1"/>
        </w:rPr>
        <w:t>порядку признания результатов государственных испытаний и утверждения типа СИ</w:t>
      </w:r>
      <w:proofErr w:type="gramStart"/>
      <w:r w:rsidR="00790C80" w:rsidRPr="00790C80">
        <w:rPr>
          <w:rFonts w:ascii="Times New Roman" w:hAnsi="Times New Roman" w:cs="Times New Roman"/>
          <w:b w:val="0"/>
          <w:snapToGrid w:val="0"/>
          <w:color w:val="000000" w:themeColor="text1"/>
        </w:rPr>
        <w:t xml:space="preserve"> .</w:t>
      </w:r>
      <w:proofErr w:type="gramEnd"/>
    </w:p>
    <w:p w:rsidR="00DE2213" w:rsidRPr="00790C80" w:rsidRDefault="00DE2213" w:rsidP="00DE2213">
      <w:pPr>
        <w:tabs>
          <w:tab w:val="left" w:pos="284"/>
        </w:tabs>
        <w:jc w:val="both"/>
        <w:rPr>
          <w:color w:val="000000" w:themeColor="text1"/>
          <w:szCs w:val="28"/>
        </w:rPr>
      </w:pPr>
      <w:r w:rsidRPr="00790C80">
        <w:rPr>
          <w:color w:val="000000" w:themeColor="text1"/>
          <w:szCs w:val="28"/>
        </w:rPr>
        <w:t xml:space="preserve">2. Какие основные условия по </w:t>
      </w:r>
      <w:r w:rsidR="00790C80" w:rsidRPr="00790C80">
        <w:rPr>
          <w:snapToGrid w:val="0"/>
          <w:color w:val="000000" w:themeColor="text1"/>
          <w:szCs w:val="28"/>
        </w:rPr>
        <w:t>порядку признания результатов поверки СИ?</w:t>
      </w:r>
    </w:p>
    <w:p w:rsidR="00DE2213" w:rsidRPr="00790C80" w:rsidRDefault="00DE2213" w:rsidP="00DE2213">
      <w:pPr>
        <w:tabs>
          <w:tab w:val="left" w:pos="284"/>
        </w:tabs>
        <w:jc w:val="both"/>
        <w:rPr>
          <w:color w:val="000000" w:themeColor="text1"/>
          <w:szCs w:val="28"/>
        </w:rPr>
      </w:pPr>
      <w:r w:rsidRPr="00790C80">
        <w:rPr>
          <w:color w:val="000000" w:themeColor="text1"/>
          <w:szCs w:val="28"/>
        </w:rPr>
        <w:t xml:space="preserve">3. </w:t>
      </w:r>
      <w:r w:rsidRPr="00790C80">
        <w:rPr>
          <w:color w:val="000000" w:themeColor="text1"/>
          <w:szCs w:val="28"/>
          <w:bdr w:val="none" w:sz="0" w:space="0" w:color="auto" w:frame="1"/>
        </w:rPr>
        <w:t xml:space="preserve">Как </w:t>
      </w:r>
      <w:r w:rsidRPr="00790C80">
        <w:rPr>
          <w:color w:val="000000" w:themeColor="text1"/>
          <w:szCs w:val="28"/>
        </w:rPr>
        <w:t xml:space="preserve">проводятся работы по </w:t>
      </w:r>
      <w:r w:rsidR="00790C80" w:rsidRPr="00790C80">
        <w:rPr>
          <w:snapToGrid w:val="0"/>
          <w:color w:val="000000" w:themeColor="text1"/>
          <w:szCs w:val="28"/>
        </w:rPr>
        <w:t>признанию результатов метрологической аттестации средств измерений?</w:t>
      </w:r>
    </w:p>
    <w:p w:rsidR="00DE2213" w:rsidRPr="00790C80" w:rsidRDefault="00DE2213" w:rsidP="00DE2213">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4. </w:t>
      </w:r>
      <w:r w:rsidRPr="009E65D4">
        <w:rPr>
          <w:rFonts w:ascii="Times New Roman" w:hAnsi="Times New Roman" w:cs="Times New Roman"/>
          <w:b w:val="0"/>
          <w:color w:val="000000" w:themeColor="text1"/>
          <w:bdr w:val="none" w:sz="0" w:space="0" w:color="auto" w:frame="1"/>
        </w:rPr>
        <w:t>Расскажите об</w:t>
      </w:r>
      <w:r>
        <w:rPr>
          <w:rFonts w:ascii="Times New Roman" w:hAnsi="Times New Roman" w:cs="Times New Roman"/>
          <w:b w:val="0"/>
          <w:color w:val="000000" w:themeColor="text1"/>
          <w:bdr w:val="none" w:sz="0" w:space="0" w:color="auto" w:frame="1"/>
        </w:rPr>
        <w:t xml:space="preserve"> условиях </w:t>
      </w:r>
      <w:r w:rsidRPr="009E65D4">
        <w:rPr>
          <w:rFonts w:ascii="Times New Roman" w:hAnsi="Times New Roman" w:cs="Times New Roman"/>
          <w:b w:val="0"/>
          <w:color w:val="000000" w:themeColor="text1"/>
          <w:bdr w:val="none" w:sz="0" w:space="0" w:color="auto" w:frame="1"/>
        </w:rPr>
        <w:t xml:space="preserve"> </w:t>
      </w:r>
      <w:r w:rsidR="00790C80" w:rsidRPr="00A97D8B">
        <w:rPr>
          <w:b w:val="0"/>
          <w:snapToGrid w:val="0"/>
          <w:color w:val="000000" w:themeColor="text1"/>
        </w:rPr>
        <w:t xml:space="preserve">признания результатов испытаний и </w:t>
      </w:r>
      <w:r w:rsidR="00790C80" w:rsidRPr="00790C80">
        <w:rPr>
          <w:rFonts w:ascii="Times New Roman" w:hAnsi="Times New Roman" w:cs="Times New Roman"/>
          <w:b w:val="0"/>
          <w:snapToGrid w:val="0"/>
          <w:color w:val="000000" w:themeColor="text1"/>
        </w:rPr>
        <w:t xml:space="preserve">утверждения типа средств </w:t>
      </w:r>
      <w:r w:rsidR="00790C80">
        <w:rPr>
          <w:rFonts w:ascii="Times New Roman" w:hAnsi="Times New Roman" w:cs="Times New Roman"/>
          <w:b w:val="0"/>
          <w:snapToGrid w:val="0"/>
          <w:color w:val="000000" w:themeColor="text1"/>
        </w:rPr>
        <w:t>измерений.</w:t>
      </w:r>
    </w:p>
    <w:p w:rsidR="00DE2213" w:rsidRPr="00790C80" w:rsidRDefault="00DE2213" w:rsidP="00DE2213">
      <w:pPr>
        <w:tabs>
          <w:tab w:val="left" w:pos="284"/>
        </w:tabs>
        <w:jc w:val="both"/>
        <w:rPr>
          <w:rStyle w:val="aa"/>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sidR="00790C80" w:rsidRPr="00790C80">
        <w:rPr>
          <w:color w:val="000000" w:themeColor="text1"/>
          <w:bdr w:val="none" w:sz="0" w:space="0" w:color="auto" w:frame="1"/>
        </w:rPr>
        <w:t xml:space="preserve">Расскажите об условиях  </w:t>
      </w:r>
      <w:r w:rsidR="00790C80" w:rsidRPr="00790C80">
        <w:rPr>
          <w:snapToGrid w:val="0"/>
          <w:color w:val="000000" w:themeColor="text1"/>
          <w:szCs w:val="28"/>
        </w:rPr>
        <w:t>признания результатов испытаний на соответствие утвержденному типу СИ</w:t>
      </w:r>
      <w:r w:rsidR="00790C80">
        <w:rPr>
          <w:color w:val="000000" w:themeColor="text1"/>
          <w:szCs w:val="28"/>
        </w:rPr>
        <w:t>.</w:t>
      </w:r>
    </w:p>
    <w:p w:rsidR="00DE2213" w:rsidRPr="00790C80" w:rsidRDefault="00DE2213" w:rsidP="00DE2213">
      <w:pPr>
        <w:tabs>
          <w:tab w:val="left" w:pos="284"/>
        </w:tabs>
        <w:jc w:val="both"/>
        <w:rPr>
          <w:color w:val="000000" w:themeColor="text1"/>
          <w:szCs w:val="28"/>
        </w:rPr>
      </w:pPr>
      <w:r w:rsidRPr="00790C80">
        <w:rPr>
          <w:rStyle w:val="aa"/>
          <w:b w:val="0"/>
          <w:color w:val="000000" w:themeColor="text1"/>
          <w:szCs w:val="28"/>
        </w:rPr>
        <w:t>6.</w:t>
      </w:r>
      <w:r w:rsidRPr="00790C80">
        <w:rPr>
          <w:rStyle w:val="aa"/>
          <w:color w:val="000000" w:themeColor="text1"/>
          <w:szCs w:val="28"/>
        </w:rPr>
        <w:t xml:space="preserve"> </w:t>
      </w:r>
      <w:r w:rsidRPr="00790C80">
        <w:rPr>
          <w:szCs w:val="28"/>
        </w:rPr>
        <w:t>Расскажите об условиях</w:t>
      </w:r>
      <w:r w:rsidRPr="00790C80">
        <w:rPr>
          <w:color w:val="000000" w:themeColor="text1"/>
          <w:szCs w:val="28"/>
        </w:rPr>
        <w:t xml:space="preserve"> </w:t>
      </w:r>
      <w:r w:rsidR="00790C80" w:rsidRPr="00790C80">
        <w:rPr>
          <w:snapToGrid w:val="0"/>
          <w:color w:val="000000" w:themeColor="text1"/>
          <w:szCs w:val="28"/>
        </w:rPr>
        <w:t>признания результатов поверки СИ</w:t>
      </w:r>
      <w:r w:rsidRPr="00790C80">
        <w:rPr>
          <w:color w:val="000000" w:themeColor="text1"/>
          <w:szCs w:val="28"/>
        </w:rPr>
        <w:t>.</w:t>
      </w:r>
    </w:p>
    <w:p w:rsidR="00DE2213" w:rsidRPr="00C620A0" w:rsidRDefault="00DE2213" w:rsidP="00DE2213">
      <w:pPr>
        <w:shd w:val="clear" w:color="auto" w:fill="FFFFFF"/>
        <w:jc w:val="center"/>
        <w:textAlignment w:val="baseline"/>
        <w:rPr>
          <w:b/>
          <w:szCs w:val="28"/>
        </w:rPr>
      </w:pPr>
      <w:r w:rsidRPr="00C620A0">
        <w:rPr>
          <w:b/>
          <w:szCs w:val="28"/>
        </w:rPr>
        <w:lastRenderedPageBreak/>
        <w:t>Литература</w:t>
      </w:r>
    </w:p>
    <w:p w:rsidR="00CB100D" w:rsidRPr="00C620A0" w:rsidRDefault="00CB100D" w:rsidP="00CB100D">
      <w:pPr>
        <w:shd w:val="clear" w:color="auto" w:fill="FFFFFF"/>
        <w:jc w:val="center"/>
        <w:textAlignment w:val="baseline"/>
        <w:rPr>
          <w:b/>
          <w:szCs w:val="28"/>
        </w:rPr>
      </w:pPr>
    </w:p>
    <w:p w:rsidR="00CB100D" w:rsidRPr="004D52B4" w:rsidRDefault="00CB100D" w:rsidP="00CB100D">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CB100D" w:rsidRPr="004D02D5" w:rsidRDefault="00CB100D" w:rsidP="00CB100D">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CB100D" w:rsidRPr="008D251E" w:rsidRDefault="00CB100D" w:rsidP="008D251E">
      <w:pPr>
        <w:jc w:val="both"/>
        <w:rPr>
          <w:szCs w:val="28"/>
        </w:rPr>
      </w:pPr>
      <w:r w:rsidRPr="004D02D5">
        <w:rPr>
          <w:szCs w:val="28"/>
        </w:rPr>
        <w:t xml:space="preserve">3. </w:t>
      </w:r>
      <w:r w:rsidR="008D251E" w:rsidRPr="008D251E">
        <w:rPr>
          <w:szCs w:val="28"/>
        </w:rPr>
        <w:t xml:space="preserve">Правила по межгосударственной стандартизации. </w:t>
      </w:r>
      <w:proofErr w:type="gramStart"/>
      <w:r w:rsidR="008D251E" w:rsidRPr="008D251E">
        <w:rPr>
          <w:szCs w:val="28"/>
        </w:rPr>
        <w:t xml:space="preserve">Порядок признания  </w:t>
      </w:r>
      <w:r w:rsidR="008D251E">
        <w:rPr>
          <w:szCs w:val="28"/>
        </w:rPr>
        <w:t>р</w:t>
      </w:r>
      <w:r w:rsidR="008D251E" w:rsidRPr="008D251E">
        <w:rPr>
          <w:szCs w:val="28"/>
        </w:rPr>
        <w:t>езультатов испытаний и утверждения типа, поверки, метрологической</w:t>
      </w:r>
      <w:r w:rsidR="008D251E">
        <w:rPr>
          <w:szCs w:val="28"/>
        </w:rPr>
        <w:t xml:space="preserve"> </w:t>
      </w:r>
      <w:r w:rsidR="008D251E" w:rsidRPr="008D251E">
        <w:rPr>
          <w:szCs w:val="28"/>
        </w:rPr>
        <w:t>аттестации средств измерений ПМГ 06-2001</w:t>
      </w:r>
      <w:r w:rsidR="008D251E">
        <w:rPr>
          <w:szCs w:val="28"/>
        </w:rPr>
        <w:t xml:space="preserve"> </w:t>
      </w:r>
      <w:r w:rsidRPr="008D251E">
        <w:t>(</w:t>
      </w:r>
      <w:r w:rsidR="008D251E">
        <w:rPr>
          <w:rStyle w:val="blk"/>
          <w:rFonts w:eastAsiaTheme="majorEastAsia"/>
        </w:rPr>
        <w:t xml:space="preserve">Приняты </w:t>
      </w:r>
      <w:r w:rsidR="008D251E" w:rsidRPr="008D251E">
        <w:rPr>
          <w:rStyle w:val="blk"/>
          <w:rFonts w:eastAsiaTheme="majorEastAsia"/>
        </w:rPr>
        <w:t xml:space="preserve">Межгосударственным советом </w:t>
      </w:r>
      <w:r w:rsidR="008D251E">
        <w:rPr>
          <w:rStyle w:val="blk"/>
          <w:rFonts w:eastAsiaTheme="majorEastAsia"/>
        </w:rPr>
        <w:t xml:space="preserve">по стандартизации, метрологии и </w:t>
      </w:r>
      <w:r w:rsidR="008D251E" w:rsidRPr="008D251E">
        <w:rPr>
          <w:rStyle w:val="blk"/>
          <w:rFonts w:eastAsiaTheme="majorEastAsia"/>
        </w:rPr>
        <w:t>сертификации (протокол N 20 от 2 ноября 2001 г.</w:t>
      </w:r>
      <w:r w:rsidRPr="008D251E">
        <w:rPr>
          <w:szCs w:val="28"/>
        </w:rPr>
        <w:t>).</w:t>
      </w:r>
      <w:proofErr w:type="gramEnd"/>
    </w:p>
    <w:p w:rsidR="00CB100D" w:rsidRPr="00CB100D" w:rsidRDefault="00CB100D" w:rsidP="00CB100D">
      <w:pPr>
        <w:shd w:val="clear" w:color="auto" w:fill="FFFFFF"/>
        <w:ind w:right="-143"/>
        <w:contextualSpacing/>
        <w:jc w:val="both"/>
        <w:rPr>
          <w:szCs w:val="28"/>
        </w:rPr>
      </w:pPr>
      <w:r w:rsidRPr="00CB100D">
        <w:rPr>
          <w:szCs w:val="28"/>
        </w:rPr>
        <w:t>4.  Гончаров А.А. Метрология, стандартизация и сертификация. Учебное пособие для ВУЗов.- М., 2007 г.</w:t>
      </w:r>
    </w:p>
    <w:p w:rsidR="00DE2213" w:rsidRPr="00CB100D" w:rsidRDefault="00CB100D" w:rsidP="00DE2213">
      <w:pPr>
        <w:pStyle w:val="a7"/>
        <w:tabs>
          <w:tab w:val="left" w:pos="284"/>
        </w:tabs>
        <w:ind w:left="0"/>
        <w:jc w:val="both"/>
        <w:rPr>
          <w:b/>
          <w:sz w:val="24"/>
          <w:szCs w:val="24"/>
        </w:rPr>
      </w:pPr>
      <w:r w:rsidRPr="00CB100D">
        <w:rPr>
          <w:szCs w:val="28"/>
        </w:rPr>
        <w:t>5</w:t>
      </w:r>
      <w:r w:rsidR="00DE2213" w:rsidRPr="00CB100D">
        <w:rPr>
          <w:szCs w:val="28"/>
        </w:rPr>
        <w:t xml:space="preserve">.  Крылова Г.Д. Основы стандартизации, сертификации, метрологии: Учебник для вузов. Изд.3  </w:t>
      </w:r>
      <w:proofErr w:type="spellStart"/>
      <w:r w:rsidR="00DE2213" w:rsidRPr="00CB100D">
        <w:rPr>
          <w:szCs w:val="28"/>
        </w:rPr>
        <w:t>перераб</w:t>
      </w:r>
      <w:proofErr w:type="spellEnd"/>
      <w:r w:rsidR="00DE2213" w:rsidRPr="00CB100D">
        <w:rPr>
          <w:szCs w:val="28"/>
        </w:rPr>
        <w:t>. и доп</w:t>
      </w:r>
      <w:proofErr w:type="gramStart"/>
      <w:r w:rsidR="00DE2213" w:rsidRPr="00CB100D">
        <w:rPr>
          <w:szCs w:val="28"/>
        </w:rPr>
        <w:t xml:space="preserve">..- </w:t>
      </w:r>
      <w:proofErr w:type="gramEnd"/>
      <w:r w:rsidR="00DE2213" w:rsidRPr="00CB100D">
        <w:rPr>
          <w:szCs w:val="28"/>
        </w:rPr>
        <w:t>М., 2007</w:t>
      </w:r>
    </w:p>
    <w:p w:rsidR="00DE2213" w:rsidRDefault="00DE2213" w:rsidP="00DE2213">
      <w:pPr>
        <w:jc w:val="both"/>
        <w:rPr>
          <w:color w:val="000000" w:themeColor="text1"/>
          <w:sz w:val="24"/>
          <w:szCs w:val="24"/>
        </w:rPr>
      </w:pPr>
    </w:p>
    <w:p w:rsidR="00EF4768" w:rsidRDefault="00EF4768" w:rsidP="00790C80">
      <w:pPr>
        <w:tabs>
          <w:tab w:val="left" w:pos="0"/>
        </w:tabs>
        <w:jc w:val="both"/>
        <w:rPr>
          <w:b/>
          <w:color w:val="000000" w:themeColor="text1"/>
          <w:szCs w:val="28"/>
          <w:lang w:val="kk-KZ"/>
        </w:rPr>
      </w:pPr>
    </w:p>
    <w:p w:rsidR="00790C80" w:rsidRPr="00564300" w:rsidRDefault="00EC6422" w:rsidP="00790C80">
      <w:pPr>
        <w:tabs>
          <w:tab w:val="left" w:pos="0"/>
        </w:tabs>
        <w:jc w:val="both"/>
        <w:rPr>
          <w:b/>
          <w:color w:val="000000" w:themeColor="text1"/>
          <w:szCs w:val="28"/>
          <w:lang w:val="kk-KZ"/>
        </w:rPr>
      </w:pPr>
      <w:r>
        <w:rPr>
          <w:b/>
          <w:color w:val="000000" w:themeColor="text1"/>
          <w:szCs w:val="28"/>
          <w:lang w:val="kk-KZ"/>
        </w:rPr>
        <w:tab/>
        <w:t>Практическое занятие №20</w:t>
      </w:r>
    </w:p>
    <w:p w:rsidR="00790C80" w:rsidRPr="00790C80" w:rsidRDefault="00790C80" w:rsidP="00790C80">
      <w:pPr>
        <w:tabs>
          <w:tab w:val="left" w:pos="284"/>
        </w:tabs>
        <w:jc w:val="both"/>
        <w:rPr>
          <w:color w:val="000000" w:themeColor="text1"/>
          <w:szCs w:val="28"/>
        </w:rPr>
      </w:pPr>
      <w:r w:rsidRPr="00BD692E">
        <w:rPr>
          <w:b/>
          <w:color w:val="000000" w:themeColor="text1"/>
          <w:szCs w:val="28"/>
        </w:rPr>
        <w:tab/>
      </w:r>
      <w:r w:rsidRPr="00BD692E">
        <w:rPr>
          <w:b/>
          <w:color w:val="000000" w:themeColor="text1"/>
          <w:szCs w:val="28"/>
        </w:rPr>
        <w:tab/>
        <w:t xml:space="preserve">Тема: </w:t>
      </w:r>
      <w:r w:rsidRPr="00790C80">
        <w:rPr>
          <w:b/>
          <w:color w:val="000000" w:themeColor="text1"/>
          <w:szCs w:val="28"/>
        </w:rPr>
        <w:t>Изучить Соглашение о п</w:t>
      </w:r>
      <w:r>
        <w:rPr>
          <w:b/>
          <w:snapToGrid w:val="0"/>
          <w:color w:val="000000" w:themeColor="text1"/>
          <w:szCs w:val="28"/>
        </w:rPr>
        <w:t>оряд</w:t>
      </w:r>
      <w:r w:rsidRPr="00790C80">
        <w:rPr>
          <w:b/>
          <w:snapToGrid w:val="0"/>
          <w:color w:val="000000" w:themeColor="text1"/>
          <w:szCs w:val="28"/>
        </w:rPr>
        <w:t>ке взаимного признания аккредитации лабораторий, осуществляющих испытания, поверку или калибровку средств измерений</w:t>
      </w:r>
      <w:r w:rsidRPr="00790C80">
        <w:rPr>
          <w:b/>
          <w:color w:val="000000" w:themeColor="text1"/>
          <w:szCs w:val="28"/>
        </w:rPr>
        <w:t>.</w:t>
      </w:r>
    </w:p>
    <w:p w:rsidR="00790C80" w:rsidRDefault="00790C80" w:rsidP="00790C80">
      <w:pPr>
        <w:jc w:val="both"/>
        <w:rPr>
          <w:color w:val="000000" w:themeColor="text1"/>
          <w:szCs w:val="28"/>
        </w:rPr>
      </w:pPr>
      <w:r w:rsidRPr="008927E6">
        <w:rPr>
          <w:color w:val="000000" w:themeColor="text1"/>
          <w:szCs w:val="28"/>
        </w:rPr>
        <w:tab/>
        <w:t xml:space="preserve">Цели и задачи:  Знать требования </w:t>
      </w:r>
      <w:r>
        <w:rPr>
          <w:color w:val="000000" w:themeColor="text1"/>
          <w:szCs w:val="28"/>
        </w:rPr>
        <w:t xml:space="preserve">Соглашения  с целью получения знаний и </w:t>
      </w:r>
      <w:r w:rsidRPr="00790C80">
        <w:rPr>
          <w:color w:val="000000" w:themeColor="text1"/>
          <w:szCs w:val="28"/>
        </w:rPr>
        <w:t>компетенций о п</w:t>
      </w:r>
      <w:r w:rsidRPr="00790C80">
        <w:rPr>
          <w:snapToGrid w:val="0"/>
          <w:color w:val="000000" w:themeColor="text1"/>
          <w:szCs w:val="28"/>
        </w:rPr>
        <w:t>орядке взаимного признания аккредитации лабораторий, осуществляющих испытания, поверку или калибровку средств измерений</w:t>
      </w:r>
      <w:r>
        <w:rPr>
          <w:snapToGrid w:val="0"/>
          <w:color w:val="000000" w:themeColor="text1"/>
          <w:szCs w:val="28"/>
        </w:rPr>
        <w:t xml:space="preserve"> в странах СНГ</w:t>
      </w:r>
      <w:r w:rsidRPr="00790C80">
        <w:rPr>
          <w:color w:val="000000" w:themeColor="text1"/>
          <w:szCs w:val="28"/>
        </w:rPr>
        <w:t>.</w:t>
      </w:r>
    </w:p>
    <w:p w:rsidR="00790C80" w:rsidRPr="00790C80" w:rsidRDefault="00790C80" w:rsidP="00790C80">
      <w:pPr>
        <w:jc w:val="both"/>
        <w:rPr>
          <w:color w:val="000000" w:themeColor="text1"/>
          <w:sz w:val="24"/>
          <w:szCs w:val="24"/>
        </w:rPr>
      </w:pPr>
    </w:p>
    <w:p w:rsidR="00790C80" w:rsidRDefault="00790C80" w:rsidP="00790C80">
      <w:pPr>
        <w:jc w:val="center"/>
        <w:rPr>
          <w:b/>
          <w:color w:val="000000" w:themeColor="text1"/>
          <w:szCs w:val="28"/>
        </w:rPr>
      </w:pPr>
      <w:r w:rsidRPr="00AE45BC">
        <w:rPr>
          <w:b/>
          <w:color w:val="000000" w:themeColor="text1"/>
          <w:szCs w:val="28"/>
        </w:rPr>
        <w:t>Содержание занятия</w:t>
      </w:r>
    </w:p>
    <w:p w:rsidR="00A97D8B" w:rsidRDefault="00A97D8B" w:rsidP="00CF76EE">
      <w:pPr>
        <w:pStyle w:val="a7"/>
        <w:jc w:val="both"/>
        <w:rPr>
          <w:b/>
          <w:color w:val="000000" w:themeColor="text1"/>
          <w:sz w:val="24"/>
          <w:szCs w:val="24"/>
        </w:rPr>
      </w:pPr>
    </w:p>
    <w:p w:rsidR="00C1267E" w:rsidRPr="00714BF7" w:rsidRDefault="00C1267E" w:rsidP="00790C80">
      <w:pPr>
        <w:pStyle w:val="j11"/>
        <w:shd w:val="clear" w:color="auto" w:fill="FFFFFF"/>
        <w:spacing w:before="0" w:beforeAutospacing="0" w:after="0" w:afterAutospacing="0"/>
        <w:ind w:firstLine="708"/>
        <w:jc w:val="both"/>
        <w:textAlignment w:val="baseline"/>
        <w:rPr>
          <w:color w:val="000000" w:themeColor="text1"/>
          <w:sz w:val="28"/>
          <w:szCs w:val="28"/>
        </w:rPr>
      </w:pPr>
      <w:r w:rsidRPr="00714BF7">
        <w:rPr>
          <w:color w:val="000000" w:themeColor="text1"/>
          <w:sz w:val="28"/>
          <w:szCs w:val="28"/>
        </w:rPr>
        <w:t>Настоящий документ разработан в развитие "</w:t>
      </w:r>
      <w:bookmarkStart w:id="183" w:name="SUB1000041251"/>
      <w:r w:rsidR="006E1C3B" w:rsidRPr="00714BF7">
        <w:rPr>
          <w:color w:val="000000" w:themeColor="text1"/>
          <w:sz w:val="28"/>
          <w:szCs w:val="28"/>
        </w:rPr>
        <w:fldChar w:fldCharType="begin"/>
      </w:r>
      <w:r w:rsidRPr="00714BF7">
        <w:rPr>
          <w:color w:val="000000" w:themeColor="text1"/>
          <w:sz w:val="28"/>
          <w:szCs w:val="28"/>
        </w:rPr>
        <w:instrText xml:space="preserve"> HYPERLINK "http://online.zakon.kz/Document/?link_id=1000041251" \o "Соглашение 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 (Ташкент, 6 октября 1992 г.)" \t "_parent" </w:instrText>
      </w:r>
      <w:r w:rsidR="006E1C3B" w:rsidRPr="00714BF7">
        <w:rPr>
          <w:color w:val="000000" w:themeColor="text1"/>
          <w:sz w:val="28"/>
          <w:szCs w:val="28"/>
        </w:rPr>
        <w:fldChar w:fldCharType="separate"/>
      </w:r>
      <w:r w:rsidRPr="00714BF7">
        <w:rPr>
          <w:rStyle w:val="ab"/>
          <w:bCs/>
          <w:color w:val="000000" w:themeColor="text1"/>
          <w:sz w:val="28"/>
          <w:szCs w:val="28"/>
          <w:u w:val="none"/>
        </w:rPr>
        <w:t>Соглашения</w:t>
      </w:r>
      <w:r w:rsidR="006E1C3B" w:rsidRPr="00714BF7">
        <w:rPr>
          <w:color w:val="000000" w:themeColor="text1"/>
          <w:sz w:val="28"/>
          <w:szCs w:val="28"/>
        </w:rPr>
        <w:fldChar w:fldCharType="end"/>
      </w:r>
      <w:bookmarkEnd w:id="183"/>
      <w:r w:rsidRPr="00714BF7">
        <w:rPr>
          <w:rStyle w:val="apple-converted-space"/>
          <w:color w:val="000000" w:themeColor="text1"/>
          <w:sz w:val="28"/>
          <w:szCs w:val="28"/>
        </w:rPr>
        <w:t> </w:t>
      </w:r>
      <w:r w:rsidRPr="00714BF7">
        <w:rPr>
          <w:color w:val="000000" w:themeColor="text1"/>
          <w:sz w:val="28"/>
          <w:szCs w:val="28"/>
        </w:rPr>
        <w:t>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w:t>
      </w:r>
    </w:p>
    <w:p w:rsidR="00790C80" w:rsidRPr="00714BF7" w:rsidRDefault="00C1267E" w:rsidP="00CF76EE">
      <w:pPr>
        <w:pStyle w:val="j13"/>
        <w:shd w:val="clear" w:color="auto" w:fill="FFFFFF"/>
        <w:spacing w:before="0" w:beforeAutospacing="0" w:after="0" w:afterAutospacing="0"/>
        <w:jc w:val="both"/>
        <w:textAlignment w:val="baseline"/>
        <w:rPr>
          <w:color w:val="000000" w:themeColor="text1"/>
          <w:sz w:val="28"/>
          <w:szCs w:val="28"/>
        </w:rPr>
      </w:pPr>
      <w:r w:rsidRPr="00714BF7">
        <w:rPr>
          <w:color w:val="000000" w:themeColor="text1"/>
          <w:sz w:val="28"/>
          <w:szCs w:val="28"/>
        </w:rPr>
        <w:t>Документ устанавливает порядок признания аккредитации лабораторий, осуществляющих испытания, поверку или калибровку средств измерений.</w:t>
      </w:r>
      <w:bookmarkStart w:id="184" w:name="SUB100"/>
      <w:bookmarkEnd w:id="184"/>
    </w:p>
    <w:p w:rsidR="00790C80" w:rsidRPr="00EC6422" w:rsidRDefault="00C1267E" w:rsidP="00790C80">
      <w:pPr>
        <w:pStyle w:val="j13"/>
        <w:shd w:val="clear" w:color="auto" w:fill="FFFFFF"/>
        <w:spacing w:before="0" w:beforeAutospacing="0" w:after="0" w:afterAutospacing="0"/>
        <w:ind w:left="720"/>
        <w:jc w:val="both"/>
        <w:textAlignment w:val="baseline"/>
        <w:rPr>
          <w:i/>
          <w:color w:val="000000" w:themeColor="text1"/>
          <w:sz w:val="28"/>
          <w:szCs w:val="28"/>
        </w:rPr>
      </w:pPr>
      <w:r w:rsidRPr="00EC6422">
        <w:rPr>
          <w:rStyle w:val="s1"/>
          <w:bCs/>
          <w:i/>
          <w:color w:val="000000" w:themeColor="text1"/>
          <w:sz w:val="28"/>
          <w:szCs w:val="28"/>
        </w:rPr>
        <w:t>Общие положения</w:t>
      </w:r>
    </w:p>
    <w:p w:rsidR="00C1267E" w:rsidRPr="00714BF7" w:rsidRDefault="00C1267E" w:rsidP="00790C80">
      <w:pPr>
        <w:pStyle w:val="j13"/>
        <w:shd w:val="clear" w:color="auto" w:fill="FFFFFF"/>
        <w:spacing w:before="0" w:beforeAutospacing="0" w:after="0" w:afterAutospacing="0"/>
        <w:ind w:firstLine="360"/>
        <w:jc w:val="both"/>
        <w:textAlignment w:val="baseline"/>
        <w:rPr>
          <w:color w:val="000000" w:themeColor="text1"/>
          <w:sz w:val="28"/>
          <w:szCs w:val="28"/>
        </w:rPr>
      </w:pPr>
      <w:r w:rsidRPr="00714BF7">
        <w:rPr>
          <w:color w:val="000000" w:themeColor="text1"/>
          <w:sz w:val="28"/>
          <w:szCs w:val="28"/>
        </w:rPr>
        <w:t xml:space="preserve">Объектом признания являются аккредитованные лаборатории (центры), осуществляющие испытания, поверку или калибровку средств измерений (далее - аккредитованные лаборатории).1.2. Общие требования к аккредитованным лабораториям страны, на территории которой они находятся, должны соответствовать положениям ИСО/МЭК, требованиям, установленным в международных, межгосударственных и других </w:t>
      </w:r>
      <w:r w:rsidRPr="00714BF7">
        <w:rPr>
          <w:color w:val="000000" w:themeColor="text1"/>
          <w:sz w:val="28"/>
          <w:szCs w:val="28"/>
        </w:rPr>
        <w:lastRenderedPageBreak/>
        <w:t>региональных нормативных документах. Лаборатории должны быть аккредитованы уполномоченными (аккредитованными) органами в соответствии с национальным законодательством страны, на территории которой они находятся.</w:t>
      </w:r>
    </w:p>
    <w:p w:rsidR="00C1267E" w:rsidRPr="00EC6422" w:rsidRDefault="00C1267E" w:rsidP="00790C80">
      <w:pPr>
        <w:pStyle w:val="j14"/>
        <w:shd w:val="clear" w:color="auto" w:fill="FFFFFF"/>
        <w:spacing w:before="0" w:beforeAutospacing="0" w:after="0" w:afterAutospacing="0"/>
        <w:ind w:firstLine="708"/>
        <w:jc w:val="both"/>
        <w:textAlignment w:val="baseline"/>
        <w:rPr>
          <w:i/>
          <w:color w:val="000000" w:themeColor="text1"/>
          <w:sz w:val="28"/>
          <w:szCs w:val="28"/>
        </w:rPr>
      </w:pPr>
      <w:r w:rsidRPr="00EC6422">
        <w:rPr>
          <w:rStyle w:val="s1"/>
          <w:bCs/>
          <w:i/>
          <w:color w:val="000000" w:themeColor="text1"/>
          <w:sz w:val="28"/>
          <w:szCs w:val="28"/>
        </w:rPr>
        <w:t>Процедура признания</w:t>
      </w:r>
    </w:p>
    <w:p w:rsidR="00C1267E" w:rsidRPr="00714BF7" w:rsidRDefault="00C1267E" w:rsidP="00790C80">
      <w:pPr>
        <w:pStyle w:val="j12"/>
        <w:shd w:val="clear" w:color="auto" w:fill="FFFFFF"/>
        <w:spacing w:before="0" w:beforeAutospacing="0" w:after="0" w:afterAutospacing="0"/>
        <w:ind w:firstLine="360"/>
        <w:jc w:val="both"/>
        <w:textAlignment w:val="baseline"/>
        <w:rPr>
          <w:color w:val="000000" w:themeColor="text1"/>
          <w:sz w:val="28"/>
          <w:szCs w:val="28"/>
        </w:rPr>
      </w:pPr>
      <w:r w:rsidRPr="00714BF7">
        <w:rPr>
          <w:color w:val="000000" w:themeColor="text1"/>
          <w:sz w:val="28"/>
          <w:szCs w:val="28"/>
        </w:rPr>
        <w:t>Аккредитованные лаборатории обращаются через свой национальный орган по метрологии (далее - национальный орган) в национальные органы, на признание которыми претендуют лаборатории.</w:t>
      </w:r>
    </w:p>
    <w:p w:rsidR="00C1267E" w:rsidRPr="00714BF7" w:rsidRDefault="00C1267E" w:rsidP="00790C80">
      <w:pPr>
        <w:pStyle w:val="j12"/>
        <w:shd w:val="clear" w:color="auto" w:fill="FFFFFF"/>
        <w:spacing w:before="0" w:beforeAutospacing="0" w:after="0" w:afterAutospacing="0"/>
        <w:ind w:firstLine="360"/>
        <w:jc w:val="both"/>
        <w:textAlignment w:val="baseline"/>
        <w:rPr>
          <w:color w:val="000000" w:themeColor="text1"/>
          <w:sz w:val="28"/>
          <w:szCs w:val="28"/>
        </w:rPr>
      </w:pPr>
      <w:r w:rsidRPr="00714BF7">
        <w:rPr>
          <w:color w:val="000000" w:themeColor="text1"/>
          <w:sz w:val="28"/>
          <w:szCs w:val="28"/>
        </w:rPr>
        <w:t>Аккредитованные лаборатории представляют заверенные копии аттестатов (свидетельств) об аккредитации с приложением области аккредитации и их переводы на русский язык.</w:t>
      </w:r>
    </w:p>
    <w:p w:rsidR="00C1267E" w:rsidRPr="00714BF7" w:rsidRDefault="00C1267E" w:rsidP="00790C80">
      <w:pPr>
        <w:ind w:firstLine="360"/>
        <w:jc w:val="both"/>
        <w:rPr>
          <w:color w:val="000000" w:themeColor="text1"/>
          <w:szCs w:val="28"/>
        </w:rPr>
      </w:pPr>
      <w:r w:rsidRPr="00714BF7">
        <w:rPr>
          <w:color w:val="000000" w:themeColor="text1"/>
          <w:szCs w:val="28"/>
        </w:rPr>
        <w:t xml:space="preserve">Уполномоченные органы по стандартизации, метрологии и сертификации государств-участников "Соглашения о проведении согласованной политики в </w:t>
      </w:r>
      <w:r w:rsidR="00790C80" w:rsidRPr="00714BF7">
        <w:rPr>
          <w:color w:val="000000" w:themeColor="text1"/>
          <w:szCs w:val="28"/>
        </w:rPr>
        <w:t xml:space="preserve"> </w:t>
      </w:r>
      <w:r w:rsidRPr="00714BF7">
        <w:rPr>
          <w:color w:val="000000" w:themeColor="text1"/>
          <w:szCs w:val="28"/>
        </w:rPr>
        <w:t xml:space="preserve">области стандартизации, метрологии и сертификации", подписанного главами правительств государств в </w:t>
      </w:r>
      <w:proofErr w:type="gramStart"/>
      <w:r w:rsidRPr="00714BF7">
        <w:rPr>
          <w:color w:val="000000" w:themeColor="text1"/>
          <w:szCs w:val="28"/>
        </w:rPr>
        <w:t>г</w:t>
      </w:r>
      <w:proofErr w:type="gramEnd"/>
      <w:r w:rsidRPr="00714BF7">
        <w:rPr>
          <w:color w:val="000000" w:themeColor="text1"/>
          <w:szCs w:val="28"/>
        </w:rPr>
        <w:t xml:space="preserve">. Москве 13 марта 1992 г. (далее - </w:t>
      </w:r>
      <w:r w:rsidR="00790C80" w:rsidRPr="00714BF7">
        <w:rPr>
          <w:color w:val="000000" w:themeColor="text1"/>
          <w:szCs w:val="28"/>
        </w:rPr>
        <w:t xml:space="preserve"> </w:t>
      </w:r>
      <w:r w:rsidRPr="00714BF7">
        <w:rPr>
          <w:color w:val="000000" w:themeColor="text1"/>
          <w:szCs w:val="28"/>
        </w:rPr>
        <w:t xml:space="preserve">Договаривающиеся Стороны), учитывая экономическую целесообразность </w:t>
      </w:r>
      <w:r w:rsidR="00790C80" w:rsidRPr="00714BF7">
        <w:rPr>
          <w:color w:val="000000" w:themeColor="text1"/>
          <w:szCs w:val="28"/>
        </w:rPr>
        <w:t xml:space="preserve"> </w:t>
      </w:r>
      <w:r w:rsidRPr="00714BF7">
        <w:rPr>
          <w:color w:val="000000" w:themeColor="text1"/>
          <w:szCs w:val="28"/>
        </w:rPr>
        <w:t xml:space="preserve">сотрудничества по обеспечению единства и достоверности измерений; имея </w:t>
      </w:r>
      <w:r w:rsidR="00790C80" w:rsidRPr="00714BF7">
        <w:rPr>
          <w:color w:val="000000" w:themeColor="text1"/>
          <w:szCs w:val="28"/>
        </w:rPr>
        <w:t xml:space="preserve"> </w:t>
      </w:r>
      <w:r w:rsidRPr="00714BF7">
        <w:rPr>
          <w:color w:val="000000" w:themeColor="text1"/>
          <w:szCs w:val="28"/>
        </w:rPr>
        <w:t xml:space="preserve">заинтересованность в эффективной деятельности метрологических служб </w:t>
      </w:r>
      <w:r w:rsidR="00790C80" w:rsidRPr="00714BF7">
        <w:rPr>
          <w:color w:val="000000" w:themeColor="text1"/>
          <w:szCs w:val="28"/>
        </w:rPr>
        <w:t xml:space="preserve"> </w:t>
      </w:r>
      <w:r w:rsidRPr="00714BF7">
        <w:rPr>
          <w:color w:val="000000" w:themeColor="text1"/>
          <w:szCs w:val="28"/>
        </w:rPr>
        <w:t xml:space="preserve">государств по государственным испытаниям, метрологической аттестации, </w:t>
      </w:r>
      <w:r w:rsidR="00790C80" w:rsidRPr="00714BF7">
        <w:rPr>
          <w:color w:val="000000" w:themeColor="text1"/>
          <w:szCs w:val="28"/>
        </w:rPr>
        <w:t xml:space="preserve"> </w:t>
      </w:r>
      <w:r w:rsidRPr="00714BF7">
        <w:rPr>
          <w:color w:val="000000" w:themeColor="text1"/>
          <w:szCs w:val="28"/>
        </w:rPr>
        <w:t xml:space="preserve">поверке, калибровке средств измерений и аккредитации испытательных, </w:t>
      </w:r>
      <w:r w:rsidR="00790C80" w:rsidRPr="00714BF7">
        <w:rPr>
          <w:color w:val="000000" w:themeColor="text1"/>
          <w:szCs w:val="28"/>
        </w:rPr>
        <w:t xml:space="preserve"> </w:t>
      </w:r>
      <w:r w:rsidRPr="00714BF7">
        <w:rPr>
          <w:color w:val="000000" w:themeColor="text1"/>
          <w:szCs w:val="28"/>
        </w:rPr>
        <w:t xml:space="preserve">поверочных и калибровочных лабораторий (центров); в целях устранения </w:t>
      </w:r>
      <w:r w:rsidR="00790C80" w:rsidRPr="00714BF7">
        <w:rPr>
          <w:color w:val="000000" w:themeColor="text1"/>
          <w:szCs w:val="28"/>
        </w:rPr>
        <w:t xml:space="preserve"> </w:t>
      </w:r>
      <w:r w:rsidRPr="00714BF7">
        <w:rPr>
          <w:color w:val="000000" w:themeColor="text1"/>
          <w:szCs w:val="28"/>
        </w:rPr>
        <w:t>технических барьеров при торговл</w:t>
      </w:r>
      <w:r w:rsidR="00714BF7">
        <w:rPr>
          <w:color w:val="000000" w:themeColor="text1"/>
          <w:szCs w:val="28"/>
        </w:rPr>
        <w:t>е, согласились о нижеследующем.</w:t>
      </w:r>
    </w:p>
    <w:p w:rsidR="00EC6422" w:rsidRDefault="00EC6422" w:rsidP="00790C80">
      <w:pPr>
        <w:jc w:val="both"/>
        <w:rPr>
          <w:color w:val="000000" w:themeColor="text1"/>
          <w:sz w:val="24"/>
          <w:szCs w:val="24"/>
        </w:rPr>
      </w:pPr>
    </w:p>
    <w:p w:rsidR="00714BF7" w:rsidRPr="00714BF7" w:rsidRDefault="00714BF7" w:rsidP="00714BF7">
      <w:pPr>
        <w:jc w:val="center"/>
        <w:rPr>
          <w:b/>
          <w:color w:val="000000" w:themeColor="text1"/>
          <w:szCs w:val="28"/>
        </w:rPr>
      </w:pPr>
      <w:r w:rsidRPr="00714BF7">
        <w:rPr>
          <w:b/>
          <w:color w:val="000000" w:themeColor="text1"/>
          <w:szCs w:val="28"/>
        </w:rPr>
        <w:t>Порядок проведения занятия</w:t>
      </w:r>
    </w:p>
    <w:p w:rsidR="00714BF7" w:rsidRDefault="00714BF7" w:rsidP="00790C80">
      <w:pPr>
        <w:jc w:val="both"/>
        <w:rPr>
          <w:color w:val="000000" w:themeColor="text1"/>
          <w:sz w:val="24"/>
          <w:szCs w:val="24"/>
        </w:rPr>
      </w:pP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1</w:t>
      </w:r>
      <w:r w:rsidR="00C1267E" w:rsidRPr="00BF56E1">
        <w:rPr>
          <w:color w:val="000000" w:themeColor="text1"/>
          <w:szCs w:val="28"/>
        </w:rPr>
        <w:t xml:space="preserve"> </w:t>
      </w:r>
      <w:r w:rsidR="00790C80" w:rsidRPr="00BF56E1">
        <w:rPr>
          <w:color w:val="000000" w:themeColor="text1"/>
          <w:szCs w:val="28"/>
        </w:rPr>
        <w:t xml:space="preserve"> </w:t>
      </w:r>
      <w:r w:rsidR="00C1267E" w:rsidRPr="00BF56E1">
        <w:rPr>
          <w:color w:val="000000" w:themeColor="text1"/>
          <w:szCs w:val="28"/>
        </w:rPr>
        <w:t xml:space="preserve">Договаривающиеся Стороны: </w:t>
      </w:r>
      <w:r w:rsidR="00790C80" w:rsidRPr="00BF56E1">
        <w:rPr>
          <w:color w:val="000000" w:themeColor="text1"/>
          <w:szCs w:val="28"/>
        </w:rPr>
        <w:t xml:space="preserve"> </w:t>
      </w:r>
      <w:r w:rsidR="00C1267E" w:rsidRPr="00BF56E1">
        <w:rPr>
          <w:color w:val="000000" w:themeColor="text1"/>
          <w:szCs w:val="28"/>
        </w:rPr>
        <w:t xml:space="preserve">обладая полной самостоятельностью в деятельности по обеспечению </w:t>
      </w:r>
      <w:r w:rsidR="00790C80" w:rsidRPr="00BF56E1">
        <w:rPr>
          <w:color w:val="000000" w:themeColor="text1"/>
          <w:szCs w:val="28"/>
        </w:rPr>
        <w:t xml:space="preserve"> </w:t>
      </w:r>
      <w:r w:rsidR="00C1267E" w:rsidRPr="00BF56E1">
        <w:rPr>
          <w:color w:val="000000" w:themeColor="text1"/>
          <w:szCs w:val="28"/>
        </w:rPr>
        <w:t xml:space="preserve">единства измерений, гармонизируя организационно-технические основы ее с международными и межгосударственными нормами и правилами, </w:t>
      </w:r>
      <w:r w:rsidR="00790C80" w:rsidRPr="00BF56E1">
        <w:rPr>
          <w:color w:val="000000" w:themeColor="text1"/>
          <w:szCs w:val="28"/>
        </w:rPr>
        <w:t xml:space="preserve"> </w:t>
      </w:r>
      <w:r w:rsidR="00C1267E" w:rsidRPr="00BF56E1">
        <w:rPr>
          <w:color w:val="000000" w:themeColor="text1"/>
          <w:szCs w:val="28"/>
        </w:rPr>
        <w:t xml:space="preserve">учитывая сохранение действия стандартов с аббревиатурой "ГОСТ" в </w:t>
      </w:r>
      <w:r w:rsidR="00790C80" w:rsidRPr="00BF56E1">
        <w:rPr>
          <w:color w:val="000000" w:themeColor="text1"/>
          <w:szCs w:val="28"/>
        </w:rPr>
        <w:t xml:space="preserve"> </w:t>
      </w:r>
      <w:r w:rsidR="00C1267E" w:rsidRPr="00BF56E1">
        <w:rPr>
          <w:color w:val="000000" w:themeColor="text1"/>
          <w:szCs w:val="28"/>
        </w:rPr>
        <w:t xml:space="preserve">качестве межгосударственных, определяют в настоящем Соглашении основные условия взаимного признания </w:t>
      </w:r>
      <w:r w:rsidR="00790C80" w:rsidRPr="00BF56E1">
        <w:rPr>
          <w:color w:val="000000" w:themeColor="text1"/>
          <w:szCs w:val="28"/>
        </w:rPr>
        <w:t xml:space="preserve"> </w:t>
      </w:r>
      <w:r w:rsidR="00C1267E" w:rsidRPr="00BF56E1">
        <w:rPr>
          <w:color w:val="000000" w:themeColor="text1"/>
          <w:szCs w:val="28"/>
        </w:rPr>
        <w:t xml:space="preserve">результатов: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государственных испытаний и утверждения типа средств измерений;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метрологической аттестации средств измерений;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поверки;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калибровки средств измерений;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аккредитации лабораторий (центров), осуществляющих испытания,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поверку или калибровку средств измерений. </w:t>
      </w: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2</w:t>
      </w:r>
      <w:r w:rsidR="00C1267E" w:rsidRPr="00BF56E1">
        <w:rPr>
          <w:color w:val="000000" w:themeColor="text1"/>
          <w:szCs w:val="28"/>
        </w:rPr>
        <w:t xml:space="preserve"> </w:t>
      </w:r>
      <w:r w:rsidR="00790C80" w:rsidRPr="00BF56E1">
        <w:rPr>
          <w:color w:val="000000" w:themeColor="text1"/>
          <w:szCs w:val="28"/>
        </w:rPr>
        <w:t xml:space="preserve"> </w:t>
      </w:r>
      <w:r w:rsidR="00C1267E" w:rsidRPr="00BF56E1">
        <w:rPr>
          <w:color w:val="000000" w:themeColor="text1"/>
          <w:szCs w:val="28"/>
        </w:rPr>
        <w:t xml:space="preserve">Признание результатов государственных испытаний и утверждения типа </w:t>
      </w:r>
      <w:r w:rsidR="00790C80" w:rsidRPr="00BF56E1">
        <w:rPr>
          <w:color w:val="000000" w:themeColor="text1"/>
          <w:szCs w:val="28"/>
        </w:rPr>
        <w:t xml:space="preserve"> </w:t>
      </w:r>
      <w:r w:rsidR="00C1267E" w:rsidRPr="00BF56E1">
        <w:rPr>
          <w:color w:val="000000" w:themeColor="text1"/>
          <w:szCs w:val="28"/>
        </w:rPr>
        <w:t xml:space="preserve">средств измерений осуществляется Доваривающимися Сторонами при </w:t>
      </w:r>
      <w:r w:rsidR="00790C80" w:rsidRPr="00BF56E1">
        <w:rPr>
          <w:color w:val="000000" w:themeColor="text1"/>
          <w:szCs w:val="28"/>
        </w:rPr>
        <w:t xml:space="preserve"> </w:t>
      </w:r>
      <w:r w:rsidR="00C1267E" w:rsidRPr="00BF56E1">
        <w:rPr>
          <w:color w:val="000000" w:themeColor="text1"/>
          <w:szCs w:val="28"/>
        </w:rPr>
        <w:t xml:space="preserve">соблюдении следующих условий: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проведение государственных испытаний в аккредитованных испытательных лабораториях (центрах) государств-изготовителей средств </w:t>
      </w:r>
      <w:r w:rsidRPr="00BF56E1">
        <w:rPr>
          <w:color w:val="000000" w:themeColor="text1"/>
          <w:szCs w:val="28"/>
        </w:rPr>
        <w:t xml:space="preserve"> </w:t>
      </w:r>
      <w:r w:rsidR="00C1267E" w:rsidRPr="00BF56E1">
        <w:rPr>
          <w:color w:val="000000" w:themeColor="text1"/>
          <w:szCs w:val="28"/>
        </w:rPr>
        <w:t xml:space="preserve">измерений, в </w:t>
      </w:r>
      <w:r w:rsidR="00C1267E" w:rsidRPr="00BF56E1">
        <w:rPr>
          <w:color w:val="000000" w:themeColor="text1"/>
          <w:szCs w:val="28"/>
        </w:rPr>
        <w:lastRenderedPageBreak/>
        <w:t xml:space="preserve">уполномоченных органах в соответствии с национальным </w:t>
      </w:r>
      <w:r w:rsidRPr="00BF56E1">
        <w:rPr>
          <w:color w:val="000000" w:themeColor="text1"/>
          <w:szCs w:val="28"/>
        </w:rPr>
        <w:t xml:space="preserve"> </w:t>
      </w:r>
      <w:r w:rsidR="00C1267E" w:rsidRPr="00BF56E1">
        <w:rPr>
          <w:color w:val="000000" w:themeColor="text1"/>
          <w:szCs w:val="28"/>
        </w:rPr>
        <w:t xml:space="preserve">законодательством, в объеме, предусмотренном программой испытаний;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соответствие средств измерений, подвергнутых государственным испытаниям, требованиям распространяющихся на них нормативных и технических документов;  Приложение № 21 к протоколу МГС № 30-2006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утверждение по результатам государственных испытаний документа на методику поверки средств измерений;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утверждение типа средства измерений уполномоченным органом по метрологии Договаривающейся Стороны и внесение его в национальный Реестр средств измерений государства-изготовителя;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наличие свидетельства (сертификата) утверждения типа средств измерений, выданного уполномоченным органом Договаривающейся Стороны;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предоставление информации об утвержденных типах средств измерений </w:t>
      </w:r>
      <w:r w:rsidRPr="00BF56E1">
        <w:rPr>
          <w:color w:val="000000" w:themeColor="text1"/>
          <w:szCs w:val="28"/>
        </w:rPr>
        <w:t xml:space="preserve"> </w:t>
      </w:r>
      <w:r w:rsidR="00C1267E" w:rsidRPr="00BF56E1">
        <w:rPr>
          <w:color w:val="000000" w:themeColor="text1"/>
          <w:szCs w:val="28"/>
        </w:rPr>
        <w:t xml:space="preserve">в Бюро по стандартам Межгосударственного Совета по стандартизации, </w:t>
      </w:r>
      <w:r w:rsidRPr="00BF56E1">
        <w:rPr>
          <w:color w:val="000000" w:themeColor="text1"/>
          <w:szCs w:val="28"/>
        </w:rPr>
        <w:t xml:space="preserve"> </w:t>
      </w:r>
      <w:r w:rsidR="00C1267E" w:rsidRPr="00BF56E1">
        <w:rPr>
          <w:color w:val="000000" w:themeColor="text1"/>
          <w:szCs w:val="28"/>
        </w:rPr>
        <w:t>метрологии и сертификации (МГС) для ведения сводного реестр</w:t>
      </w:r>
      <w:r w:rsidRPr="00BF56E1">
        <w:rPr>
          <w:color w:val="000000" w:themeColor="text1"/>
          <w:szCs w:val="28"/>
        </w:rPr>
        <w:t xml:space="preserve">. </w:t>
      </w:r>
      <w:r w:rsidR="00C1267E" w:rsidRPr="00BF56E1">
        <w:rPr>
          <w:color w:val="000000" w:themeColor="text1"/>
          <w:szCs w:val="28"/>
        </w:rPr>
        <w:t xml:space="preserve">Порядок и процедура признания результатов испытаний и утверждения </w:t>
      </w:r>
      <w:r w:rsidRPr="00BF56E1">
        <w:rPr>
          <w:color w:val="000000" w:themeColor="text1"/>
          <w:szCs w:val="28"/>
        </w:rPr>
        <w:t xml:space="preserve"> </w:t>
      </w:r>
      <w:r w:rsidR="00C1267E" w:rsidRPr="00BF56E1">
        <w:rPr>
          <w:color w:val="000000" w:themeColor="text1"/>
          <w:szCs w:val="28"/>
        </w:rPr>
        <w:t xml:space="preserve">типа средств измерений регламентируются нормативным или иным </w:t>
      </w:r>
      <w:r w:rsidRPr="00BF56E1">
        <w:rPr>
          <w:color w:val="000000" w:themeColor="text1"/>
          <w:szCs w:val="28"/>
        </w:rPr>
        <w:t xml:space="preserve"> </w:t>
      </w:r>
      <w:r w:rsidR="00C1267E" w:rsidRPr="00BF56E1">
        <w:rPr>
          <w:color w:val="000000" w:themeColor="text1"/>
          <w:szCs w:val="28"/>
        </w:rPr>
        <w:t xml:space="preserve">документом, согласованным всеми Договаривающимися сторонами. </w:t>
      </w: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3</w:t>
      </w:r>
      <w:r w:rsidR="00C1267E" w:rsidRPr="00BF56E1">
        <w:rPr>
          <w:color w:val="000000" w:themeColor="text1"/>
          <w:szCs w:val="28"/>
        </w:rPr>
        <w:t xml:space="preserve"> </w:t>
      </w:r>
      <w:r w:rsidR="00790C80" w:rsidRPr="00BF56E1">
        <w:rPr>
          <w:color w:val="000000" w:themeColor="text1"/>
          <w:szCs w:val="28"/>
        </w:rPr>
        <w:t xml:space="preserve"> </w:t>
      </w:r>
      <w:r w:rsidR="00C1267E" w:rsidRPr="00BF56E1">
        <w:rPr>
          <w:color w:val="000000" w:themeColor="text1"/>
          <w:szCs w:val="28"/>
        </w:rPr>
        <w:t xml:space="preserve">Признание результатов метрологической аттестации средств измерений </w:t>
      </w:r>
      <w:r w:rsidR="00790C80" w:rsidRPr="00BF56E1">
        <w:rPr>
          <w:color w:val="000000" w:themeColor="text1"/>
          <w:szCs w:val="28"/>
        </w:rPr>
        <w:t xml:space="preserve"> </w:t>
      </w:r>
      <w:r w:rsidR="00C1267E" w:rsidRPr="00BF56E1">
        <w:rPr>
          <w:color w:val="000000" w:themeColor="text1"/>
          <w:szCs w:val="28"/>
        </w:rPr>
        <w:t xml:space="preserve">осуществляется Договаривающимися Сторонами при соблюдении следующих </w:t>
      </w:r>
      <w:r w:rsidR="00790C80" w:rsidRPr="00BF56E1">
        <w:rPr>
          <w:color w:val="000000" w:themeColor="text1"/>
          <w:szCs w:val="28"/>
        </w:rPr>
        <w:t xml:space="preserve"> </w:t>
      </w:r>
      <w:r w:rsidR="00C1267E" w:rsidRPr="00BF56E1">
        <w:rPr>
          <w:color w:val="000000" w:themeColor="text1"/>
          <w:szCs w:val="28"/>
        </w:rPr>
        <w:t xml:space="preserve">условий: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проведение метрологической аттестации в аккредитованных </w:t>
      </w:r>
      <w:r w:rsidRPr="00BF56E1">
        <w:rPr>
          <w:color w:val="000000" w:themeColor="text1"/>
          <w:szCs w:val="28"/>
        </w:rPr>
        <w:t xml:space="preserve">  </w:t>
      </w:r>
      <w:r w:rsidR="00C1267E" w:rsidRPr="00BF56E1">
        <w:rPr>
          <w:color w:val="000000" w:themeColor="text1"/>
          <w:szCs w:val="28"/>
        </w:rPr>
        <w:t xml:space="preserve">испытательных, поверочных или калибровочных лабораториях (центрах) </w:t>
      </w:r>
      <w:r w:rsidRPr="00BF56E1">
        <w:rPr>
          <w:color w:val="000000" w:themeColor="text1"/>
          <w:szCs w:val="28"/>
        </w:rPr>
        <w:t xml:space="preserve"> </w:t>
      </w:r>
      <w:r w:rsidR="00C1267E" w:rsidRPr="00BF56E1">
        <w:rPr>
          <w:color w:val="000000" w:themeColor="text1"/>
          <w:szCs w:val="28"/>
        </w:rPr>
        <w:t xml:space="preserve">государств-изготовителей средств измерений, в уполномоченных органах в </w:t>
      </w:r>
      <w:r w:rsidRPr="00BF56E1">
        <w:rPr>
          <w:color w:val="000000" w:themeColor="text1"/>
          <w:szCs w:val="28"/>
        </w:rPr>
        <w:t xml:space="preserve"> </w:t>
      </w:r>
      <w:r w:rsidR="00C1267E" w:rsidRPr="00BF56E1">
        <w:rPr>
          <w:color w:val="000000" w:themeColor="text1"/>
          <w:szCs w:val="28"/>
        </w:rPr>
        <w:t xml:space="preserve">соответствии с национальным законодательством, в объеме, предусмотренном </w:t>
      </w:r>
      <w:r w:rsidRPr="00BF56E1">
        <w:rPr>
          <w:color w:val="000000" w:themeColor="text1"/>
          <w:szCs w:val="28"/>
        </w:rPr>
        <w:t xml:space="preserve"> </w:t>
      </w:r>
      <w:r w:rsidR="00C1267E" w:rsidRPr="00BF56E1">
        <w:rPr>
          <w:color w:val="000000" w:themeColor="text1"/>
          <w:szCs w:val="28"/>
        </w:rPr>
        <w:t xml:space="preserve">программой метрологической аттестации; </w:t>
      </w:r>
    </w:p>
    <w:p w:rsidR="00C1267E" w:rsidRPr="00BF56E1" w:rsidRDefault="00790C80"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соответствие средств измерений, подвергнутых метрологической </w:t>
      </w:r>
      <w:r w:rsidRPr="00BF56E1">
        <w:rPr>
          <w:color w:val="000000" w:themeColor="text1"/>
          <w:szCs w:val="28"/>
        </w:rPr>
        <w:t xml:space="preserve"> </w:t>
      </w:r>
      <w:r w:rsidR="00C1267E" w:rsidRPr="00BF56E1">
        <w:rPr>
          <w:color w:val="000000" w:themeColor="text1"/>
          <w:szCs w:val="28"/>
        </w:rPr>
        <w:t xml:space="preserve">аттестации, требованиям распространяющихся на них нормативных, </w:t>
      </w:r>
      <w:r w:rsidRPr="00BF56E1">
        <w:rPr>
          <w:color w:val="000000" w:themeColor="text1"/>
          <w:szCs w:val="28"/>
        </w:rPr>
        <w:t xml:space="preserve"> </w:t>
      </w:r>
      <w:r w:rsidR="00C1267E" w:rsidRPr="00BF56E1">
        <w:rPr>
          <w:color w:val="000000" w:themeColor="text1"/>
          <w:szCs w:val="28"/>
        </w:rPr>
        <w:t xml:space="preserve">технических и других документов; </w:t>
      </w:r>
    </w:p>
    <w:p w:rsidR="00C1267E" w:rsidRPr="00BF56E1" w:rsidRDefault="00790C80"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утверждение по результатам метрологической аттестации документа на </w:t>
      </w:r>
      <w:r w:rsidRPr="00BF56E1">
        <w:rPr>
          <w:color w:val="000000" w:themeColor="text1"/>
          <w:szCs w:val="28"/>
        </w:rPr>
        <w:t xml:space="preserve"> </w:t>
      </w:r>
      <w:r w:rsidR="00C1267E" w:rsidRPr="00BF56E1">
        <w:rPr>
          <w:color w:val="000000" w:themeColor="text1"/>
          <w:szCs w:val="28"/>
        </w:rPr>
        <w:t xml:space="preserve">методику поверки (типовую методику калибровки) средств измерений;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наличие свидетельства о метрологической аттестации средства </w:t>
      </w:r>
      <w:r w:rsidRPr="00BF56E1">
        <w:rPr>
          <w:color w:val="000000" w:themeColor="text1"/>
          <w:szCs w:val="28"/>
        </w:rPr>
        <w:t xml:space="preserve"> </w:t>
      </w:r>
      <w:r w:rsidR="00C1267E" w:rsidRPr="00BF56E1">
        <w:rPr>
          <w:color w:val="000000" w:themeColor="text1"/>
          <w:szCs w:val="28"/>
        </w:rPr>
        <w:t xml:space="preserve">измерений. </w:t>
      </w:r>
    </w:p>
    <w:p w:rsidR="00C1267E" w:rsidRPr="00BF56E1" w:rsidRDefault="00C1267E" w:rsidP="00BF56E1">
      <w:pPr>
        <w:jc w:val="both"/>
        <w:rPr>
          <w:color w:val="000000" w:themeColor="text1"/>
          <w:szCs w:val="28"/>
        </w:rPr>
      </w:pPr>
      <w:r w:rsidRPr="00BF56E1">
        <w:rPr>
          <w:color w:val="000000" w:themeColor="text1"/>
          <w:szCs w:val="28"/>
        </w:rPr>
        <w:t xml:space="preserve">Порядок и процедура </w:t>
      </w:r>
      <w:proofErr w:type="gramStart"/>
      <w:r w:rsidRPr="00BF56E1">
        <w:rPr>
          <w:color w:val="000000" w:themeColor="text1"/>
          <w:szCs w:val="28"/>
        </w:rPr>
        <w:t xml:space="preserve">признания результатов метрологической аттестации </w:t>
      </w:r>
      <w:r w:rsidR="00790C80" w:rsidRPr="00BF56E1">
        <w:rPr>
          <w:color w:val="000000" w:themeColor="text1"/>
          <w:szCs w:val="28"/>
        </w:rPr>
        <w:t xml:space="preserve"> </w:t>
      </w:r>
      <w:r w:rsidRPr="00BF56E1">
        <w:rPr>
          <w:color w:val="000000" w:themeColor="text1"/>
          <w:szCs w:val="28"/>
        </w:rPr>
        <w:t>средств измерений</w:t>
      </w:r>
      <w:proofErr w:type="gramEnd"/>
      <w:r w:rsidRPr="00BF56E1">
        <w:rPr>
          <w:color w:val="000000" w:themeColor="text1"/>
          <w:szCs w:val="28"/>
        </w:rPr>
        <w:t xml:space="preserve"> регламентируются нормативным или иным документом, </w:t>
      </w:r>
      <w:r w:rsidR="00790C80" w:rsidRPr="00BF56E1">
        <w:rPr>
          <w:color w:val="000000" w:themeColor="text1"/>
          <w:szCs w:val="28"/>
        </w:rPr>
        <w:t xml:space="preserve"> </w:t>
      </w:r>
      <w:r w:rsidRPr="00BF56E1">
        <w:rPr>
          <w:color w:val="000000" w:themeColor="text1"/>
          <w:szCs w:val="28"/>
        </w:rPr>
        <w:t xml:space="preserve">согласованным всеми Договаривающимися сторонами. </w:t>
      </w:r>
    </w:p>
    <w:p w:rsidR="00C1267E" w:rsidRPr="00BF56E1" w:rsidRDefault="00714BF7" w:rsidP="00BF56E1">
      <w:pPr>
        <w:ind w:firstLine="708"/>
        <w:jc w:val="both"/>
        <w:rPr>
          <w:color w:val="000000" w:themeColor="text1"/>
          <w:szCs w:val="28"/>
        </w:rPr>
      </w:pPr>
      <w:r w:rsidRPr="00BF56E1">
        <w:rPr>
          <w:i/>
          <w:color w:val="000000" w:themeColor="text1"/>
          <w:szCs w:val="28"/>
        </w:rPr>
        <w:t xml:space="preserve">Изучить статью </w:t>
      </w:r>
      <w:r w:rsidR="00C1267E" w:rsidRPr="00BF56E1">
        <w:rPr>
          <w:i/>
          <w:color w:val="000000" w:themeColor="text1"/>
          <w:szCs w:val="28"/>
        </w:rPr>
        <w:t>4</w:t>
      </w:r>
      <w:r w:rsidR="00C1267E" w:rsidRPr="00BF56E1">
        <w:rPr>
          <w:color w:val="000000" w:themeColor="text1"/>
          <w:szCs w:val="28"/>
        </w:rPr>
        <w:t xml:space="preserve"> </w:t>
      </w:r>
      <w:r w:rsidR="00790C80" w:rsidRPr="00BF56E1">
        <w:rPr>
          <w:color w:val="000000" w:themeColor="text1"/>
          <w:szCs w:val="28"/>
        </w:rPr>
        <w:t xml:space="preserve"> </w:t>
      </w:r>
      <w:r w:rsidR="00C1267E" w:rsidRPr="00BF56E1">
        <w:rPr>
          <w:color w:val="000000" w:themeColor="text1"/>
          <w:szCs w:val="28"/>
        </w:rPr>
        <w:t xml:space="preserve">Признание результатов поверки средств измерений осуществляется </w:t>
      </w:r>
      <w:r w:rsidR="00790C80" w:rsidRPr="00BF56E1">
        <w:rPr>
          <w:color w:val="000000" w:themeColor="text1"/>
          <w:szCs w:val="28"/>
        </w:rPr>
        <w:t xml:space="preserve"> </w:t>
      </w:r>
      <w:r w:rsidR="00C1267E" w:rsidRPr="00BF56E1">
        <w:rPr>
          <w:color w:val="000000" w:themeColor="text1"/>
          <w:szCs w:val="28"/>
        </w:rPr>
        <w:t xml:space="preserve">Договаривающимися Сторонами при соблюдении следующих условий: </w:t>
      </w:r>
    </w:p>
    <w:p w:rsidR="00C1267E" w:rsidRPr="00BF56E1" w:rsidRDefault="00790C80"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признание результатов испытаний и утверждения типа средств измерений в соответствии со Статьей 2 настоящего Соглашения;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проведение поверки средств измерений при выпуске из производства в </w:t>
      </w:r>
      <w:r w:rsidRPr="00BF56E1">
        <w:rPr>
          <w:color w:val="000000" w:themeColor="text1"/>
          <w:szCs w:val="28"/>
        </w:rPr>
        <w:t xml:space="preserve"> </w:t>
      </w:r>
      <w:r w:rsidR="00C1267E" w:rsidRPr="00BF56E1">
        <w:rPr>
          <w:color w:val="000000" w:themeColor="text1"/>
          <w:szCs w:val="28"/>
        </w:rPr>
        <w:t xml:space="preserve">аккредитованной уполномоченным органом по метрологии поверочной  </w:t>
      </w:r>
      <w:r w:rsidRPr="00BF56E1">
        <w:rPr>
          <w:color w:val="000000" w:themeColor="text1"/>
          <w:szCs w:val="28"/>
        </w:rPr>
        <w:t xml:space="preserve"> </w:t>
      </w:r>
      <w:r w:rsidR="00C1267E" w:rsidRPr="00BF56E1">
        <w:rPr>
          <w:color w:val="000000" w:themeColor="text1"/>
          <w:szCs w:val="28"/>
        </w:rPr>
        <w:t xml:space="preserve">Приложение № 21 к протоколу МГС № 30-2006 </w:t>
      </w:r>
      <w:r w:rsidRPr="00BF56E1">
        <w:rPr>
          <w:color w:val="000000" w:themeColor="text1"/>
          <w:szCs w:val="28"/>
        </w:rPr>
        <w:t xml:space="preserve"> </w:t>
      </w:r>
      <w:r w:rsidR="00C1267E" w:rsidRPr="00BF56E1">
        <w:rPr>
          <w:color w:val="000000" w:themeColor="text1"/>
          <w:szCs w:val="28"/>
        </w:rPr>
        <w:t xml:space="preserve">лаборатории (центре), в </w:t>
      </w:r>
      <w:r w:rsidR="00C1267E" w:rsidRPr="00BF56E1">
        <w:rPr>
          <w:color w:val="000000" w:themeColor="text1"/>
          <w:szCs w:val="28"/>
        </w:rPr>
        <w:lastRenderedPageBreak/>
        <w:t xml:space="preserve">уполномоченных органах в соответствии с </w:t>
      </w:r>
      <w:r w:rsidRPr="00BF56E1">
        <w:rPr>
          <w:color w:val="000000" w:themeColor="text1"/>
          <w:szCs w:val="28"/>
        </w:rPr>
        <w:t xml:space="preserve"> </w:t>
      </w:r>
      <w:r w:rsidR="00C1267E" w:rsidRPr="00BF56E1">
        <w:rPr>
          <w:color w:val="000000" w:themeColor="text1"/>
          <w:szCs w:val="28"/>
        </w:rPr>
        <w:t xml:space="preserve">национальным законодательством, в объеме, предусмотренном документом на </w:t>
      </w:r>
      <w:r w:rsidRPr="00BF56E1">
        <w:rPr>
          <w:color w:val="000000" w:themeColor="text1"/>
          <w:szCs w:val="28"/>
        </w:rPr>
        <w:t xml:space="preserve"> </w:t>
      </w:r>
      <w:r w:rsidR="00C1267E" w:rsidRPr="00BF56E1">
        <w:rPr>
          <w:color w:val="000000" w:themeColor="text1"/>
          <w:szCs w:val="28"/>
        </w:rPr>
        <w:t xml:space="preserve">методику поверки;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включение документа на методику поверки средств измерений в состав эксплуатационных документов;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наличие на средствах измерений оттиска </w:t>
      </w:r>
      <w:proofErr w:type="spellStart"/>
      <w:r w:rsidR="00C1267E" w:rsidRPr="00BF56E1">
        <w:rPr>
          <w:color w:val="000000" w:themeColor="text1"/>
          <w:szCs w:val="28"/>
        </w:rPr>
        <w:t>поверительного</w:t>
      </w:r>
      <w:proofErr w:type="spellEnd"/>
      <w:r w:rsidR="00C1267E" w:rsidRPr="00BF56E1">
        <w:rPr>
          <w:color w:val="000000" w:themeColor="text1"/>
          <w:szCs w:val="28"/>
        </w:rPr>
        <w:t xml:space="preserve"> клейма или </w:t>
      </w:r>
      <w:r w:rsidRPr="00BF56E1">
        <w:rPr>
          <w:color w:val="000000" w:themeColor="text1"/>
          <w:szCs w:val="28"/>
        </w:rPr>
        <w:t xml:space="preserve"> </w:t>
      </w:r>
      <w:r w:rsidR="00C1267E" w:rsidRPr="00BF56E1">
        <w:rPr>
          <w:color w:val="000000" w:themeColor="text1"/>
          <w:szCs w:val="28"/>
        </w:rPr>
        <w:t xml:space="preserve">наличие в составе эксплуатационных документов свидетельства (сертификата) </w:t>
      </w:r>
      <w:r w:rsidRPr="00BF56E1">
        <w:rPr>
          <w:color w:val="000000" w:themeColor="text1"/>
          <w:szCs w:val="28"/>
        </w:rPr>
        <w:t xml:space="preserve"> </w:t>
      </w:r>
      <w:r w:rsidR="00C1267E" w:rsidRPr="00BF56E1">
        <w:rPr>
          <w:color w:val="000000" w:themeColor="text1"/>
          <w:szCs w:val="28"/>
        </w:rPr>
        <w:t xml:space="preserve">о поверке и предоставление оттисков этих клейм и образцов свидетельств </w:t>
      </w:r>
      <w:r w:rsidRPr="00BF56E1">
        <w:rPr>
          <w:color w:val="000000" w:themeColor="text1"/>
          <w:szCs w:val="28"/>
        </w:rPr>
        <w:t xml:space="preserve"> </w:t>
      </w:r>
      <w:r w:rsidR="00C1267E" w:rsidRPr="00BF56E1">
        <w:rPr>
          <w:color w:val="000000" w:themeColor="text1"/>
          <w:szCs w:val="28"/>
        </w:rPr>
        <w:t xml:space="preserve">(сертификатов) о поверке в Бюро по стандартам МГС, а также </w:t>
      </w:r>
      <w:r w:rsidRPr="00BF56E1">
        <w:rPr>
          <w:color w:val="000000" w:themeColor="text1"/>
          <w:szCs w:val="28"/>
        </w:rPr>
        <w:t xml:space="preserve"> </w:t>
      </w:r>
      <w:r w:rsidR="00C1267E" w:rsidRPr="00BF56E1">
        <w:rPr>
          <w:color w:val="000000" w:themeColor="text1"/>
          <w:szCs w:val="28"/>
        </w:rPr>
        <w:t xml:space="preserve">Договаривающейся Стороне по ее запросу. </w:t>
      </w:r>
      <w:r w:rsidRPr="00BF56E1">
        <w:rPr>
          <w:color w:val="000000" w:themeColor="text1"/>
          <w:szCs w:val="28"/>
        </w:rPr>
        <w:t xml:space="preserve"> </w:t>
      </w:r>
      <w:r w:rsidR="00C1267E" w:rsidRPr="00BF56E1">
        <w:rPr>
          <w:color w:val="000000" w:themeColor="text1"/>
          <w:szCs w:val="28"/>
        </w:rPr>
        <w:t xml:space="preserve">Порядок и процедура </w:t>
      </w:r>
      <w:proofErr w:type="gramStart"/>
      <w:r w:rsidR="00C1267E" w:rsidRPr="00BF56E1">
        <w:rPr>
          <w:color w:val="000000" w:themeColor="text1"/>
          <w:szCs w:val="28"/>
        </w:rPr>
        <w:t>признания результатов поверки средств измерений</w:t>
      </w:r>
      <w:proofErr w:type="gramEnd"/>
      <w:r w:rsidR="00C1267E" w:rsidRPr="00BF56E1">
        <w:rPr>
          <w:color w:val="000000" w:themeColor="text1"/>
          <w:szCs w:val="28"/>
        </w:rPr>
        <w:t xml:space="preserve"> </w:t>
      </w:r>
      <w:r w:rsidRPr="00BF56E1">
        <w:rPr>
          <w:color w:val="000000" w:themeColor="text1"/>
          <w:szCs w:val="28"/>
        </w:rPr>
        <w:t xml:space="preserve"> </w:t>
      </w:r>
      <w:r w:rsidR="00C1267E" w:rsidRPr="00BF56E1">
        <w:rPr>
          <w:color w:val="000000" w:themeColor="text1"/>
          <w:szCs w:val="28"/>
        </w:rPr>
        <w:t xml:space="preserve">регламентируются нормативным или иным документом, согласованным всеми </w:t>
      </w:r>
      <w:r w:rsidRPr="00BF56E1">
        <w:rPr>
          <w:color w:val="000000" w:themeColor="text1"/>
          <w:szCs w:val="28"/>
        </w:rPr>
        <w:t xml:space="preserve"> </w:t>
      </w:r>
      <w:r w:rsidR="00C1267E" w:rsidRPr="00BF56E1">
        <w:rPr>
          <w:color w:val="000000" w:themeColor="text1"/>
          <w:szCs w:val="28"/>
        </w:rPr>
        <w:t xml:space="preserve">Договаривающимися Сторонами. </w:t>
      </w:r>
    </w:p>
    <w:p w:rsidR="00C1267E" w:rsidRPr="00BF56E1" w:rsidRDefault="00714BF7" w:rsidP="00BF56E1">
      <w:pPr>
        <w:ind w:firstLine="708"/>
        <w:jc w:val="both"/>
        <w:rPr>
          <w:color w:val="000000" w:themeColor="text1"/>
          <w:szCs w:val="28"/>
        </w:rPr>
      </w:pPr>
      <w:r w:rsidRPr="00BF56E1">
        <w:rPr>
          <w:i/>
          <w:color w:val="000000" w:themeColor="text1"/>
          <w:szCs w:val="28"/>
        </w:rPr>
        <w:t xml:space="preserve">Изучить статью </w:t>
      </w:r>
      <w:r w:rsidR="00C1267E" w:rsidRPr="00BF56E1">
        <w:rPr>
          <w:i/>
          <w:color w:val="000000" w:themeColor="text1"/>
          <w:szCs w:val="28"/>
        </w:rPr>
        <w:t>5</w:t>
      </w:r>
      <w:r w:rsidR="00CC1DEA" w:rsidRPr="00BF56E1">
        <w:rPr>
          <w:color w:val="000000" w:themeColor="text1"/>
          <w:szCs w:val="28"/>
        </w:rPr>
        <w:t xml:space="preserve">   </w:t>
      </w:r>
      <w:r w:rsidR="00C1267E" w:rsidRPr="00BF56E1">
        <w:rPr>
          <w:color w:val="000000" w:themeColor="text1"/>
          <w:szCs w:val="28"/>
        </w:rPr>
        <w:t xml:space="preserve">Признание результатов калибровки средств измерений осуществляется </w:t>
      </w:r>
      <w:r w:rsidR="00CC1DEA" w:rsidRPr="00BF56E1">
        <w:rPr>
          <w:color w:val="000000" w:themeColor="text1"/>
          <w:szCs w:val="28"/>
        </w:rPr>
        <w:t xml:space="preserve"> </w:t>
      </w:r>
      <w:r w:rsidR="00C1267E" w:rsidRPr="00BF56E1">
        <w:rPr>
          <w:color w:val="000000" w:themeColor="text1"/>
          <w:szCs w:val="28"/>
        </w:rPr>
        <w:t xml:space="preserve">Договаривающимися Сторонами при соблюдении следующих условий: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проведения калибровки средств измерений при выпуске из производства </w:t>
      </w:r>
      <w:r w:rsidRPr="00BF56E1">
        <w:rPr>
          <w:color w:val="000000" w:themeColor="text1"/>
          <w:szCs w:val="28"/>
        </w:rPr>
        <w:t xml:space="preserve"> </w:t>
      </w:r>
      <w:r w:rsidR="00C1267E" w:rsidRPr="00BF56E1">
        <w:rPr>
          <w:color w:val="000000" w:themeColor="text1"/>
          <w:szCs w:val="28"/>
        </w:rPr>
        <w:t xml:space="preserve">в аккредитованной уполномоченным органом по метрологии калибровочной </w:t>
      </w:r>
      <w:r w:rsidRPr="00BF56E1">
        <w:rPr>
          <w:color w:val="000000" w:themeColor="text1"/>
          <w:szCs w:val="28"/>
        </w:rPr>
        <w:t xml:space="preserve"> </w:t>
      </w:r>
      <w:r w:rsidR="00C1267E" w:rsidRPr="00BF56E1">
        <w:rPr>
          <w:color w:val="000000" w:themeColor="text1"/>
          <w:szCs w:val="28"/>
        </w:rPr>
        <w:t xml:space="preserve">лаборатории (центре) в объеме, предусмотренном документом на методику </w:t>
      </w:r>
      <w:r w:rsidRPr="00BF56E1">
        <w:rPr>
          <w:color w:val="000000" w:themeColor="text1"/>
          <w:szCs w:val="28"/>
        </w:rPr>
        <w:t xml:space="preserve"> </w:t>
      </w:r>
      <w:r w:rsidR="00C1267E" w:rsidRPr="00BF56E1">
        <w:rPr>
          <w:color w:val="000000" w:themeColor="text1"/>
          <w:szCs w:val="28"/>
        </w:rPr>
        <w:t xml:space="preserve">калибровки;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включения документа на типовую методику калибровки средств </w:t>
      </w:r>
      <w:r w:rsidRPr="00BF56E1">
        <w:rPr>
          <w:color w:val="000000" w:themeColor="text1"/>
          <w:szCs w:val="28"/>
        </w:rPr>
        <w:t xml:space="preserve"> </w:t>
      </w:r>
      <w:r w:rsidR="00C1267E" w:rsidRPr="00BF56E1">
        <w:rPr>
          <w:color w:val="000000" w:themeColor="text1"/>
          <w:szCs w:val="28"/>
        </w:rPr>
        <w:t xml:space="preserve">измерений в состав эксплуатационных документов;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наличия на средствах измерений оттиска калибровочного клейма или </w:t>
      </w:r>
      <w:r w:rsidRPr="00BF56E1">
        <w:rPr>
          <w:color w:val="000000" w:themeColor="text1"/>
          <w:szCs w:val="28"/>
        </w:rPr>
        <w:t xml:space="preserve"> </w:t>
      </w:r>
      <w:r w:rsidR="00C1267E" w:rsidRPr="00BF56E1">
        <w:rPr>
          <w:color w:val="000000" w:themeColor="text1"/>
          <w:szCs w:val="28"/>
        </w:rPr>
        <w:t xml:space="preserve">наличия в составе эксплуатационных документов свидетельства (сертификата) </w:t>
      </w:r>
      <w:r w:rsidRPr="00BF56E1">
        <w:rPr>
          <w:color w:val="000000" w:themeColor="text1"/>
          <w:szCs w:val="28"/>
        </w:rPr>
        <w:t xml:space="preserve"> </w:t>
      </w:r>
      <w:r w:rsidR="00C1267E" w:rsidRPr="00BF56E1">
        <w:rPr>
          <w:color w:val="000000" w:themeColor="text1"/>
          <w:szCs w:val="28"/>
        </w:rPr>
        <w:t xml:space="preserve">о калибровке;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предоставления оттисков этих клейм и образцов свидетельств </w:t>
      </w:r>
      <w:r w:rsidRPr="00BF56E1">
        <w:rPr>
          <w:color w:val="000000" w:themeColor="text1"/>
          <w:szCs w:val="28"/>
        </w:rPr>
        <w:t xml:space="preserve"> </w:t>
      </w:r>
      <w:r w:rsidR="00C1267E" w:rsidRPr="00BF56E1">
        <w:rPr>
          <w:color w:val="000000" w:themeColor="text1"/>
          <w:szCs w:val="28"/>
        </w:rPr>
        <w:t xml:space="preserve">(сертификатов) о калибровке в Бюро по стандартам МГС, а также </w:t>
      </w:r>
      <w:r w:rsidRPr="00BF56E1">
        <w:rPr>
          <w:color w:val="000000" w:themeColor="text1"/>
          <w:szCs w:val="28"/>
        </w:rPr>
        <w:t xml:space="preserve"> </w:t>
      </w:r>
      <w:r w:rsidR="00C1267E" w:rsidRPr="00BF56E1">
        <w:rPr>
          <w:color w:val="000000" w:themeColor="text1"/>
          <w:szCs w:val="28"/>
        </w:rPr>
        <w:t xml:space="preserve">Договаривающейся Стороне по ее запросу. </w:t>
      </w:r>
    </w:p>
    <w:p w:rsidR="00C1267E" w:rsidRPr="00BF56E1" w:rsidRDefault="00C1267E" w:rsidP="00BF56E1">
      <w:pPr>
        <w:jc w:val="both"/>
        <w:rPr>
          <w:color w:val="000000" w:themeColor="text1"/>
          <w:szCs w:val="28"/>
        </w:rPr>
      </w:pPr>
      <w:r w:rsidRPr="00BF56E1">
        <w:rPr>
          <w:color w:val="000000" w:themeColor="text1"/>
          <w:szCs w:val="28"/>
        </w:rPr>
        <w:t xml:space="preserve">Порядок и процедура </w:t>
      </w:r>
      <w:proofErr w:type="gramStart"/>
      <w:r w:rsidRPr="00BF56E1">
        <w:rPr>
          <w:color w:val="000000" w:themeColor="text1"/>
          <w:szCs w:val="28"/>
        </w:rPr>
        <w:t xml:space="preserve">признания результатов калибровки средств </w:t>
      </w:r>
      <w:r w:rsidR="00CC1DEA" w:rsidRPr="00BF56E1">
        <w:rPr>
          <w:color w:val="000000" w:themeColor="text1"/>
          <w:szCs w:val="28"/>
        </w:rPr>
        <w:t xml:space="preserve">  </w:t>
      </w:r>
      <w:r w:rsidRPr="00BF56E1">
        <w:rPr>
          <w:color w:val="000000" w:themeColor="text1"/>
          <w:szCs w:val="28"/>
        </w:rPr>
        <w:t>измерений</w:t>
      </w:r>
      <w:proofErr w:type="gramEnd"/>
      <w:r w:rsidRPr="00BF56E1">
        <w:rPr>
          <w:color w:val="000000" w:themeColor="text1"/>
          <w:szCs w:val="28"/>
        </w:rPr>
        <w:t xml:space="preserve"> регламентируются нормативным или иным документом, </w:t>
      </w:r>
      <w:r w:rsidR="00CC1DEA" w:rsidRPr="00BF56E1">
        <w:rPr>
          <w:color w:val="000000" w:themeColor="text1"/>
          <w:szCs w:val="28"/>
        </w:rPr>
        <w:t xml:space="preserve"> </w:t>
      </w:r>
      <w:r w:rsidRPr="00BF56E1">
        <w:rPr>
          <w:color w:val="000000" w:themeColor="text1"/>
          <w:szCs w:val="28"/>
        </w:rPr>
        <w:t xml:space="preserve">согласованным всеми Договаривающимися Сторонами. </w:t>
      </w: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6</w:t>
      </w:r>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 xml:space="preserve">Признание результатов аккредитации лабораторий (центров) на право </w:t>
      </w:r>
      <w:r w:rsidR="00CC1DEA" w:rsidRPr="00BF56E1">
        <w:rPr>
          <w:color w:val="000000" w:themeColor="text1"/>
          <w:szCs w:val="28"/>
        </w:rPr>
        <w:t xml:space="preserve"> </w:t>
      </w:r>
      <w:r w:rsidR="00C1267E" w:rsidRPr="00BF56E1">
        <w:rPr>
          <w:color w:val="000000" w:themeColor="text1"/>
          <w:szCs w:val="28"/>
        </w:rPr>
        <w:t xml:space="preserve">проведения государственных испытаний, метрологической аттестации, </w:t>
      </w:r>
      <w:r w:rsidR="00CC1DEA" w:rsidRPr="00BF56E1">
        <w:rPr>
          <w:color w:val="000000" w:themeColor="text1"/>
          <w:szCs w:val="28"/>
        </w:rPr>
        <w:t xml:space="preserve"> </w:t>
      </w:r>
      <w:r w:rsidR="00C1267E" w:rsidRPr="00BF56E1">
        <w:rPr>
          <w:color w:val="000000" w:themeColor="text1"/>
          <w:szCs w:val="28"/>
        </w:rPr>
        <w:t xml:space="preserve">поверки и калибровки средств измерений, осуществляется </w:t>
      </w:r>
      <w:r w:rsidR="00CC1DEA" w:rsidRPr="00BF56E1">
        <w:rPr>
          <w:color w:val="000000" w:themeColor="text1"/>
          <w:szCs w:val="28"/>
        </w:rPr>
        <w:t xml:space="preserve"> </w:t>
      </w:r>
      <w:r w:rsidR="00C1267E" w:rsidRPr="00BF56E1">
        <w:rPr>
          <w:color w:val="000000" w:themeColor="text1"/>
          <w:szCs w:val="28"/>
        </w:rPr>
        <w:t xml:space="preserve">Договаривающимися Сторонами при соблюдении следующих условий: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аккредитация проведена уполномоченным органом по метрологии </w:t>
      </w:r>
      <w:r w:rsidRPr="00BF56E1">
        <w:rPr>
          <w:color w:val="000000" w:themeColor="text1"/>
          <w:szCs w:val="28"/>
        </w:rPr>
        <w:t xml:space="preserve"> </w:t>
      </w:r>
      <w:r w:rsidR="00C1267E" w:rsidRPr="00BF56E1">
        <w:rPr>
          <w:color w:val="000000" w:themeColor="text1"/>
          <w:szCs w:val="28"/>
        </w:rPr>
        <w:t xml:space="preserve">Договаривающейся Стороны в соответствии с правилами, установленными </w:t>
      </w:r>
      <w:r w:rsidRPr="00BF56E1">
        <w:rPr>
          <w:color w:val="000000" w:themeColor="text1"/>
          <w:szCs w:val="28"/>
        </w:rPr>
        <w:t xml:space="preserve"> </w:t>
      </w:r>
      <w:r w:rsidR="00C1267E" w:rsidRPr="00BF56E1">
        <w:rPr>
          <w:color w:val="000000" w:themeColor="text1"/>
          <w:szCs w:val="28"/>
        </w:rPr>
        <w:t xml:space="preserve">этим органом;  </w:t>
      </w:r>
      <w:r w:rsidRPr="00BF56E1">
        <w:rPr>
          <w:color w:val="000000" w:themeColor="text1"/>
          <w:szCs w:val="28"/>
        </w:rPr>
        <w:t xml:space="preserve"> </w:t>
      </w:r>
      <w:r w:rsidR="00C1267E" w:rsidRPr="00BF56E1">
        <w:rPr>
          <w:color w:val="000000" w:themeColor="text1"/>
          <w:szCs w:val="28"/>
        </w:rPr>
        <w:t xml:space="preserve">Приложение № 21 к протоколу МГС № 30-2006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аккредитованной лаборатории (центру) выдано свидетельство об </w:t>
      </w:r>
      <w:r w:rsidRPr="00BF56E1">
        <w:rPr>
          <w:color w:val="000000" w:themeColor="text1"/>
          <w:szCs w:val="28"/>
        </w:rPr>
        <w:t xml:space="preserve"> </w:t>
      </w:r>
      <w:r w:rsidR="00C1267E" w:rsidRPr="00BF56E1">
        <w:rPr>
          <w:color w:val="000000" w:themeColor="text1"/>
          <w:szCs w:val="28"/>
        </w:rPr>
        <w:t xml:space="preserve">аккредитации в соответствии с областью аккредитации;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аккредитованная лаборатория (центр) зарегистрирована </w:t>
      </w:r>
      <w:r w:rsidRPr="00BF56E1">
        <w:rPr>
          <w:color w:val="000000" w:themeColor="text1"/>
          <w:szCs w:val="28"/>
        </w:rPr>
        <w:t xml:space="preserve"> </w:t>
      </w:r>
      <w:r w:rsidR="00C1267E" w:rsidRPr="00BF56E1">
        <w:rPr>
          <w:color w:val="000000" w:themeColor="text1"/>
          <w:szCs w:val="28"/>
        </w:rPr>
        <w:t xml:space="preserve">уполномоченным органом по метрологии Договаривающейся Стороны. </w:t>
      </w:r>
    </w:p>
    <w:p w:rsidR="00C1267E" w:rsidRPr="00BF56E1" w:rsidRDefault="00C1267E" w:rsidP="00BF56E1">
      <w:pPr>
        <w:jc w:val="both"/>
        <w:rPr>
          <w:color w:val="000000" w:themeColor="text1"/>
          <w:szCs w:val="28"/>
        </w:rPr>
      </w:pPr>
      <w:r w:rsidRPr="00BF56E1">
        <w:rPr>
          <w:color w:val="000000" w:themeColor="text1"/>
          <w:szCs w:val="28"/>
        </w:rPr>
        <w:lastRenderedPageBreak/>
        <w:t xml:space="preserve">Процедуры признания результатов аккредитации лабораторий (центров), </w:t>
      </w:r>
      <w:r w:rsidR="00CC1DEA" w:rsidRPr="00BF56E1">
        <w:rPr>
          <w:color w:val="000000" w:themeColor="text1"/>
          <w:szCs w:val="28"/>
        </w:rPr>
        <w:t xml:space="preserve"> </w:t>
      </w:r>
      <w:r w:rsidRPr="00BF56E1">
        <w:rPr>
          <w:color w:val="000000" w:themeColor="text1"/>
          <w:szCs w:val="28"/>
        </w:rPr>
        <w:t xml:space="preserve">либо других правомочных органов, уполномоченных на право проведения </w:t>
      </w:r>
      <w:r w:rsidR="00CC1DEA" w:rsidRPr="00BF56E1">
        <w:rPr>
          <w:color w:val="000000" w:themeColor="text1"/>
          <w:szCs w:val="28"/>
        </w:rPr>
        <w:t xml:space="preserve"> </w:t>
      </w:r>
      <w:r w:rsidRPr="00BF56E1">
        <w:rPr>
          <w:color w:val="000000" w:themeColor="text1"/>
          <w:szCs w:val="28"/>
        </w:rPr>
        <w:t xml:space="preserve">испытаний, оговариваются в двух или многосторонних соглашениях </w:t>
      </w:r>
      <w:r w:rsidR="00CC1DEA" w:rsidRPr="00BF56E1">
        <w:rPr>
          <w:color w:val="000000" w:themeColor="text1"/>
          <w:szCs w:val="28"/>
        </w:rPr>
        <w:t xml:space="preserve"> </w:t>
      </w:r>
      <w:r w:rsidRPr="00BF56E1">
        <w:rPr>
          <w:color w:val="000000" w:themeColor="text1"/>
          <w:szCs w:val="28"/>
        </w:rPr>
        <w:t xml:space="preserve">Договаривающихся Сторон. </w:t>
      </w:r>
    </w:p>
    <w:p w:rsidR="00C1267E" w:rsidRPr="00BF56E1" w:rsidRDefault="00C1267E" w:rsidP="00BF56E1">
      <w:pPr>
        <w:jc w:val="both"/>
        <w:rPr>
          <w:color w:val="000000" w:themeColor="text1"/>
          <w:szCs w:val="28"/>
        </w:rPr>
      </w:pPr>
      <w:r w:rsidRPr="00BF56E1">
        <w:rPr>
          <w:color w:val="000000" w:themeColor="text1"/>
          <w:szCs w:val="28"/>
        </w:rPr>
        <w:t xml:space="preserve">Договаривающиеся Стороны предоставляют взаимную возможность </w:t>
      </w:r>
      <w:r w:rsidR="00CC1DEA" w:rsidRPr="00BF56E1">
        <w:rPr>
          <w:color w:val="000000" w:themeColor="text1"/>
          <w:szCs w:val="28"/>
        </w:rPr>
        <w:t xml:space="preserve"> </w:t>
      </w:r>
      <w:r w:rsidRPr="00BF56E1">
        <w:rPr>
          <w:color w:val="000000" w:themeColor="text1"/>
          <w:szCs w:val="28"/>
        </w:rPr>
        <w:t xml:space="preserve">проводить оценку соответствия аккредитованных лабораторий (центров), </w:t>
      </w:r>
      <w:r w:rsidR="00CC1DEA" w:rsidRPr="00BF56E1">
        <w:rPr>
          <w:color w:val="000000" w:themeColor="text1"/>
          <w:szCs w:val="28"/>
        </w:rPr>
        <w:t xml:space="preserve"> </w:t>
      </w:r>
      <w:r w:rsidRPr="00BF56E1">
        <w:rPr>
          <w:color w:val="000000" w:themeColor="text1"/>
          <w:szCs w:val="28"/>
        </w:rPr>
        <w:t xml:space="preserve">уполномоченных органах в соответствии с национальным законодательством, </w:t>
      </w:r>
      <w:r w:rsidR="00CC1DEA" w:rsidRPr="00BF56E1">
        <w:rPr>
          <w:color w:val="000000" w:themeColor="text1"/>
          <w:szCs w:val="28"/>
        </w:rPr>
        <w:t xml:space="preserve"> </w:t>
      </w:r>
      <w:r w:rsidRPr="00BF56E1">
        <w:rPr>
          <w:color w:val="000000" w:themeColor="text1"/>
          <w:szCs w:val="28"/>
        </w:rPr>
        <w:t xml:space="preserve">установленным требованиям в части проведения государственных испытаний, </w:t>
      </w:r>
      <w:r w:rsidR="00CC1DEA" w:rsidRPr="00BF56E1">
        <w:rPr>
          <w:color w:val="000000" w:themeColor="text1"/>
          <w:szCs w:val="28"/>
        </w:rPr>
        <w:t xml:space="preserve"> </w:t>
      </w:r>
      <w:r w:rsidRPr="00BF56E1">
        <w:rPr>
          <w:color w:val="000000" w:themeColor="text1"/>
          <w:szCs w:val="28"/>
        </w:rPr>
        <w:t xml:space="preserve">метрологической аттестации, поверки или калибровки средств измерений. </w:t>
      </w:r>
    </w:p>
    <w:p w:rsidR="00C1267E" w:rsidRPr="00BF56E1" w:rsidRDefault="00C1267E" w:rsidP="00BF56E1">
      <w:pPr>
        <w:jc w:val="both"/>
        <w:rPr>
          <w:color w:val="000000" w:themeColor="text1"/>
          <w:szCs w:val="28"/>
        </w:rPr>
      </w:pPr>
      <w:r w:rsidRPr="00BF56E1">
        <w:rPr>
          <w:color w:val="000000" w:themeColor="text1"/>
          <w:szCs w:val="28"/>
        </w:rPr>
        <w:t xml:space="preserve">Информация об аккредитованных лабораториях (центрах) и </w:t>
      </w:r>
      <w:r w:rsidR="00CC1DEA" w:rsidRPr="00BF56E1">
        <w:rPr>
          <w:color w:val="000000" w:themeColor="text1"/>
          <w:szCs w:val="28"/>
        </w:rPr>
        <w:t xml:space="preserve"> </w:t>
      </w:r>
      <w:r w:rsidRPr="00BF56E1">
        <w:rPr>
          <w:color w:val="000000" w:themeColor="text1"/>
          <w:szCs w:val="28"/>
        </w:rPr>
        <w:t xml:space="preserve">уполномоченных органах представляется в Бюро по стандартам МГС, а </w:t>
      </w:r>
      <w:r w:rsidR="00CC1DEA" w:rsidRPr="00BF56E1">
        <w:rPr>
          <w:color w:val="000000" w:themeColor="text1"/>
          <w:szCs w:val="28"/>
        </w:rPr>
        <w:t xml:space="preserve"> </w:t>
      </w:r>
      <w:r w:rsidRPr="00BF56E1">
        <w:rPr>
          <w:color w:val="000000" w:themeColor="text1"/>
          <w:szCs w:val="28"/>
        </w:rPr>
        <w:t xml:space="preserve">также Договаривающейся Стороне по ее запросу. </w:t>
      </w: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7</w:t>
      </w:r>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 xml:space="preserve">Договаривающиеся Стороны для обеспечения возможности признания </w:t>
      </w:r>
      <w:r w:rsidR="00CC1DEA" w:rsidRPr="00BF56E1">
        <w:rPr>
          <w:color w:val="000000" w:themeColor="text1"/>
          <w:szCs w:val="28"/>
        </w:rPr>
        <w:t xml:space="preserve"> </w:t>
      </w:r>
      <w:r w:rsidR="00C1267E" w:rsidRPr="00BF56E1">
        <w:rPr>
          <w:color w:val="000000" w:themeColor="text1"/>
          <w:szCs w:val="28"/>
        </w:rPr>
        <w:t xml:space="preserve">результатов государственных испытаний, утверждения типа, </w:t>
      </w:r>
      <w:r w:rsidR="00CC1DEA" w:rsidRPr="00BF56E1">
        <w:rPr>
          <w:color w:val="000000" w:themeColor="text1"/>
          <w:szCs w:val="28"/>
        </w:rPr>
        <w:t xml:space="preserve"> </w:t>
      </w:r>
      <w:r w:rsidR="00C1267E" w:rsidRPr="00BF56E1">
        <w:rPr>
          <w:color w:val="000000" w:themeColor="text1"/>
          <w:szCs w:val="28"/>
        </w:rPr>
        <w:t xml:space="preserve">метрологической аттестации, поверки, калибровки средств измерений, а </w:t>
      </w:r>
      <w:r w:rsidR="00CC1DEA" w:rsidRPr="00BF56E1">
        <w:rPr>
          <w:color w:val="000000" w:themeColor="text1"/>
          <w:szCs w:val="28"/>
        </w:rPr>
        <w:t xml:space="preserve"> </w:t>
      </w:r>
      <w:r w:rsidR="00C1267E" w:rsidRPr="00BF56E1">
        <w:rPr>
          <w:color w:val="000000" w:themeColor="text1"/>
          <w:szCs w:val="28"/>
        </w:rPr>
        <w:t xml:space="preserve">также результатов аккредитации лабораторий в соответствии со Статьями 2-6 </w:t>
      </w:r>
      <w:r w:rsidR="00CC1DEA" w:rsidRPr="00BF56E1">
        <w:rPr>
          <w:color w:val="000000" w:themeColor="text1"/>
          <w:szCs w:val="28"/>
        </w:rPr>
        <w:t xml:space="preserve"> </w:t>
      </w:r>
      <w:r w:rsidR="00C1267E" w:rsidRPr="00BF56E1">
        <w:rPr>
          <w:color w:val="000000" w:themeColor="text1"/>
          <w:szCs w:val="28"/>
        </w:rPr>
        <w:t xml:space="preserve">настоящего Соглашения осуществляют оформление на русском языке: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свидетельств (сертификатов) об утверждении типа средств измерений, </w:t>
      </w:r>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 xml:space="preserve">свидетельств о метрологической аттестации средства измерений, </w:t>
      </w:r>
    </w:p>
    <w:p w:rsidR="00C1267E" w:rsidRPr="00BF56E1" w:rsidRDefault="00CC1DEA" w:rsidP="00BF56E1">
      <w:pPr>
        <w:jc w:val="both"/>
        <w:rPr>
          <w:color w:val="000000" w:themeColor="text1"/>
          <w:szCs w:val="28"/>
        </w:rPr>
      </w:pPr>
      <w:proofErr w:type="gramStart"/>
      <w:r w:rsidRPr="00BF56E1">
        <w:rPr>
          <w:color w:val="000000" w:themeColor="text1"/>
          <w:szCs w:val="28"/>
        </w:rPr>
        <w:t>-</w:t>
      </w:r>
      <w:r w:rsidR="00C1267E" w:rsidRPr="00BF56E1">
        <w:rPr>
          <w:color w:val="000000" w:themeColor="text1"/>
          <w:szCs w:val="28"/>
        </w:rPr>
        <w:t xml:space="preserve">свидетельств (сертификатов) о поверке (калибровке) средств измерений, а </w:t>
      </w:r>
      <w:r w:rsidRPr="00BF56E1">
        <w:rPr>
          <w:color w:val="000000" w:themeColor="text1"/>
          <w:szCs w:val="28"/>
        </w:rPr>
        <w:t xml:space="preserve"> </w:t>
      </w:r>
      <w:r w:rsidR="00C1267E" w:rsidRPr="00BF56E1">
        <w:rPr>
          <w:color w:val="000000" w:themeColor="text1"/>
          <w:szCs w:val="28"/>
        </w:rPr>
        <w:t xml:space="preserve">также свидетельств (аттестатов) об аккредитации лабораторий (центров); </w:t>
      </w:r>
      <w:proofErr w:type="gramEnd"/>
    </w:p>
    <w:p w:rsidR="00C1267E" w:rsidRPr="00BF56E1" w:rsidRDefault="00CC1DEA" w:rsidP="00BF56E1">
      <w:pPr>
        <w:jc w:val="both"/>
        <w:rPr>
          <w:color w:val="000000" w:themeColor="text1"/>
          <w:szCs w:val="28"/>
        </w:rPr>
      </w:pPr>
      <w:r w:rsidRPr="00BF56E1">
        <w:rPr>
          <w:color w:val="000000" w:themeColor="text1"/>
          <w:szCs w:val="28"/>
        </w:rPr>
        <w:t>-</w:t>
      </w:r>
      <w:r w:rsidR="00C1267E" w:rsidRPr="00BF56E1">
        <w:rPr>
          <w:color w:val="000000" w:themeColor="text1"/>
          <w:szCs w:val="28"/>
        </w:rPr>
        <w:t>описаний типа средств измерений для Государственных реестров стра</w:t>
      </w:r>
      <w:proofErr w:type="gramStart"/>
      <w:r w:rsidR="00C1267E" w:rsidRPr="00BF56E1">
        <w:rPr>
          <w:color w:val="000000" w:themeColor="text1"/>
          <w:szCs w:val="28"/>
        </w:rPr>
        <w:t>н-</w:t>
      </w:r>
      <w:proofErr w:type="gramEnd"/>
      <w:r w:rsidRPr="00BF56E1">
        <w:rPr>
          <w:color w:val="000000" w:themeColor="text1"/>
          <w:szCs w:val="28"/>
        </w:rPr>
        <w:t xml:space="preserve"> </w:t>
      </w:r>
      <w:r w:rsidR="00C1267E" w:rsidRPr="00BF56E1">
        <w:rPr>
          <w:color w:val="000000" w:themeColor="text1"/>
          <w:szCs w:val="28"/>
        </w:rPr>
        <w:t xml:space="preserve">экспортеров; </w:t>
      </w:r>
    </w:p>
    <w:p w:rsidR="00C1267E" w:rsidRPr="00BF56E1" w:rsidRDefault="00CC1DEA" w:rsidP="00BF56E1">
      <w:pPr>
        <w:jc w:val="both"/>
        <w:rPr>
          <w:color w:val="000000" w:themeColor="text1"/>
          <w:szCs w:val="28"/>
        </w:rPr>
      </w:pPr>
      <w:r w:rsidRPr="00BF56E1">
        <w:rPr>
          <w:color w:val="000000" w:themeColor="text1"/>
          <w:szCs w:val="28"/>
        </w:rPr>
        <w:t xml:space="preserve">- </w:t>
      </w:r>
      <w:r w:rsidR="00C1267E" w:rsidRPr="00BF56E1">
        <w:rPr>
          <w:color w:val="000000" w:themeColor="text1"/>
          <w:szCs w:val="28"/>
        </w:rPr>
        <w:t xml:space="preserve">эксплуатационных документов, входящих в комплект поставки средств </w:t>
      </w:r>
      <w:r w:rsidRPr="00BF56E1">
        <w:rPr>
          <w:color w:val="000000" w:themeColor="text1"/>
          <w:szCs w:val="28"/>
        </w:rPr>
        <w:t xml:space="preserve"> </w:t>
      </w:r>
      <w:r w:rsidR="00C1267E" w:rsidRPr="00BF56E1">
        <w:rPr>
          <w:color w:val="000000" w:themeColor="text1"/>
          <w:szCs w:val="28"/>
        </w:rPr>
        <w:t xml:space="preserve">измерений, а также документов на методику их поверки (калибровки). </w:t>
      </w:r>
    </w:p>
    <w:p w:rsidR="00C1267E" w:rsidRPr="00BF56E1" w:rsidRDefault="00714BF7" w:rsidP="005B29A8">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8</w:t>
      </w:r>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 xml:space="preserve">Договаривающиеся Стороны при установлении в стране-импортере </w:t>
      </w:r>
      <w:r w:rsidR="00CC1DEA" w:rsidRPr="00BF56E1">
        <w:rPr>
          <w:color w:val="000000" w:themeColor="text1"/>
          <w:szCs w:val="28"/>
        </w:rPr>
        <w:t xml:space="preserve"> </w:t>
      </w:r>
      <w:r w:rsidR="00C1267E" w:rsidRPr="00BF56E1">
        <w:rPr>
          <w:color w:val="000000" w:themeColor="text1"/>
          <w:szCs w:val="28"/>
        </w:rPr>
        <w:t xml:space="preserve">фактов поставки средств измерений, не соответствующих требованиям </w:t>
      </w:r>
      <w:r w:rsidR="00CC1DEA" w:rsidRPr="00BF56E1">
        <w:rPr>
          <w:color w:val="000000" w:themeColor="text1"/>
          <w:szCs w:val="28"/>
        </w:rPr>
        <w:t xml:space="preserve"> </w:t>
      </w:r>
      <w:r w:rsidR="00C1267E" w:rsidRPr="00BF56E1">
        <w:rPr>
          <w:color w:val="000000" w:themeColor="text1"/>
          <w:szCs w:val="28"/>
        </w:rPr>
        <w:t xml:space="preserve">распространяющихся на них нормативных и технических документов, в </w:t>
      </w:r>
      <w:r w:rsidR="00CC1DEA" w:rsidRPr="00BF56E1">
        <w:rPr>
          <w:color w:val="000000" w:themeColor="text1"/>
          <w:szCs w:val="28"/>
        </w:rPr>
        <w:t xml:space="preserve"> </w:t>
      </w:r>
      <w:r w:rsidR="00C1267E" w:rsidRPr="00BF56E1">
        <w:rPr>
          <w:color w:val="000000" w:themeColor="text1"/>
          <w:szCs w:val="28"/>
        </w:rPr>
        <w:t xml:space="preserve">одностороннем порядке могут принимать решение о приостановлении признания в своем государстве результатов государственных испытаний, метрологической аттестации, поверки или калибровки данных средств измерений. </w:t>
      </w:r>
      <w:r w:rsidR="005B29A8">
        <w:rPr>
          <w:color w:val="000000" w:themeColor="text1"/>
          <w:szCs w:val="28"/>
        </w:rPr>
        <w:t xml:space="preserve"> </w:t>
      </w:r>
      <w:r w:rsidR="00C1267E" w:rsidRPr="00BF56E1">
        <w:rPr>
          <w:color w:val="000000" w:themeColor="text1"/>
          <w:szCs w:val="28"/>
        </w:rPr>
        <w:t xml:space="preserve">О фактах приостановления признания в своем государстве результатов </w:t>
      </w:r>
      <w:r w:rsidR="00CC1DEA" w:rsidRPr="00BF56E1">
        <w:rPr>
          <w:color w:val="000000" w:themeColor="text1"/>
          <w:szCs w:val="28"/>
        </w:rPr>
        <w:t xml:space="preserve"> </w:t>
      </w:r>
      <w:r w:rsidR="00C1267E" w:rsidRPr="00BF56E1">
        <w:rPr>
          <w:color w:val="000000" w:themeColor="text1"/>
          <w:szCs w:val="28"/>
        </w:rPr>
        <w:t xml:space="preserve">государственных испытаний, метрологической аттестации, поверки и </w:t>
      </w:r>
      <w:r w:rsidR="00CC1DEA" w:rsidRPr="00BF56E1">
        <w:rPr>
          <w:color w:val="000000" w:themeColor="text1"/>
          <w:szCs w:val="28"/>
        </w:rPr>
        <w:t xml:space="preserve"> </w:t>
      </w:r>
      <w:r w:rsidR="00C1267E" w:rsidRPr="00BF56E1">
        <w:rPr>
          <w:color w:val="000000" w:themeColor="text1"/>
          <w:szCs w:val="28"/>
        </w:rPr>
        <w:t xml:space="preserve">калибровки средств измерений Договаривающаяся сторона информирует об  </w:t>
      </w:r>
      <w:r w:rsidR="00CC1DEA" w:rsidRPr="00BF56E1">
        <w:rPr>
          <w:color w:val="000000" w:themeColor="text1"/>
          <w:szCs w:val="28"/>
        </w:rPr>
        <w:t xml:space="preserve"> </w:t>
      </w:r>
      <w:r w:rsidR="00C1267E" w:rsidRPr="00BF56E1">
        <w:rPr>
          <w:color w:val="000000" w:themeColor="text1"/>
          <w:szCs w:val="28"/>
        </w:rPr>
        <w:t xml:space="preserve">Приложение </w:t>
      </w:r>
      <w:r w:rsidR="00CC1DEA" w:rsidRPr="00BF56E1">
        <w:rPr>
          <w:color w:val="000000" w:themeColor="text1"/>
          <w:szCs w:val="28"/>
        </w:rPr>
        <w:t xml:space="preserve">№ 21 к протоколу МГС № 30-2006 </w:t>
      </w:r>
      <w:r w:rsidR="00C1267E" w:rsidRPr="00BF56E1">
        <w:rPr>
          <w:color w:val="000000" w:themeColor="text1"/>
          <w:szCs w:val="28"/>
        </w:rPr>
        <w:t xml:space="preserve">этом уполномоченный орган по метрологии страны-экспортера и Бюро по </w:t>
      </w:r>
      <w:r w:rsidR="00CC1DEA" w:rsidRPr="00BF56E1">
        <w:rPr>
          <w:color w:val="000000" w:themeColor="text1"/>
          <w:szCs w:val="28"/>
        </w:rPr>
        <w:t xml:space="preserve"> </w:t>
      </w:r>
      <w:r w:rsidR="00C1267E" w:rsidRPr="00BF56E1">
        <w:rPr>
          <w:color w:val="000000" w:themeColor="text1"/>
          <w:szCs w:val="28"/>
        </w:rPr>
        <w:t xml:space="preserve">стандартам МГС. </w:t>
      </w:r>
    </w:p>
    <w:p w:rsidR="00C1267E" w:rsidRPr="00BF56E1" w:rsidRDefault="00714BF7" w:rsidP="00BF56E1">
      <w:pPr>
        <w:ind w:firstLine="708"/>
        <w:jc w:val="both"/>
        <w:rPr>
          <w:color w:val="000000" w:themeColor="text1"/>
          <w:szCs w:val="28"/>
        </w:rPr>
      </w:pPr>
      <w:r w:rsidRPr="00BF56E1">
        <w:rPr>
          <w:i/>
          <w:color w:val="000000" w:themeColor="text1"/>
          <w:szCs w:val="28"/>
        </w:rPr>
        <w:t>Изучить статью</w:t>
      </w:r>
      <w:r w:rsidR="00C1267E" w:rsidRPr="00BF56E1">
        <w:rPr>
          <w:i/>
          <w:color w:val="000000" w:themeColor="text1"/>
          <w:szCs w:val="28"/>
        </w:rPr>
        <w:t xml:space="preserve"> 9</w:t>
      </w:r>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 xml:space="preserve">Настоящее Соглашение не затрагивает прав и обязательств, вытекающих </w:t>
      </w:r>
      <w:r w:rsidR="00CC1DEA" w:rsidRPr="00BF56E1">
        <w:rPr>
          <w:color w:val="000000" w:themeColor="text1"/>
          <w:szCs w:val="28"/>
        </w:rPr>
        <w:t xml:space="preserve"> </w:t>
      </w:r>
      <w:r w:rsidR="00C1267E" w:rsidRPr="00BF56E1">
        <w:rPr>
          <w:color w:val="000000" w:themeColor="text1"/>
          <w:szCs w:val="28"/>
        </w:rPr>
        <w:t xml:space="preserve">для Договаривающихся Сторон из других заключенных ими международных </w:t>
      </w:r>
      <w:r w:rsidR="00CC1DEA" w:rsidRPr="00BF56E1">
        <w:rPr>
          <w:color w:val="000000" w:themeColor="text1"/>
          <w:szCs w:val="28"/>
        </w:rPr>
        <w:t xml:space="preserve"> </w:t>
      </w:r>
      <w:r w:rsidR="00C1267E" w:rsidRPr="00BF56E1">
        <w:rPr>
          <w:color w:val="000000" w:themeColor="text1"/>
          <w:szCs w:val="28"/>
        </w:rPr>
        <w:t xml:space="preserve">соглашений. </w:t>
      </w:r>
    </w:p>
    <w:p w:rsidR="00C1267E" w:rsidRPr="00BF56E1" w:rsidRDefault="00714BF7" w:rsidP="00BF56E1">
      <w:pPr>
        <w:ind w:firstLine="708"/>
        <w:jc w:val="both"/>
        <w:rPr>
          <w:color w:val="000000" w:themeColor="text1"/>
          <w:szCs w:val="28"/>
        </w:rPr>
      </w:pPr>
      <w:r w:rsidRPr="00BF56E1">
        <w:rPr>
          <w:color w:val="000000" w:themeColor="text1"/>
          <w:szCs w:val="28"/>
        </w:rPr>
        <w:lastRenderedPageBreak/>
        <w:t xml:space="preserve">Изучить статью </w:t>
      </w:r>
      <w:r w:rsidR="00C1267E" w:rsidRPr="00BF56E1">
        <w:rPr>
          <w:color w:val="000000" w:themeColor="text1"/>
          <w:szCs w:val="28"/>
        </w:rPr>
        <w:t xml:space="preserve">10 </w:t>
      </w:r>
      <w:r w:rsidR="00CC1DEA" w:rsidRPr="00BF56E1">
        <w:rPr>
          <w:color w:val="000000" w:themeColor="text1"/>
          <w:szCs w:val="28"/>
        </w:rPr>
        <w:t xml:space="preserve"> </w:t>
      </w:r>
      <w:r w:rsidR="00C1267E" w:rsidRPr="00BF56E1">
        <w:rPr>
          <w:color w:val="000000" w:themeColor="text1"/>
          <w:szCs w:val="28"/>
        </w:rPr>
        <w:t xml:space="preserve">Настоящее Соглашение может быть дополнено или изменено с согласия </w:t>
      </w:r>
      <w:r w:rsidR="00CC1DEA" w:rsidRPr="00BF56E1">
        <w:rPr>
          <w:color w:val="000000" w:themeColor="text1"/>
          <w:szCs w:val="28"/>
        </w:rPr>
        <w:t xml:space="preserve"> </w:t>
      </w:r>
      <w:r w:rsidR="00C1267E" w:rsidRPr="00BF56E1">
        <w:rPr>
          <w:color w:val="000000" w:themeColor="text1"/>
          <w:szCs w:val="28"/>
        </w:rPr>
        <w:t xml:space="preserve">всех Договаривающихся Сторон. Предложения о дополнении и изменении </w:t>
      </w:r>
      <w:r w:rsidR="00CC1DEA" w:rsidRPr="00BF56E1">
        <w:rPr>
          <w:color w:val="000000" w:themeColor="text1"/>
          <w:szCs w:val="28"/>
        </w:rPr>
        <w:t xml:space="preserve"> </w:t>
      </w:r>
      <w:r w:rsidR="00C1267E" w:rsidRPr="00BF56E1">
        <w:rPr>
          <w:color w:val="000000" w:themeColor="text1"/>
          <w:szCs w:val="28"/>
        </w:rPr>
        <w:t xml:space="preserve">направляются депозитарию настоящего Соглашения. </w:t>
      </w:r>
    </w:p>
    <w:p w:rsidR="00C1267E" w:rsidRPr="00BF56E1" w:rsidRDefault="00714BF7" w:rsidP="00BF56E1">
      <w:pPr>
        <w:ind w:firstLine="708"/>
        <w:jc w:val="both"/>
        <w:rPr>
          <w:color w:val="000000" w:themeColor="text1"/>
          <w:szCs w:val="28"/>
        </w:rPr>
      </w:pPr>
      <w:r w:rsidRPr="00BF56E1">
        <w:rPr>
          <w:i/>
          <w:color w:val="000000" w:themeColor="text1"/>
          <w:szCs w:val="28"/>
        </w:rPr>
        <w:t xml:space="preserve">Изучить статью </w:t>
      </w:r>
      <w:r w:rsidR="00C1267E" w:rsidRPr="00BF56E1">
        <w:rPr>
          <w:i/>
          <w:color w:val="000000" w:themeColor="text1"/>
          <w:szCs w:val="28"/>
        </w:rPr>
        <w:t>11</w:t>
      </w:r>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 xml:space="preserve">Спорные вопросы, связанные с реализацией настоящего Соглашения, </w:t>
      </w:r>
      <w:r w:rsidR="00CC1DEA" w:rsidRPr="00BF56E1">
        <w:rPr>
          <w:color w:val="000000" w:themeColor="text1"/>
          <w:szCs w:val="28"/>
        </w:rPr>
        <w:t xml:space="preserve"> </w:t>
      </w:r>
      <w:r w:rsidR="00C1267E" w:rsidRPr="00BF56E1">
        <w:rPr>
          <w:color w:val="000000" w:themeColor="text1"/>
          <w:szCs w:val="28"/>
        </w:rPr>
        <w:t xml:space="preserve">решаются Межгосударственным Советом по стандартизации, метрологии и </w:t>
      </w:r>
      <w:r w:rsidR="00CC1DEA" w:rsidRPr="00BF56E1">
        <w:rPr>
          <w:color w:val="000000" w:themeColor="text1"/>
          <w:szCs w:val="28"/>
        </w:rPr>
        <w:t xml:space="preserve"> </w:t>
      </w:r>
      <w:r w:rsidR="00C1267E" w:rsidRPr="00BF56E1">
        <w:rPr>
          <w:color w:val="000000" w:themeColor="text1"/>
          <w:szCs w:val="28"/>
        </w:rPr>
        <w:t xml:space="preserve">сертификации. </w:t>
      </w:r>
    </w:p>
    <w:p w:rsidR="00C1267E" w:rsidRPr="00BF56E1" w:rsidRDefault="00714BF7" w:rsidP="00BF56E1">
      <w:pPr>
        <w:ind w:firstLine="708"/>
        <w:jc w:val="both"/>
        <w:rPr>
          <w:color w:val="000000" w:themeColor="text1"/>
          <w:szCs w:val="28"/>
        </w:rPr>
      </w:pPr>
      <w:r w:rsidRPr="00BF56E1">
        <w:rPr>
          <w:i/>
          <w:color w:val="000000" w:themeColor="text1"/>
          <w:szCs w:val="28"/>
        </w:rPr>
        <w:t xml:space="preserve">Изучить статью </w:t>
      </w:r>
      <w:r w:rsidR="00C1267E" w:rsidRPr="00BF56E1">
        <w:rPr>
          <w:i/>
          <w:color w:val="000000" w:themeColor="text1"/>
          <w:szCs w:val="28"/>
        </w:rPr>
        <w:t>12</w:t>
      </w:r>
      <w:proofErr w:type="gramStart"/>
      <w:r w:rsidR="00C1267E" w:rsidRPr="00BF56E1">
        <w:rPr>
          <w:color w:val="000000" w:themeColor="text1"/>
          <w:szCs w:val="28"/>
        </w:rPr>
        <w:t xml:space="preserve"> </w:t>
      </w:r>
      <w:r w:rsidR="00CC1DEA" w:rsidRPr="00BF56E1">
        <w:rPr>
          <w:color w:val="000000" w:themeColor="text1"/>
          <w:szCs w:val="28"/>
        </w:rPr>
        <w:t xml:space="preserve"> </w:t>
      </w:r>
      <w:r w:rsidR="00C1267E" w:rsidRPr="00BF56E1">
        <w:rPr>
          <w:color w:val="000000" w:themeColor="text1"/>
          <w:szCs w:val="28"/>
        </w:rPr>
        <w:t>К</w:t>
      </w:r>
      <w:proofErr w:type="gramEnd"/>
      <w:r w:rsidR="00C1267E" w:rsidRPr="00BF56E1">
        <w:rPr>
          <w:color w:val="000000" w:themeColor="text1"/>
          <w:szCs w:val="28"/>
        </w:rPr>
        <w:t xml:space="preserve">аждая Договаривающаяся сторона Соглашения имеет право свободного </w:t>
      </w:r>
      <w:r w:rsidR="00CC1DEA" w:rsidRPr="00BF56E1">
        <w:rPr>
          <w:color w:val="000000" w:themeColor="text1"/>
          <w:szCs w:val="28"/>
        </w:rPr>
        <w:t xml:space="preserve"> </w:t>
      </w:r>
      <w:r w:rsidR="00C1267E" w:rsidRPr="00BF56E1">
        <w:rPr>
          <w:color w:val="000000" w:themeColor="text1"/>
          <w:szCs w:val="28"/>
        </w:rPr>
        <w:t xml:space="preserve">выхода из состава его участников при условии письменного уведомления </w:t>
      </w:r>
      <w:r w:rsidR="00CC1DEA" w:rsidRPr="00BF56E1">
        <w:rPr>
          <w:color w:val="000000" w:themeColor="text1"/>
          <w:szCs w:val="28"/>
        </w:rPr>
        <w:t xml:space="preserve"> </w:t>
      </w:r>
      <w:r w:rsidR="00C1267E" w:rsidRPr="00BF56E1">
        <w:rPr>
          <w:color w:val="000000" w:themeColor="text1"/>
          <w:szCs w:val="28"/>
        </w:rPr>
        <w:t xml:space="preserve">Бюро по стандартам МГС не менее, чем за 12 месяцев до выхода. Бюро по </w:t>
      </w:r>
      <w:r w:rsidR="00CC1DEA" w:rsidRPr="00BF56E1">
        <w:rPr>
          <w:color w:val="000000" w:themeColor="text1"/>
          <w:szCs w:val="28"/>
        </w:rPr>
        <w:t xml:space="preserve"> </w:t>
      </w:r>
      <w:r w:rsidR="00C1267E" w:rsidRPr="00BF56E1">
        <w:rPr>
          <w:color w:val="000000" w:themeColor="text1"/>
          <w:szCs w:val="28"/>
        </w:rPr>
        <w:t xml:space="preserve">стандартам МГС уведомляет об этом всех участников настоящего Соглашения </w:t>
      </w:r>
      <w:r w:rsidR="00CC1DEA" w:rsidRPr="00BF56E1">
        <w:rPr>
          <w:color w:val="000000" w:themeColor="text1"/>
          <w:szCs w:val="28"/>
        </w:rPr>
        <w:t xml:space="preserve"> </w:t>
      </w:r>
      <w:r w:rsidR="00C1267E" w:rsidRPr="00BF56E1">
        <w:rPr>
          <w:color w:val="000000" w:themeColor="text1"/>
          <w:szCs w:val="28"/>
        </w:rPr>
        <w:t xml:space="preserve">в месячный срок. </w:t>
      </w:r>
    </w:p>
    <w:p w:rsidR="00C1267E" w:rsidRPr="00BF56E1" w:rsidRDefault="00C1267E" w:rsidP="00BF56E1">
      <w:pPr>
        <w:jc w:val="both"/>
        <w:rPr>
          <w:color w:val="000000" w:themeColor="text1"/>
          <w:szCs w:val="28"/>
        </w:rPr>
      </w:pPr>
      <w:r w:rsidRPr="00BF56E1">
        <w:rPr>
          <w:color w:val="000000" w:themeColor="text1"/>
          <w:szCs w:val="28"/>
        </w:rPr>
        <w:t xml:space="preserve">Выход из настоящего Соглашения не затрагивает обязательств, </w:t>
      </w:r>
      <w:r w:rsidR="00CC1DEA" w:rsidRPr="00BF56E1">
        <w:rPr>
          <w:color w:val="000000" w:themeColor="text1"/>
          <w:szCs w:val="28"/>
        </w:rPr>
        <w:t xml:space="preserve"> </w:t>
      </w:r>
      <w:r w:rsidRPr="00BF56E1">
        <w:rPr>
          <w:color w:val="000000" w:themeColor="text1"/>
          <w:szCs w:val="28"/>
        </w:rPr>
        <w:t xml:space="preserve">вытекающих из заключенных соглашений, договоров (контрактов) по </w:t>
      </w:r>
      <w:r w:rsidR="00CC1DEA" w:rsidRPr="00BF56E1">
        <w:rPr>
          <w:color w:val="000000" w:themeColor="text1"/>
          <w:szCs w:val="28"/>
        </w:rPr>
        <w:t xml:space="preserve"> </w:t>
      </w:r>
      <w:r w:rsidRPr="00BF56E1">
        <w:rPr>
          <w:color w:val="000000" w:themeColor="text1"/>
          <w:szCs w:val="28"/>
        </w:rPr>
        <w:t xml:space="preserve">реализации этого Соглашения. </w:t>
      </w:r>
    </w:p>
    <w:p w:rsidR="00C1267E" w:rsidRPr="00BF56E1" w:rsidRDefault="00714BF7" w:rsidP="00BF56E1">
      <w:pPr>
        <w:ind w:firstLine="708"/>
        <w:jc w:val="both"/>
        <w:rPr>
          <w:color w:val="000000" w:themeColor="text1"/>
          <w:szCs w:val="28"/>
        </w:rPr>
      </w:pPr>
      <w:r w:rsidRPr="00BF56E1">
        <w:rPr>
          <w:i/>
          <w:color w:val="000000" w:themeColor="text1"/>
          <w:szCs w:val="28"/>
        </w:rPr>
        <w:t xml:space="preserve">Изучить статью </w:t>
      </w:r>
      <w:r w:rsidR="00C1267E" w:rsidRPr="00BF56E1">
        <w:rPr>
          <w:i/>
          <w:color w:val="000000" w:themeColor="text1"/>
          <w:szCs w:val="28"/>
        </w:rPr>
        <w:t>13</w:t>
      </w:r>
      <w:r w:rsidR="00C1267E" w:rsidRPr="00BF56E1">
        <w:rPr>
          <w:color w:val="000000" w:themeColor="text1"/>
          <w:szCs w:val="28"/>
        </w:rPr>
        <w:t xml:space="preserve"> Настоящее Соглашение открыто для присоединения уполномоченных органов других государств, признающих его положения и заинтересованных в достижении целей и задач Соглашения. </w:t>
      </w:r>
    </w:p>
    <w:p w:rsidR="00125C93" w:rsidRDefault="00C1267E" w:rsidP="00EC6422">
      <w:pPr>
        <w:ind w:firstLine="708"/>
        <w:jc w:val="both"/>
        <w:rPr>
          <w:color w:val="000000" w:themeColor="text1"/>
          <w:sz w:val="24"/>
          <w:szCs w:val="24"/>
        </w:rPr>
      </w:pPr>
      <w:r w:rsidRPr="00BF56E1">
        <w:rPr>
          <w:color w:val="000000" w:themeColor="text1"/>
          <w:szCs w:val="28"/>
        </w:rPr>
        <w:t xml:space="preserve">Статья 14 Настоящее Соглашение вступает в силу со дня его подписания. </w:t>
      </w:r>
      <w:r w:rsidRPr="00BF56E1">
        <w:rPr>
          <w:color w:val="000000" w:themeColor="text1"/>
          <w:szCs w:val="28"/>
        </w:rPr>
        <w:cr/>
      </w:r>
    </w:p>
    <w:p w:rsidR="006F61B9" w:rsidRDefault="006F61B9" w:rsidP="006F61B9">
      <w:pPr>
        <w:pStyle w:val="a7"/>
        <w:ind w:left="0"/>
        <w:jc w:val="center"/>
        <w:rPr>
          <w:b/>
          <w:color w:val="000000" w:themeColor="text1"/>
          <w:szCs w:val="28"/>
        </w:rPr>
      </w:pPr>
      <w:r w:rsidRPr="00A97D8B">
        <w:rPr>
          <w:b/>
          <w:color w:val="000000" w:themeColor="text1"/>
          <w:szCs w:val="28"/>
        </w:rPr>
        <w:t>Задания к практическому занятию</w:t>
      </w:r>
    </w:p>
    <w:p w:rsidR="006F61B9" w:rsidRDefault="006F61B9" w:rsidP="006F61B9">
      <w:pPr>
        <w:pStyle w:val="a7"/>
        <w:ind w:left="0"/>
        <w:rPr>
          <w:b/>
          <w:color w:val="000000" w:themeColor="text1"/>
          <w:szCs w:val="28"/>
        </w:rPr>
      </w:pPr>
    </w:p>
    <w:p w:rsidR="006F61B9" w:rsidRPr="005E2770" w:rsidRDefault="006F61B9" w:rsidP="006F61B9">
      <w:pPr>
        <w:pStyle w:val="a7"/>
        <w:ind w:left="0"/>
        <w:jc w:val="both"/>
        <w:rPr>
          <w:snapToGrid w:val="0"/>
          <w:color w:val="000000" w:themeColor="text1"/>
          <w:szCs w:val="28"/>
        </w:rPr>
      </w:pPr>
      <w:r w:rsidRPr="005E2770">
        <w:rPr>
          <w:color w:val="000000" w:themeColor="text1"/>
          <w:szCs w:val="28"/>
        </w:rPr>
        <w:t xml:space="preserve">1.  В виде отчета представить </w:t>
      </w:r>
      <w:r w:rsidRPr="005E2770">
        <w:rPr>
          <w:snapToGrid w:val="0"/>
          <w:color w:val="000000" w:themeColor="text1"/>
          <w:szCs w:val="28"/>
        </w:rPr>
        <w:t xml:space="preserve">условия признания </w:t>
      </w:r>
      <w:r w:rsidR="005E2770" w:rsidRPr="005E2770">
        <w:rPr>
          <w:snapToGrid w:val="0"/>
          <w:color w:val="000000" w:themeColor="text1"/>
          <w:szCs w:val="28"/>
        </w:rPr>
        <w:t>аккредитации лабораторий в части результатов испытаний.</w:t>
      </w:r>
    </w:p>
    <w:p w:rsidR="006F61B9" w:rsidRPr="005E2770" w:rsidRDefault="006F61B9" w:rsidP="006F61B9">
      <w:pPr>
        <w:pStyle w:val="a7"/>
        <w:ind w:left="0"/>
        <w:jc w:val="both"/>
        <w:rPr>
          <w:snapToGrid w:val="0"/>
          <w:color w:val="000000" w:themeColor="text1"/>
          <w:szCs w:val="28"/>
        </w:rPr>
      </w:pPr>
      <w:r w:rsidRPr="005E2770">
        <w:rPr>
          <w:snapToGrid w:val="0"/>
          <w:color w:val="000000" w:themeColor="text1"/>
          <w:szCs w:val="28"/>
        </w:rPr>
        <w:t xml:space="preserve">2. </w:t>
      </w:r>
      <w:r w:rsidRPr="005E2770">
        <w:rPr>
          <w:color w:val="000000" w:themeColor="text1"/>
          <w:szCs w:val="28"/>
        </w:rPr>
        <w:t xml:space="preserve">В виде отчета представить </w:t>
      </w:r>
      <w:r w:rsidRPr="005E2770">
        <w:rPr>
          <w:snapToGrid w:val="0"/>
          <w:color w:val="000000" w:themeColor="text1"/>
          <w:szCs w:val="28"/>
        </w:rPr>
        <w:t xml:space="preserve">условия признания </w:t>
      </w:r>
      <w:r w:rsidR="005E2770" w:rsidRPr="005E2770">
        <w:rPr>
          <w:snapToGrid w:val="0"/>
          <w:color w:val="000000" w:themeColor="text1"/>
          <w:szCs w:val="28"/>
        </w:rPr>
        <w:t xml:space="preserve">аккредитации лабораторий в части </w:t>
      </w:r>
      <w:r w:rsidRPr="005E2770">
        <w:rPr>
          <w:snapToGrid w:val="0"/>
          <w:color w:val="000000" w:themeColor="text1"/>
          <w:szCs w:val="28"/>
        </w:rPr>
        <w:t>результатов поверки СИ.</w:t>
      </w:r>
    </w:p>
    <w:p w:rsidR="006F61B9" w:rsidRPr="005E2770" w:rsidRDefault="006F61B9" w:rsidP="006F61B9">
      <w:pPr>
        <w:pStyle w:val="a7"/>
        <w:tabs>
          <w:tab w:val="left" w:pos="0"/>
        </w:tabs>
        <w:ind w:left="0"/>
        <w:jc w:val="both"/>
        <w:rPr>
          <w:snapToGrid w:val="0"/>
          <w:color w:val="000000" w:themeColor="text1"/>
          <w:szCs w:val="28"/>
        </w:rPr>
      </w:pPr>
      <w:r w:rsidRPr="005E2770">
        <w:rPr>
          <w:snapToGrid w:val="0"/>
          <w:color w:val="000000" w:themeColor="text1"/>
          <w:szCs w:val="28"/>
        </w:rPr>
        <w:t xml:space="preserve">3. </w:t>
      </w:r>
      <w:r w:rsidR="005E2770" w:rsidRPr="005E2770">
        <w:rPr>
          <w:color w:val="000000" w:themeColor="text1"/>
          <w:szCs w:val="28"/>
        </w:rPr>
        <w:t xml:space="preserve">В виде отчета представить </w:t>
      </w:r>
      <w:r w:rsidR="005E2770" w:rsidRPr="005E2770">
        <w:rPr>
          <w:snapToGrid w:val="0"/>
          <w:color w:val="000000" w:themeColor="text1"/>
          <w:szCs w:val="28"/>
        </w:rPr>
        <w:t>условия признания аккредитации лабораторий в части результатов калибровки СИ</w:t>
      </w:r>
      <w:r w:rsidRPr="005E2770">
        <w:rPr>
          <w:snapToGrid w:val="0"/>
          <w:color w:val="000000" w:themeColor="text1"/>
          <w:szCs w:val="28"/>
        </w:rPr>
        <w:t>.</w:t>
      </w:r>
    </w:p>
    <w:p w:rsidR="006F61B9" w:rsidRPr="005E2770" w:rsidRDefault="006F61B9" w:rsidP="006F61B9">
      <w:pPr>
        <w:pStyle w:val="a7"/>
        <w:tabs>
          <w:tab w:val="left" w:pos="0"/>
        </w:tabs>
        <w:ind w:left="0"/>
        <w:jc w:val="both"/>
        <w:rPr>
          <w:snapToGrid w:val="0"/>
          <w:color w:val="000000" w:themeColor="text1"/>
          <w:szCs w:val="28"/>
        </w:rPr>
      </w:pPr>
      <w:r w:rsidRPr="005E2770">
        <w:rPr>
          <w:color w:val="000000" w:themeColor="text1"/>
          <w:szCs w:val="28"/>
        </w:rPr>
        <w:t xml:space="preserve">4. Разработать алгоритм процесса </w:t>
      </w:r>
      <w:r w:rsidRPr="005E2770">
        <w:rPr>
          <w:snapToGrid w:val="0"/>
          <w:color w:val="000000" w:themeColor="text1"/>
          <w:szCs w:val="28"/>
        </w:rPr>
        <w:t xml:space="preserve">признания результатов </w:t>
      </w:r>
      <w:r w:rsidR="005E2770" w:rsidRPr="005E2770">
        <w:rPr>
          <w:snapToGrid w:val="0"/>
          <w:color w:val="000000" w:themeColor="text1"/>
          <w:szCs w:val="28"/>
        </w:rPr>
        <w:t>аккредитации лабораторий, осуществляющих сертификационные испытания</w:t>
      </w:r>
      <w:r w:rsidRPr="005E2770">
        <w:rPr>
          <w:snapToGrid w:val="0"/>
          <w:color w:val="000000" w:themeColor="text1"/>
          <w:szCs w:val="28"/>
        </w:rPr>
        <w:t>.</w:t>
      </w:r>
    </w:p>
    <w:p w:rsidR="006F61B9" w:rsidRPr="005E2770" w:rsidRDefault="006F61B9" w:rsidP="006F61B9">
      <w:pPr>
        <w:pStyle w:val="a7"/>
        <w:tabs>
          <w:tab w:val="left" w:pos="0"/>
        </w:tabs>
        <w:ind w:left="0"/>
        <w:jc w:val="both"/>
        <w:rPr>
          <w:snapToGrid w:val="0"/>
          <w:color w:val="000000" w:themeColor="text1"/>
          <w:szCs w:val="28"/>
        </w:rPr>
      </w:pPr>
      <w:r w:rsidRPr="005E2770">
        <w:rPr>
          <w:snapToGrid w:val="0"/>
          <w:color w:val="000000" w:themeColor="text1"/>
          <w:szCs w:val="28"/>
        </w:rPr>
        <w:t xml:space="preserve">5. </w:t>
      </w:r>
      <w:r w:rsidRPr="005E2770">
        <w:rPr>
          <w:color w:val="000000" w:themeColor="text1"/>
          <w:szCs w:val="28"/>
        </w:rPr>
        <w:t xml:space="preserve">Разработать алгоритм процесса </w:t>
      </w:r>
      <w:r w:rsidRPr="005E2770">
        <w:rPr>
          <w:snapToGrid w:val="0"/>
          <w:color w:val="000000" w:themeColor="text1"/>
          <w:szCs w:val="28"/>
        </w:rPr>
        <w:t xml:space="preserve">признания результатов </w:t>
      </w:r>
      <w:r w:rsidR="005E2770" w:rsidRPr="005E2770">
        <w:rPr>
          <w:snapToGrid w:val="0"/>
          <w:color w:val="000000" w:themeColor="text1"/>
          <w:szCs w:val="28"/>
        </w:rPr>
        <w:t>аккредитации лабораторий, осуществляющих поверку</w:t>
      </w:r>
      <w:r w:rsidRPr="005E2770">
        <w:rPr>
          <w:snapToGrid w:val="0"/>
          <w:color w:val="000000" w:themeColor="text1"/>
          <w:szCs w:val="28"/>
        </w:rPr>
        <w:t xml:space="preserve"> СИ.</w:t>
      </w:r>
    </w:p>
    <w:p w:rsidR="006F61B9" w:rsidRPr="005E2770" w:rsidRDefault="006F61B9" w:rsidP="005E2770">
      <w:pPr>
        <w:pStyle w:val="a7"/>
        <w:tabs>
          <w:tab w:val="left" w:pos="0"/>
        </w:tabs>
        <w:ind w:left="0"/>
        <w:jc w:val="both"/>
        <w:rPr>
          <w:color w:val="000000" w:themeColor="text1"/>
          <w:sz w:val="24"/>
          <w:szCs w:val="24"/>
        </w:rPr>
      </w:pPr>
      <w:r w:rsidRPr="005E2770">
        <w:rPr>
          <w:snapToGrid w:val="0"/>
          <w:color w:val="000000" w:themeColor="text1"/>
          <w:szCs w:val="28"/>
        </w:rPr>
        <w:t xml:space="preserve">6. </w:t>
      </w:r>
      <w:r w:rsidRPr="005E2770">
        <w:rPr>
          <w:color w:val="000000" w:themeColor="text1"/>
          <w:szCs w:val="28"/>
        </w:rPr>
        <w:t xml:space="preserve">Разработать алгоритм процесса </w:t>
      </w:r>
      <w:r w:rsidRPr="005E2770">
        <w:rPr>
          <w:snapToGrid w:val="0"/>
          <w:color w:val="000000" w:themeColor="text1"/>
          <w:szCs w:val="28"/>
        </w:rPr>
        <w:t xml:space="preserve">признания результатов </w:t>
      </w:r>
      <w:r w:rsidR="005E2770" w:rsidRPr="005E2770">
        <w:rPr>
          <w:snapToGrid w:val="0"/>
          <w:color w:val="000000" w:themeColor="text1"/>
          <w:szCs w:val="28"/>
        </w:rPr>
        <w:t>аккредитации лабораторий, осуществляющих аккредитации лабораторий, осуществляющих испытания калибровку средств измерений</w:t>
      </w:r>
    </w:p>
    <w:p w:rsidR="005E2770" w:rsidRDefault="005E2770" w:rsidP="006F61B9">
      <w:pPr>
        <w:shd w:val="clear" w:color="auto" w:fill="FFFFFF"/>
        <w:jc w:val="center"/>
        <w:textAlignment w:val="baseline"/>
        <w:rPr>
          <w:b/>
          <w:szCs w:val="28"/>
        </w:rPr>
      </w:pPr>
    </w:p>
    <w:p w:rsidR="006F61B9" w:rsidRDefault="006F61B9" w:rsidP="006F61B9">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6F61B9" w:rsidRDefault="006F61B9" w:rsidP="006F61B9">
      <w:pPr>
        <w:tabs>
          <w:tab w:val="left" w:pos="284"/>
        </w:tabs>
        <w:jc w:val="both"/>
        <w:rPr>
          <w:b/>
          <w:color w:val="000000" w:themeColor="text1"/>
          <w:sz w:val="24"/>
          <w:szCs w:val="24"/>
        </w:rPr>
      </w:pPr>
    </w:p>
    <w:p w:rsidR="006F61B9" w:rsidRPr="005B29A8" w:rsidRDefault="006F61B9" w:rsidP="006F61B9">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t xml:space="preserve">1. Расскажите об общих требованиях </w:t>
      </w:r>
      <w:r w:rsidRPr="00790C80">
        <w:rPr>
          <w:rFonts w:ascii="Times New Roman" w:hAnsi="Times New Roman" w:cs="Times New Roman"/>
          <w:b w:val="0"/>
          <w:snapToGrid w:val="0"/>
          <w:color w:val="000000" w:themeColor="text1"/>
        </w:rPr>
        <w:t>межгосударст</w:t>
      </w:r>
      <w:r w:rsidR="005B29A8">
        <w:rPr>
          <w:rFonts w:ascii="Times New Roman" w:hAnsi="Times New Roman" w:cs="Times New Roman"/>
          <w:b w:val="0"/>
          <w:snapToGrid w:val="0"/>
          <w:color w:val="000000" w:themeColor="text1"/>
        </w:rPr>
        <w:t>венного</w:t>
      </w:r>
      <w:r w:rsidRPr="00790C80">
        <w:rPr>
          <w:rFonts w:ascii="Times New Roman" w:hAnsi="Times New Roman" w:cs="Times New Roman"/>
          <w:b w:val="0"/>
          <w:snapToGrid w:val="0"/>
          <w:color w:val="000000" w:themeColor="text1"/>
        </w:rPr>
        <w:t xml:space="preserve"> </w:t>
      </w:r>
      <w:r w:rsidR="005B29A8">
        <w:rPr>
          <w:rFonts w:ascii="Times New Roman" w:hAnsi="Times New Roman" w:cs="Times New Roman"/>
          <w:b w:val="0"/>
          <w:snapToGrid w:val="0"/>
          <w:color w:val="000000" w:themeColor="text1"/>
        </w:rPr>
        <w:t>Соглашения</w:t>
      </w:r>
      <w:r w:rsidR="005B29A8" w:rsidRPr="005B29A8">
        <w:rPr>
          <w:rFonts w:ascii="Times New Roman" w:hAnsi="Times New Roman" w:cs="Times New Roman"/>
          <w:b w:val="0"/>
          <w:snapToGrid w:val="0"/>
          <w:color w:val="000000" w:themeColor="text1"/>
        </w:rPr>
        <w:t xml:space="preserve"> </w:t>
      </w:r>
      <w:r w:rsidRPr="005B29A8">
        <w:rPr>
          <w:rFonts w:ascii="Times New Roman" w:hAnsi="Times New Roman" w:cs="Times New Roman"/>
          <w:b w:val="0"/>
          <w:snapToGrid w:val="0"/>
          <w:color w:val="000000" w:themeColor="text1"/>
        </w:rPr>
        <w:t xml:space="preserve"> по</w:t>
      </w:r>
      <w:r w:rsidRPr="005B29A8">
        <w:rPr>
          <w:rFonts w:ascii="Times New Roman" w:hAnsi="Times New Roman" w:cs="Times New Roman"/>
          <w:b w:val="0"/>
          <w:snapToGrid w:val="0"/>
          <w:color w:val="000000" w:themeColor="text1"/>
          <w:sz w:val="24"/>
          <w:szCs w:val="24"/>
        </w:rPr>
        <w:t xml:space="preserve"> </w:t>
      </w:r>
      <w:r w:rsidRPr="005B29A8">
        <w:rPr>
          <w:rFonts w:ascii="Times New Roman" w:hAnsi="Times New Roman" w:cs="Times New Roman"/>
          <w:b w:val="0"/>
          <w:snapToGrid w:val="0"/>
          <w:color w:val="000000" w:themeColor="text1"/>
        </w:rPr>
        <w:t xml:space="preserve">порядку признания результатов </w:t>
      </w:r>
      <w:r w:rsidR="005B29A8" w:rsidRPr="005B29A8">
        <w:rPr>
          <w:rFonts w:ascii="Times New Roman" w:hAnsi="Times New Roman" w:cs="Times New Roman"/>
          <w:b w:val="0"/>
          <w:snapToGrid w:val="0"/>
          <w:color w:val="000000" w:themeColor="text1"/>
        </w:rPr>
        <w:t xml:space="preserve">аккредитации лабораторий, осуществляющих сертификационные испытания. </w:t>
      </w:r>
    </w:p>
    <w:p w:rsidR="006F61B9" w:rsidRPr="000E04E4" w:rsidRDefault="006F61B9" w:rsidP="006F61B9">
      <w:pPr>
        <w:tabs>
          <w:tab w:val="left" w:pos="284"/>
        </w:tabs>
        <w:jc w:val="both"/>
        <w:rPr>
          <w:color w:val="000000" w:themeColor="text1"/>
          <w:szCs w:val="28"/>
        </w:rPr>
      </w:pPr>
      <w:r w:rsidRPr="00790C80">
        <w:rPr>
          <w:color w:val="000000" w:themeColor="text1"/>
          <w:szCs w:val="28"/>
        </w:rPr>
        <w:t xml:space="preserve">2. Какие основные условия по </w:t>
      </w:r>
      <w:r w:rsidRPr="00790C80">
        <w:rPr>
          <w:snapToGrid w:val="0"/>
          <w:color w:val="000000" w:themeColor="text1"/>
          <w:szCs w:val="28"/>
        </w:rPr>
        <w:t xml:space="preserve">порядку признания результатов </w:t>
      </w:r>
      <w:r w:rsidR="005B29A8" w:rsidRPr="000E04E4">
        <w:rPr>
          <w:snapToGrid w:val="0"/>
          <w:color w:val="000000" w:themeColor="text1"/>
          <w:szCs w:val="28"/>
        </w:rPr>
        <w:t>аккредитации</w:t>
      </w:r>
      <w:r w:rsidR="005B29A8" w:rsidRPr="00790C80">
        <w:rPr>
          <w:b/>
          <w:snapToGrid w:val="0"/>
          <w:color w:val="000000" w:themeColor="text1"/>
          <w:szCs w:val="28"/>
        </w:rPr>
        <w:t xml:space="preserve"> </w:t>
      </w:r>
      <w:r w:rsidR="005B29A8" w:rsidRPr="000E04E4">
        <w:rPr>
          <w:snapToGrid w:val="0"/>
          <w:color w:val="000000" w:themeColor="text1"/>
          <w:szCs w:val="28"/>
        </w:rPr>
        <w:t>лабораторий, осуществляющих поверку</w:t>
      </w:r>
      <w:r w:rsidRPr="000E04E4">
        <w:rPr>
          <w:snapToGrid w:val="0"/>
          <w:color w:val="000000" w:themeColor="text1"/>
          <w:szCs w:val="28"/>
        </w:rPr>
        <w:t xml:space="preserve"> СИ?</w:t>
      </w:r>
    </w:p>
    <w:p w:rsidR="006F61B9" w:rsidRPr="000E04E4" w:rsidRDefault="006F61B9" w:rsidP="006F61B9">
      <w:pPr>
        <w:tabs>
          <w:tab w:val="left" w:pos="284"/>
        </w:tabs>
        <w:jc w:val="both"/>
        <w:rPr>
          <w:color w:val="000000" w:themeColor="text1"/>
          <w:szCs w:val="28"/>
        </w:rPr>
      </w:pPr>
      <w:r w:rsidRPr="000E04E4">
        <w:rPr>
          <w:color w:val="000000" w:themeColor="text1"/>
          <w:szCs w:val="28"/>
        </w:rPr>
        <w:lastRenderedPageBreak/>
        <w:t xml:space="preserve">3. </w:t>
      </w:r>
      <w:r w:rsidRPr="000E04E4">
        <w:rPr>
          <w:color w:val="000000" w:themeColor="text1"/>
          <w:szCs w:val="28"/>
          <w:bdr w:val="none" w:sz="0" w:space="0" w:color="auto" w:frame="1"/>
        </w:rPr>
        <w:t xml:space="preserve">Как </w:t>
      </w:r>
      <w:r w:rsidRPr="000E04E4">
        <w:rPr>
          <w:color w:val="000000" w:themeColor="text1"/>
          <w:szCs w:val="28"/>
        </w:rPr>
        <w:t xml:space="preserve">проводятся работы по </w:t>
      </w:r>
      <w:r w:rsidRPr="000E04E4">
        <w:rPr>
          <w:snapToGrid w:val="0"/>
          <w:color w:val="000000" w:themeColor="text1"/>
          <w:szCs w:val="28"/>
        </w:rPr>
        <w:t xml:space="preserve">признанию результатов </w:t>
      </w:r>
      <w:r w:rsidR="005B29A8" w:rsidRPr="000E04E4">
        <w:rPr>
          <w:snapToGrid w:val="0"/>
          <w:color w:val="000000" w:themeColor="text1"/>
          <w:szCs w:val="28"/>
        </w:rPr>
        <w:t>аккредитации лабораторий, осуществляющих калибровку СИ</w:t>
      </w:r>
      <w:r w:rsidRPr="000E04E4">
        <w:rPr>
          <w:snapToGrid w:val="0"/>
          <w:color w:val="000000" w:themeColor="text1"/>
          <w:szCs w:val="28"/>
        </w:rPr>
        <w:t>?</w:t>
      </w:r>
    </w:p>
    <w:p w:rsidR="006F61B9" w:rsidRPr="00790C80" w:rsidRDefault="006F61B9" w:rsidP="006F61B9">
      <w:pPr>
        <w:pStyle w:val="1"/>
        <w:shd w:val="clear" w:color="auto" w:fill="FFFFFF"/>
        <w:spacing w:before="0"/>
        <w:jc w:val="both"/>
        <w:rPr>
          <w:rFonts w:ascii="Times New Roman" w:hAnsi="Times New Roman" w:cs="Times New Roman"/>
          <w:b w:val="0"/>
          <w:color w:val="000000" w:themeColor="text1"/>
        </w:rPr>
      </w:pPr>
      <w:r w:rsidRPr="006B19A3">
        <w:rPr>
          <w:rFonts w:ascii="Times New Roman" w:hAnsi="Times New Roman" w:cs="Times New Roman"/>
          <w:b w:val="0"/>
          <w:color w:val="000000" w:themeColor="text1"/>
        </w:rPr>
        <w:t xml:space="preserve">4. </w:t>
      </w:r>
      <w:r w:rsidRPr="009E65D4">
        <w:rPr>
          <w:rFonts w:ascii="Times New Roman" w:hAnsi="Times New Roman" w:cs="Times New Roman"/>
          <w:b w:val="0"/>
          <w:color w:val="000000" w:themeColor="text1"/>
          <w:bdr w:val="none" w:sz="0" w:space="0" w:color="auto" w:frame="1"/>
        </w:rPr>
        <w:t>Расскажите об</w:t>
      </w:r>
      <w:r>
        <w:rPr>
          <w:rFonts w:ascii="Times New Roman" w:hAnsi="Times New Roman" w:cs="Times New Roman"/>
          <w:b w:val="0"/>
          <w:color w:val="000000" w:themeColor="text1"/>
          <w:bdr w:val="none" w:sz="0" w:space="0" w:color="auto" w:frame="1"/>
        </w:rPr>
        <w:t xml:space="preserve"> условиях </w:t>
      </w:r>
      <w:r w:rsidRPr="009E65D4">
        <w:rPr>
          <w:rFonts w:ascii="Times New Roman" w:hAnsi="Times New Roman" w:cs="Times New Roman"/>
          <w:b w:val="0"/>
          <w:color w:val="000000" w:themeColor="text1"/>
          <w:bdr w:val="none" w:sz="0" w:space="0" w:color="auto" w:frame="1"/>
        </w:rPr>
        <w:t xml:space="preserve"> </w:t>
      </w:r>
      <w:r w:rsidRPr="00A97D8B">
        <w:rPr>
          <w:b w:val="0"/>
          <w:snapToGrid w:val="0"/>
          <w:color w:val="000000" w:themeColor="text1"/>
        </w:rPr>
        <w:t xml:space="preserve">признания результатов испытаний и </w:t>
      </w:r>
      <w:r w:rsidRPr="00790C80">
        <w:rPr>
          <w:rFonts w:ascii="Times New Roman" w:hAnsi="Times New Roman" w:cs="Times New Roman"/>
          <w:b w:val="0"/>
          <w:snapToGrid w:val="0"/>
          <w:color w:val="000000" w:themeColor="text1"/>
        </w:rPr>
        <w:t xml:space="preserve">утверждения типа средств </w:t>
      </w:r>
      <w:r>
        <w:rPr>
          <w:rFonts w:ascii="Times New Roman" w:hAnsi="Times New Roman" w:cs="Times New Roman"/>
          <w:b w:val="0"/>
          <w:snapToGrid w:val="0"/>
          <w:color w:val="000000" w:themeColor="text1"/>
        </w:rPr>
        <w:t>измерений.</w:t>
      </w:r>
    </w:p>
    <w:p w:rsidR="005B29A8" w:rsidRPr="00BF56E1" w:rsidRDefault="006F61B9" w:rsidP="005B29A8">
      <w:pPr>
        <w:jc w:val="both"/>
        <w:rPr>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sidRPr="00790C80">
        <w:rPr>
          <w:color w:val="000000" w:themeColor="text1"/>
          <w:bdr w:val="none" w:sz="0" w:space="0" w:color="auto" w:frame="1"/>
        </w:rPr>
        <w:t xml:space="preserve">Расскажите </w:t>
      </w:r>
      <w:r w:rsidR="005B29A8">
        <w:rPr>
          <w:color w:val="000000" w:themeColor="text1"/>
          <w:bdr w:val="none" w:sz="0" w:space="0" w:color="auto" w:frame="1"/>
        </w:rPr>
        <w:t>о</w:t>
      </w:r>
      <w:r w:rsidR="005B29A8" w:rsidRPr="00BF56E1">
        <w:rPr>
          <w:color w:val="000000" w:themeColor="text1"/>
          <w:szCs w:val="28"/>
        </w:rPr>
        <w:t xml:space="preserve"> свидетельств</w:t>
      </w:r>
      <w:r w:rsidR="005B29A8">
        <w:rPr>
          <w:color w:val="000000" w:themeColor="text1"/>
          <w:szCs w:val="28"/>
        </w:rPr>
        <w:t>ах</w:t>
      </w:r>
      <w:r w:rsidR="005B29A8" w:rsidRPr="00BF56E1">
        <w:rPr>
          <w:color w:val="000000" w:themeColor="text1"/>
          <w:szCs w:val="28"/>
        </w:rPr>
        <w:t xml:space="preserve"> (сертификатов) об утверждении типа средств измерений, свидетельств о метрологической аттестации средства измерений, </w:t>
      </w:r>
    </w:p>
    <w:p w:rsidR="005B29A8" w:rsidRPr="00BF56E1" w:rsidRDefault="005B29A8" w:rsidP="005B29A8">
      <w:pPr>
        <w:jc w:val="both"/>
        <w:rPr>
          <w:color w:val="000000" w:themeColor="text1"/>
          <w:szCs w:val="28"/>
        </w:rPr>
      </w:pPr>
      <w:proofErr w:type="gramStart"/>
      <w:r w:rsidRPr="00BF56E1">
        <w:rPr>
          <w:color w:val="000000" w:themeColor="text1"/>
          <w:szCs w:val="28"/>
        </w:rPr>
        <w:t xml:space="preserve">свидетельств (сертификатов) о поверке (калибровке) средств измерений, а  также свидетельств (аттестатов) об аккредитации лабораторий (центров); </w:t>
      </w:r>
      <w:proofErr w:type="gramEnd"/>
    </w:p>
    <w:p w:rsidR="005B29A8" w:rsidRPr="00BF56E1" w:rsidRDefault="006F61B9" w:rsidP="005B29A8">
      <w:pPr>
        <w:jc w:val="both"/>
        <w:rPr>
          <w:color w:val="000000" w:themeColor="text1"/>
          <w:szCs w:val="28"/>
        </w:rPr>
      </w:pPr>
      <w:r w:rsidRPr="00790C80">
        <w:rPr>
          <w:rStyle w:val="aa"/>
          <w:b w:val="0"/>
          <w:color w:val="000000" w:themeColor="text1"/>
          <w:szCs w:val="28"/>
        </w:rPr>
        <w:t>6</w:t>
      </w:r>
      <w:r w:rsidR="005B29A8">
        <w:rPr>
          <w:rStyle w:val="aa"/>
          <w:b w:val="0"/>
          <w:color w:val="000000" w:themeColor="text1"/>
          <w:szCs w:val="28"/>
        </w:rPr>
        <w:t>. Проведите описание</w:t>
      </w:r>
      <w:r w:rsidR="005B29A8" w:rsidRPr="00BF56E1">
        <w:rPr>
          <w:color w:val="000000" w:themeColor="text1"/>
          <w:szCs w:val="28"/>
        </w:rPr>
        <w:t xml:space="preserve"> типа средств измерений для Государственных реестров стра</w:t>
      </w:r>
      <w:proofErr w:type="gramStart"/>
      <w:r w:rsidR="005B29A8" w:rsidRPr="00BF56E1">
        <w:rPr>
          <w:color w:val="000000" w:themeColor="text1"/>
          <w:szCs w:val="28"/>
        </w:rPr>
        <w:t>н-</w:t>
      </w:r>
      <w:proofErr w:type="gramEnd"/>
      <w:r w:rsidR="005B29A8" w:rsidRPr="00BF56E1">
        <w:rPr>
          <w:color w:val="000000" w:themeColor="text1"/>
          <w:szCs w:val="28"/>
        </w:rPr>
        <w:t xml:space="preserve"> экспортеров; </w:t>
      </w:r>
    </w:p>
    <w:p w:rsidR="005B29A8" w:rsidRPr="00BF56E1" w:rsidRDefault="005B29A8" w:rsidP="005B29A8">
      <w:pPr>
        <w:jc w:val="both"/>
        <w:rPr>
          <w:color w:val="000000" w:themeColor="text1"/>
          <w:szCs w:val="28"/>
        </w:rPr>
      </w:pPr>
      <w:r>
        <w:rPr>
          <w:color w:val="000000" w:themeColor="text1"/>
          <w:szCs w:val="28"/>
        </w:rPr>
        <w:t xml:space="preserve">7. </w:t>
      </w:r>
      <w:r>
        <w:rPr>
          <w:rStyle w:val="aa"/>
          <w:b w:val="0"/>
          <w:color w:val="000000" w:themeColor="text1"/>
          <w:szCs w:val="28"/>
        </w:rPr>
        <w:t>Проведите описание</w:t>
      </w:r>
      <w:r w:rsidRPr="00BF56E1">
        <w:rPr>
          <w:color w:val="000000" w:themeColor="text1"/>
          <w:szCs w:val="28"/>
        </w:rPr>
        <w:t xml:space="preserve"> эксплуатационных документов, входящих в комплект поставки средств  измерений, а также документов на методику их поверки (калибровки). </w:t>
      </w:r>
    </w:p>
    <w:p w:rsidR="00EC6422" w:rsidRDefault="00EC6422" w:rsidP="006F61B9">
      <w:pPr>
        <w:shd w:val="clear" w:color="auto" w:fill="FFFFFF"/>
        <w:jc w:val="center"/>
        <w:textAlignment w:val="baseline"/>
        <w:rPr>
          <w:b/>
          <w:szCs w:val="28"/>
        </w:rPr>
      </w:pPr>
    </w:p>
    <w:p w:rsidR="006F61B9" w:rsidRPr="00C620A0" w:rsidRDefault="006F61B9" w:rsidP="006F61B9">
      <w:pPr>
        <w:shd w:val="clear" w:color="auto" w:fill="FFFFFF"/>
        <w:jc w:val="center"/>
        <w:textAlignment w:val="baseline"/>
        <w:rPr>
          <w:b/>
          <w:szCs w:val="28"/>
        </w:rPr>
      </w:pPr>
      <w:r w:rsidRPr="00C620A0">
        <w:rPr>
          <w:b/>
          <w:szCs w:val="28"/>
        </w:rPr>
        <w:t>Литература</w:t>
      </w:r>
    </w:p>
    <w:p w:rsidR="006F61B9" w:rsidRPr="00EE378F" w:rsidRDefault="006F61B9" w:rsidP="006F61B9">
      <w:pPr>
        <w:shd w:val="clear" w:color="auto" w:fill="FFFFFF"/>
        <w:ind w:firstLine="709"/>
        <w:jc w:val="center"/>
        <w:textAlignment w:val="baseline"/>
        <w:rPr>
          <w:sz w:val="24"/>
          <w:szCs w:val="24"/>
        </w:rPr>
      </w:pPr>
    </w:p>
    <w:p w:rsidR="00912B03" w:rsidRPr="004D52B4" w:rsidRDefault="00912B03" w:rsidP="00912B03">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912B03" w:rsidRPr="004D02D5" w:rsidRDefault="00912B03" w:rsidP="00912B03">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912B03" w:rsidRPr="00846882" w:rsidRDefault="00912B03" w:rsidP="00912B03">
      <w:pPr>
        <w:jc w:val="both"/>
        <w:rPr>
          <w:szCs w:val="28"/>
        </w:rPr>
      </w:pPr>
      <w:r w:rsidRPr="00846882">
        <w:rPr>
          <w:szCs w:val="28"/>
        </w:rPr>
        <w:t xml:space="preserve">3. </w:t>
      </w:r>
      <w:r w:rsidR="00846882" w:rsidRPr="00846882">
        <w:t xml:space="preserve">Соглашение о взаимном признании результатов государственных испытаний и утверждения типа, метрологической аттестации, поверки и калибровки средств измерений, а также результатов аккредитации лабораторий, осуществляющих испытания, поверку или калибровку средств измерений" (Заключено в </w:t>
      </w:r>
      <w:proofErr w:type="gramStart"/>
      <w:r w:rsidR="00846882" w:rsidRPr="00846882">
        <w:t>г</w:t>
      </w:r>
      <w:proofErr w:type="gramEnd"/>
      <w:r w:rsidR="00846882" w:rsidRPr="00846882">
        <w:t>. Ташкенте 06.10.1992)</w:t>
      </w:r>
      <w:r w:rsidRPr="00846882">
        <w:rPr>
          <w:szCs w:val="28"/>
        </w:rPr>
        <w:t>.</w:t>
      </w:r>
    </w:p>
    <w:p w:rsidR="00912B03" w:rsidRPr="00CB100D" w:rsidRDefault="00912B03" w:rsidP="00846882">
      <w:pPr>
        <w:shd w:val="clear" w:color="auto" w:fill="FFFFFF"/>
        <w:ind w:right="-143"/>
        <w:contextualSpacing/>
        <w:jc w:val="both"/>
        <w:rPr>
          <w:szCs w:val="28"/>
        </w:rPr>
      </w:pPr>
      <w:r w:rsidRPr="00CB100D">
        <w:rPr>
          <w:szCs w:val="28"/>
        </w:rPr>
        <w:t>4.  Гончаров А.А. Метрология, стандартизация и сертификация. Учебное пособие для ВУЗов.- М., 2007 г.</w:t>
      </w:r>
    </w:p>
    <w:p w:rsidR="00912B03" w:rsidRPr="00CB100D" w:rsidRDefault="00912B03" w:rsidP="00846882">
      <w:pPr>
        <w:pStyle w:val="a7"/>
        <w:tabs>
          <w:tab w:val="left" w:pos="284"/>
        </w:tabs>
        <w:ind w:left="0"/>
        <w:jc w:val="both"/>
        <w:rPr>
          <w:b/>
          <w:sz w:val="24"/>
          <w:szCs w:val="24"/>
        </w:rPr>
      </w:pPr>
      <w:r w:rsidRPr="00CB100D">
        <w:rPr>
          <w:szCs w:val="28"/>
        </w:rPr>
        <w:t xml:space="preserve">5.  Крылова Г.Д. Основы стандартизации, сертификации, метрологии: Учебник для вузов. Изд.3  </w:t>
      </w:r>
      <w:proofErr w:type="spellStart"/>
      <w:r w:rsidRPr="00CB100D">
        <w:rPr>
          <w:szCs w:val="28"/>
        </w:rPr>
        <w:t>перераб</w:t>
      </w:r>
      <w:proofErr w:type="spellEnd"/>
      <w:r w:rsidRPr="00CB100D">
        <w:rPr>
          <w:szCs w:val="28"/>
        </w:rPr>
        <w:t>. и доп</w:t>
      </w:r>
      <w:proofErr w:type="gramStart"/>
      <w:r w:rsidRPr="00CB100D">
        <w:rPr>
          <w:szCs w:val="28"/>
        </w:rPr>
        <w:t xml:space="preserve">..- </w:t>
      </w:r>
      <w:proofErr w:type="gramEnd"/>
      <w:r w:rsidRPr="00CB100D">
        <w:rPr>
          <w:szCs w:val="28"/>
        </w:rPr>
        <w:t>М., 2007</w:t>
      </w:r>
    </w:p>
    <w:p w:rsidR="00846882" w:rsidRDefault="00846882" w:rsidP="00125C93">
      <w:pPr>
        <w:jc w:val="both"/>
        <w:rPr>
          <w:color w:val="000000" w:themeColor="text1"/>
          <w:sz w:val="24"/>
          <w:szCs w:val="24"/>
        </w:rPr>
      </w:pPr>
    </w:p>
    <w:p w:rsidR="00125C93" w:rsidRDefault="00125C93" w:rsidP="00125C93">
      <w:pPr>
        <w:jc w:val="both"/>
        <w:rPr>
          <w:color w:val="000000" w:themeColor="text1"/>
          <w:sz w:val="24"/>
          <w:szCs w:val="24"/>
        </w:rPr>
      </w:pPr>
    </w:p>
    <w:p w:rsidR="000E04E4" w:rsidRPr="00564300" w:rsidRDefault="000E04E4" w:rsidP="000E04E4">
      <w:pPr>
        <w:tabs>
          <w:tab w:val="left" w:pos="0"/>
        </w:tabs>
        <w:jc w:val="both"/>
        <w:rPr>
          <w:b/>
          <w:color w:val="000000" w:themeColor="text1"/>
          <w:szCs w:val="28"/>
          <w:lang w:val="kk-KZ"/>
        </w:rPr>
      </w:pPr>
      <w:r>
        <w:rPr>
          <w:b/>
          <w:color w:val="000000" w:themeColor="text1"/>
          <w:szCs w:val="28"/>
          <w:lang w:val="kk-KZ"/>
        </w:rPr>
        <w:tab/>
        <w:t>Практическое занятие №</w:t>
      </w:r>
      <w:r w:rsidR="003761E3">
        <w:rPr>
          <w:b/>
          <w:color w:val="000000" w:themeColor="text1"/>
          <w:szCs w:val="28"/>
          <w:lang w:val="kk-KZ"/>
        </w:rPr>
        <w:t>21</w:t>
      </w:r>
    </w:p>
    <w:p w:rsidR="000E04E4" w:rsidRPr="000E04E4" w:rsidRDefault="000E04E4" w:rsidP="000E04E4">
      <w:pPr>
        <w:tabs>
          <w:tab w:val="left" w:pos="284"/>
        </w:tabs>
        <w:autoSpaceDE w:val="0"/>
        <w:autoSpaceDN w:val="0"/>
        <w:adjustRightInd w:val="0"/>
        <w:jc w:val="both"/>
        <w:rPr>
          <w:color w:val="000000" w:themeColor="text1"/>
        </w:rPr>
      </w:pPr>
      <w:r w:rsidRPr="00BD692E">
        <w:rPr>
          <w:b/>
          <w:color w:val="000000" w:themeColor="text1"/>
          <w:szCs w:val="28"/>
        </w:rPr>
        <w:tab/>
      </w:r>
      <w:r w:rsidRPr="00BD692E">
        <w:rPr>
          <w:b/>
          <w:color w:val="000000" w:themeColor="text1"/>
          <w:szCs w:val="28"/>
        </w:rPr>
        <w:tab/>
        <w:t>Тема</w:t>
      </w:r>
      <w:r w:rsidRPr="000E04E4">
        <w:rPr>
          <w:b/>
          <w:color w:val="000000" w:themeColor="text1"/>
          <w:szCs w:val="28"/>
        </w:rPr>
        <w:t>: Изучить Правила с</w:t>
      </w:r>
      <w:r w:rsidRPr="000E04E4">
        <w:rPr>
          <w:b/>
          <w:snapToGrid w:val="0"/>
          <w:color w:val="000000" w:themeColor="text1"/>
          <w:szCs w:val="28"/>
        </w:rPr>
        <w:t xml:space="preserve">личения государственных (национальных) эталонов. Порядок организации и проведения. </w:t>
      </w:r>
      <w:r w:rsidRPr="000E04E4">
        <w:rPr>
          <w:b/>
          <w:bCs/>
          <w:color w:val="000000" w:themeColor="text1"/>
          <w:szCs w:val="28"/>
        </w:rPr>
        <w:t xml:space="preserve">Организация и проведение </w:t>
      </w:r>
      <w:proofErr w:type="spellStart"/>
      <w:r w:rsidRPr="000E04E4">
        <w:rPr>
          <w:b/>
          <w:bCs/>
          <w:color w:val="000000" w:themeColor="text1"/>
          <w:szCs w:val="28"/>
        </w:rPr>
        <w:t>межлабораторных</w:t>
      </w:r>
      <w:proofErr w:type="spellEnd"/>
      <w:r w:rsidRPr="000E04E4">
        <w:rPr>
          <w:b/>
          <w:bCs/>
          <w:color w:val="000000" w:themeColor="text1"/>
          <w:szCs w:val="28"/>
        </w:rPr>
        <w:t xml:space="preserve"> сличений</w:t>
      </w:r>
      <w:r>
        <w:rPr>
          <w:color w:val="000000" w:themeColor="text1"/>
        </w:rPr>
        <w:t>.</w:t>
      </w:r>
    </w:p>
    <w:p w:rsidR="000E04E4" w:rsidRPr="00341169" w:rsidRDefault="000E04E4" w:rsidP="000E04E4">
      <w:pPr>
        <w:jc w:val="both"/>
        <w:rPr>
          <w:color w:val="000000" w:themeColor="text1"/>
          <w:szCs w:val="28"/>
        </w:rPr>
      </w:pPr>
      <w:r w:rsidRPr="008927E6">
        <w:rPr>
          <w:color w:val="000000" w:themeColor="text1"/>
          <w:szCs w:val="28"/>
        </w:rPr>
        <w:tab/>
        <w:t xml:space="preserve">Цели и задачи:  Знать требования </w:t>
      </w:r>
      <w:r w:rsidR="00341169">
        <w:rPr>
          <w:color w:val="000000" w:themeColor="text1"/>
          <w:szCs w:val="28"/>
        </w:rPr>
        <w:t>Правил</w:t>
      </w:r>
      <w:r>
        <w:rPr>
          <w:color w:val="000000" w:themeColor="text1"/>
          <w:szCs w:val="28"/>
        </w:rPr>
        <w:t xml:space="preserve">  с целью получения знаний и </w:t>
      </w:r>
      <w:r w:rsidRPr="00341169">
        <w:rPr>
          <w:color w:val="000000" w:themeColor="text1"/>
          <w:szCs w:val="28"/>
        </w:rPr>
        <w:t>компетенций о п</w:t>
      </w:r>
      <w:r w:rsidRPr="00341169">
        <w:rPr>
          <w:snapToGrid w:val="0"/>
          <w:color w:val="000000" w:themeColor="text1"/>
          <w:szCs w:val="28"/>
        </w:rPr>
        <w:t xml:space="preserve">орядке </w:t>
      </w:r>
      <w:r w:rsidR="00341169" w:rsidRPr="00341169">
        <w:rPr>
          <w:color w:val="000000" w:themeColor="text1"/>
          <w:szCs w:val="28"/>
        </w:rPr>
        <w:t>с</w:t>
      </w:r>
      <w:r w:rsidR="00341169" w:rsidRPr="00341169">
        <w:rPr>
          <w:snapToGrid w:val="0"/>
          <w:color w:val="000000" w:themeColor="text1"/>
          <w:szCs w:val="28"/>
        </w:rPr>
        <w:t xml:space="preserve">личения государственных (национальных) эталонов, организации и проведения, о </w:t>
      </w:r>
      <w:proofErr w:type="spellStart"/>
      <w:r w:rsidR="00341169" w:rsidRPr="00341169">
        <w:rPr>
          <w:snapToGrid w:val="0"/>
          <w:color w:val="000000" w:themeColor="text1"/>
          <w:szCs w:val="28"/>
        </w:rPr>
        <w:t>межлабораторных</w:t>
      </w:r>
      <w:proofErr w:type="spellEnd"/>
      <w:r w:rsidR="00341169" w:rsidRPr="00341169">
        <w:rPr>
          <w:snapToGrid w:val="0"/>
          <w:color w:val="000000" w:themeColor="text1"/>
          <w:szCs w:val="28"/>
        </w:rPr>
        <w:t xml:space="preserve"> сличениях</w:t>
      </w:r>
      <w:r w:rsidRPr="00341169">
        <w:rPr>
          <w:color w:val="000000" w:themeColor="text1"/>
          <w:szCs w:val="28"/>
        </w:rPr>
        <w:t>.</w:t>
      </w:r>
    </w:p>
    <w:p w:rsidR="00EA0388" w:rsidRDefault="00EA0388" w:rsidP="000E04E4">
      <w:pPr>
        <w:jc w:val="both"/>
        <w:rPr>
          <w:color w:val="000000" w:themeColor="text1"/>
          <w:sz w:val="24"/>
          <w:szCs w:val="24"/>
        </w:rPr>
      </w:pPr>
    </w:p>
    <w:p w:rsidR="00EA0388" w:rsidRDefault="00EA0388" w:rsidP="000E04E4">
      <w:pPr>
        <w:jc w:val="both"/>
        <w:rPr>
          <w:color w:val="000000" w:themeColor="text1"/>
          <w:sz w:val="24"/>
          <w:szCs w:val="24"/>
        </w:rPr>
      </w:pPr>
    </w:p>
    <w:p w:rsidR="000E04E4" w:rsidRDefault="000E04E4" w:rsidP="000E04E4">
      <w:pPr>
        <w:jc w:val="center"/>
        <w:rPr>
          <w:b/>
          <w:color w:val="000000" w:themeColor="text1"/>
          <w:szCs w:val="28"/>
        </w:rPr>
      </w:pPr>
      <w:r w:rsidRPr="00AE45BC">
        <w:rPr>
          <w:b/>
          <w:color w:val="000000" w:themeColor="text1"/>
          <w:szCs w:val="28"/>
        </w:rPr>
        <w:t>Содержание занятия</w:t>
      </w:r>
    </w:p>
    <w:p w:rsidR="00125C93" w:rsidRDefault="00125C93" w:rsidP="00125C93">
      <w:pPr>
        <w:jc w:val="both"/>
        <w:rPr>
          <w:color w:val="000000" w:themeColor="text1"/>
          <w:sz w:val="24"/>
          <w:szCs w:val="24"/>
        </w:rPr>
      </w:pPr>
    </w:p>
    <w:p w:rsidR="009427CB" w:rsidRDefault="00C1267E" w:rsidP="00F8683E">
      <w:pPr>
        <w:pStyle w:val="a9"/>
        <w:spacing w:before="0" w:beforeAutospacing="0" w:after="0" w:afterAutospacing="0"/>
        <w:jc w:val="both"/>
        <w:rPr>
          <w:color w:val="000000" w:themeColor="text1"/>
          <w:sz w:val="28"/>
          <w:szCs w:val="28"/>
        </w:rPr>
      </w:pPr>
      <w:r w:rsidRPr="00F8683E">
        <w:rPr>
          <w:color w:val="000000" w:themeColor="text1"/>
          <w:sz w:val="28"/>
          <w:szCs w:val="28"/>
        </w:rPr>
        <w:lastRenderedPageBreak/>
        <w:t>      Поверка и калибровка средств измерений осуществляется метрологическими службами юридических лиц, аккредитованных</w:t>
      </w:r>
      <w:r w:rsidR="009427CB">
        <w:rPr>
          <w:color w:val="000000" w:themeColor="text1"/>
          <w:sz w:val="28"/>
          <w:szCs w:val="28"/>
        </w:rPr>
        <w:t xml:space="preserve"> в установленном порядке.</w:t>
      </w:r>
    </w:p>
    <w:p w:rsidR="00F8683E" w:rsidRPr="00F8683E" w:rsidRDefault="00C1267E" w:rsidP="009427CB">
      <w:pPr>
        <w:pStyle w:val="a9"/>
        <w:spacing w:before="0" w:beforeAutospacing="0" w:after="0" w:afterAutospacing="0"/>
        <w:ind w:firstLine="708"/>
        <w:jc w:val="both"/>
        <w:rPr>
          <w:color w:val="000000" w:themeColor="text1"/>
          <w:sz w:val="28"/>
          <w:szCs w:val="28"/>
        </w:rPr>
      </w:pPr>
      <w:r w:rsidRPr="00F8683E">
        <w:rPr>
          <w:color w:val="000000" w:themeColor="text1"/>
          <w:sz w:val="28"/>
          <w:szCs w:val="28"/>
        </w:rPr>
        <w:t xml:space="preserve">Для обеспечения качества проводимых поверок и калибровок средств измерений необходимо проведение </w:t>
      </w:r>
      <w:proofErr w:type="spellStart"/>
      <w:r w:rsidRPr="00F8683E">
        <w:rPr>
          <w:color w:val="000000" w:themeColor="text1"/>
          <w:sz w:val="28"/>
          <w:szCs w:val="28"/>
        </w:rPr>
        <w:t>межлабораторных</w:t>
      </w:r>
      <w:proofErr w:type="spellEnd"/>
      <w:r w:rsidRPr="00F8683E">
        <w:rPr>
          <w:color w:val="000000" w:themeColor="text1"/>
          <w:sz w:val="28"/>
          <w:szCs w:val="28"/>
        </w:rPr>
        <w:t xml:space="preserve"> сличений среди аккредитованных поверочных и калибр</w:t>
      </w:r>
      <w:r w:rsidR="00F8683E" w:rsidRPr="00F8683E">
        <w:rPr>
          <w:color w:val="000000" w:themeColor="text1"/>
          <w:sz w:val="28"/>
          <w:szCs w:val="28"/>
        </w:rPr>
        <w:t>овочных лабораторий (центров).</w:t>
      </w:r>
    </w:p>
    <w:p w:rsidR="00F8683E" w:rsidRPr="00F8683E" w:rsidRDefault="00C1267E" w:rsidP="00F8683E">
      <w:pPr>
        <w:pStyle w:val="a9"/>
        <w:spacing w:before="0" w:beforeAutospacing="0" w:after="0" w:afterAutospacing="0"/>
        <w:ind w:firstLine="708"/>
        <w:jc w:val="both"/>
        <w:rPr>
          <w:color w:val="000000" w:themeColor="text1"/>
          <w:sz w:val="28"/>
          <w:szCs w:val="28"/>
        </w:rPr>
      </w:pPr>
      <w:r w:rsidRPr="00F8683E">
        <w:rPr>
          <w:color w:val="000000" w:themeColor="text1"/>
          <w:sz w:val="28"/>
          <w:szCs w:val="28"/>
        </w:rPr>
        <w:t>Сличения являются одним из способов контроля и должны проводиться с целью обеспечения единства и требуемой точности измерений в республике и подтверждения технической компетентнос</w:t>
      </w:r>
      <w:r w:rsidR="00F8683E" w:rsidRPr="00F8683E">
        <w:rPr>
          <w:color w:val="000000" w:themeColor="text1"/>
          <w:sz w:val="28"/>
          <w:szCs w:val="28"/>
        </w:rPr>
        <w:t>ти метрологических служб.</w:t>
      </w:r>
    </w:p>
    <w:p w:rsidR="00F8683E" w:rsidRPr="00F8683E" w:rsidRDefault="00C1267E" w:rsidP="00F8683E">
      <w:pPr>
        <w:pStyle w:val="a9"/>
        <w:spacing w:before="0" w:beforeAutospacing="0" w:after="0" w:afterAutospacing="0"/>
        <w:ind w:firstLine="708"/>
        <w:jc w:val="both"/>
        <w:rPr>
          <w:color w:val="000000" w:themeColor="text1"/>
          <w:sz w:val="28"/>
          <w:szCs w:val="28"/>
        </w:rPr>
      </w:pPr>
      <w:proofErr w:type="gramStart"/>
      <w:r w:rsidRPr="00F8683E">
        <w:rPr>
          <w:color w:val="000000" w:themeColor="text1"/>
          <w:sz w:val="28"/>
          <w:szCs w:val="28"/>
        </w:rPr>
        <w:t>Согласно статьи</w:t>
      </w:r>
      <w:proofErr w:type="gramEnd"/>
      <w:r w:rsidRPr="00F8683E">
        <w:rPr>
          <w:color w:val="000000" w:themeColor="text1"/>
          <w:sz w:val="28"/>
          <w:szCs w:val="28"/>
        </w:rPr>
        <w:t xml:space="preserve"> 14 </w:t>
      </w:r>
      <w:r w:rsidR="00F8683E" w:rsidRPr="00F8683E">
        <w:rPr>
          <w:color w:val="000000" w:themeColor="text1"/>
          <w:sz w:val="28"/>
          <w:szCs w:val="28"/>
        </w:rPr>
        <w:t xml:space="preserve"> закона РК «Об обеспечении единства измерений» </w:t>
      </w:r>
      <w:r w:rsidRPr="00F8683E">
        <w:rPr>
          <w:color w:val="000000" w:themeColor="text1"/>
          <w:sz w:val="28"/>
          <w:szCs w:val="28"/>
        </w:rPr>
        <w:t xml:space="preserve"> </w:t>
      </w:r>
      <w:proofErr w:type="spellStart"/>
      <w:r w:rsidRPr="00F8683E">
        <w:rPr>
          <w:color w:val="000000" w:themeColor="text1"/>
          <w:sz w:val="28"/>
          <w:szCs w:val="28"/>
        </w:rPr>
        <w:t>межлабораторные</w:t>
      </w:r>
      <w:proofErr w:type="spellEnd"/>
      <w:r w:rsidRPr="00F8683E">
        <w:rPr>
          <w:color w:val="000000" w:themeColor="text1"/>
          <w:sz w:val="28"/>
          <w:szCs w:val="28"/>
        </w:rPr>
        <w:t xml:space="preserve"> сличения организует и проводит государственный научный метрологический центр, которым постановлением Правительства Республики Казахстан от 1 ноября 1996 года N 1342 "О создании Республиканского государственного предприятия "Казахстанский институт метрологии (</w:t>
      </w:r>
      <w:proofErr w:type="spellStart"/>
      <w:r w:rsidRPr="00F8683E">
        <w:rPr>
          <w:color w:val="000000" w:themeColor="text1"/>
          <w:sz w:val="28"/>
          <w:szCs w:val="28"/>
        </w:rPr>
        <w:t>КазИнМетр</w:t>
      </w:r>
      <w:proofErr w:type="spellEnd"/>
      <w:r w:rsidRPr="00F8683E">
        <w:rPr>
          <w:color w:val="000000" w:themeColor="text1"/>
          <w:sz w:val="28"/>
          <w:szCs w:val="28"/>
        </w:rPr>
        <w:t xml:space="preserve">)" определено республиканское государственное предприятие "Казахстанский институт метрологии" </w:t>
      </w:r>
      <w:r w:rsidR="00F8683E" w:rsidRPr="00F8683E">
        <w:rPr>
          <w:color w:val="000000" w:themeColor="text1"/>
          <w:sz w:val="28"/>
          <w:szCs w:val="28"/>
        </w:rPr>
        <w:t>(далее - РГП "</w:t>
      </w:r>
      <w:proofErr w:type="spellStart"/>
      <w:r w:rsidR="00F8683E" w:rsidRPr="00F8683E">
        <w:rPr>
          <w:color w:val="000000" w:themeColor="text1"/>
          <w:sz w:val="28"/>
          <w:szCs w:val="28"/>
        </w:rPr>
        <w:t>КазИнМетр</w:t>
      </w:r>
      <w:proofErr w:type="spellEnd"/>
      <w:r w:rsidR="00F8683E" w:rsidRPr="00F8683E">
        <w:rPr>
          <w:color w:val="000000" w:themeColor="text1"/>
          <w:sz w:val="28"/>
          <w:szCs w:val="28"/>
        </w:rPr>
        <w:t>").</w:t>
      </w:r>
    </w:p>
    <w:p w:rsidR="00C1267E" w:rsidRPr="00F8683E" w:rsidRDefault="00C1267E" w:rsidP="00F8683E">
      <w:pPr>
        <w:pStyle w:val="a9"/>
        <w:spacing w:before="0" w:beforeAutospacing="0" w:after="0" w:afterAutospacing="0"/>
        <w:ind w:firstLine="708"/>
        <w:jc w:val="both"/>
        <w:rPr>
          <w:color w:val="000000" w:themeColor="text1"/>
          <w:sz w:val="28"/>
          <w:szCs w:val="28"/>
        </w:rPr>
      </w:pPr>
      <w:r w:rsidRPr="00F8683E">
        <w:rPr>
          <w:color w:val="000000" w:themeColor="text1"/>
          <w:sz w:val="28"/>
          <w:szCs w:val="28"/>
        </w:rPr>
        <w:t xml:space="preserve">Организатор сличений осуществляет научно-методическое руководство проведения </w:t>
      </w:r>
      <w:proofErr w:type="spellStart"/>
      <w:r w:rsidRPr="00F8683E">
        <w:rPr>
          <w:color w:val="000000" w:themeColor="text1"/>
          <w:sz w:val="28"/>
          <w:szCs w:val="28"/>
        </w:rPr>
        <w:t>межлабораторных</w:t>
      </w:r>
      <w:proofErr w:type="spellEnd"/>
      <w:r w:rsidRPr="00F8683E">
        <w:rPr>
          <w:color w:val="000000" w:themeColor="text1"/>
          <w:sz w:val="28"/>
          <w:szCs w:val="28"/>
        </w:rPr>
        <w:t xml:space="preserve"> сличений, которое включает определение вида сличений, выбор средства сличений, определение характеристик средства сличений, разработку плана проведения сличений, составление сводной таблицы результатов сличений, анализ результатов сличений. Анализ результатов сличений позволяет выявить различия и проблемы лабораторий, и инициировать проведение корректирующих действий. Отрицательные результаты приводят к исключению из области аккредитации участников </w:t>
      </w:r>
      <w:proofErr w:type="spellStart"/>
      <w:r w:rsidRPr="00F8683E">
        <w:rPr>
          <w:color w:val="000000" w:themeColor="text1"/>
          <w:sz w:val="28"/>
          <w:szCs w:val="28"/>
        </w:rPr>
        <w:t>межлабораторных</w:t>
      </w:r>
      <w:proofErr w:type="spellEnd"/>
      <w:r w:rsidRPr="00F8683E">
        <w:rPr>
          <w:color w:val="000000" w:themeColor="text1"/>
          <w:sz w:val="28"/>
          <w:szCs w:val="28"/>
        </w:rPr>
        <w:t xml:space="preserve"> сличений соответствующих видов измерений. Положительные же результаты обеспечивают доверие у заказчиков лаборатории.</w:t>
      </w:r>
      <w:r w:rsidRPr="00F8683E">
        <w:rPr>
          <w:color w:val="000000" w:themeColor="text1"/>
          <w:sz w:val="28"/>
          <w:szCs w:val="28"/>
        </w:rPr>
        <w:br/>
        <w:t xml:space="preserve">      Бюджетное финансирование данного мероприятия осуществляется с 2005 года. В сличениях приняли участие и доказали свою компетентность 22 поверочные и калибровочные лаборатории. В 2006 году организованы </w:t>
      </w:r>
      <w:proofErr w:type="spellStart"/>
      <w:r w:rsidRPr="00F8683E">
        <w:rPr>
          <w:color w:val="000000" w:themeColor="text1"/>
          <w:sz w:val="28"/>
          <w:szCs w:val="28"/>
        </w:rPr>
        <w:t>межлабораторные</w:t>
      </w:r>
      <w:proofErr w:type="spellEnd"/>
      <w:r w:rsidRPr="00F8683E">
        <w:rPr>
          <w:color w:val="000000" w:themeColor="text1"/>
          <w:sz w:val="28"/>
          <w:szCs w:val="28"/>
        </w:rPr>
        <w:t xml:space="preserve"> сличения результатов поверки и калибровки средств измерений для 28 поверочных и калибровочных лабораторий.</w:t>
      </w:r>
    </w:p>
    <w:p w:rsidR="007D0F6F" w:rsidRDefault="007D0F6F" w:rsidP="007838BE">
      <w:pPr>
        <w:pStyle w:val="a9"/>
        <w:spacing w:before="0" w:beforeAutospacing="0" w:after="0" w:afterAutospacing="0"/>
        <w:jc w:val="center"/>
        <w:rPr>
          <w:b/>
          <w:color w:val="000000" w:themeColor="text1"/>
          <w:sz w:val="28"/>
          <w:szCs w:val="28"/>
        </w:rPr>
      </w:pPr>
    </w:p>
    <w:p w:rsidR="00F8683E" w:rsidRPr="009427CB" w:rsidRDefault="007838BE" w:rsidP="007838BE">
      <w:pPr>
        <w:pStyle w:val="a9"/>
        <w:spacing w:before="0" w:beforeAutospacing="0" w:after="0" w:afterAutospacing="0"/>
        <w:jc w:val="center"/>
        <w:rPr>
          <w:b/>
          <w:color w:val="000000" w:themeColor="text1"/>
          <w:sz w:val="28"/>
          <w:szCs w:val="28"/>
        </w:rPr>
      </w:pPr>
      <w:r w:rsidRPr="009427CB">
        <w:rPr>
          <w:b/>
          <w:color w:val="000000" w:themeColor="text1"/>
          <w:sz w:val="28"/>
          <w:szCs w:val="28"/>
        </w:rPr>
        <w:t>Порядок проведения занятия</w:t>
      </w:r>
    </w:p>
    <w:p w:rsidR="00F8683E" w:rsidRDefault="00F8683E" w:rsidP="00F8683E">
      <w:pPr>
        <w:pStyle w:val="a9"/>
        <w:spacing w:before="0" w:beforeAutospacing="0" w:after="0" w:afterAutospacing="0"/>
        <w:ind w:firstLine="708"/>
        <w:jc w:val="both"/>
        <w:rPr>
          <w:color w:val="000000" w:themeColor="text1"/>
        </w:rPr>
      </w:pPr>
    </w:p>
    <w:p w:rsidR="00457618" w:rsidRPr="00DD5D57" w:rsidRDefault="00457618" w:rsidP="00DD5D57">
      <w:pPr>
        <w:pStyle w:val="a9"/>
        <w:spacing w:before="0" w:beforeAutospacing="0" w:after="0" w:afterAutospacing="0"/>
        <w:ind w:firstLine="708"/>
        <w:jc w:val="both"/>
        <w:rPr>
          <w:b/>
          <w:sz w:val="28"/>
          <w:szCs w:val="28"/>
        </w:rPr>
      </w:pPr>
      <w:r w:rsidRPr="00DD5D57">
        <w:rPr>
          <w:b/>
          <w:sz w:val="28"/>
          <w:szCs w:val="28"/>
        </w:rPr>
        <w:t xml:space="preserve">1. Изучить виды </w:t>
      </w:r>
      <w:proofErr w:type="spellStart"/>
      <w:r w:rsidRPr="00DD5D57">
        <w:rPr>
          <w:b/>
          <w:sz w:val="28"/>
          <w:szCs w:val="28"/>
        </w:rPr>
        <w:t>межлабораторных</w:t>
      </w:r>
      <w:proofErr w:type="spellEnd"/>
      <w:r w:rsidRPr="00DD5D57">
        <w:rPr>
          <w:b/>
          <w:sz w:val="28"/>
          <w:szCs w:val="28"/>
        </w:rPr>
        <w:t xml:space="preserve"> сличений</w:t>
      </w:r>
    </w:p>
    <w:p w:rsidR="00022BAD" w:rsidRPr="00457618" w:rsidRDefault="00022BAD" w:rsidP="00457618">
      <w:pPr>
        <w:pStyle w:val="a9"/>
        <w:spacing w:before="0" w:beforeAutospacing="0" w:after="0" w:afterAutospacing="0"/>
        <w:jc w:val="both"/>
        <w:rPr>
          <w:sz w:val="28"/>
          <w:szCs w:val="28"/>
        </w:rPr>
      </w:pPr>
      <w:r w:rsidRPr="00457618">
        <w:rPr>
          <w:sz w:val="28"/>
          <w:szCs w:val="28"/>
        </w:rPr>
        <w:t xml:space="preserve"> </w:t>
      </w:r>
      <w:r w:rsidR="00DD5D57">
        <w:rPr>
          <w:sz w:val="28"/>
          <w:szCs w:val="28"/>
        </w:rPr>
        <w:tab/>
      </w:r>
      <w:proofErr w:type="spellStart"/>
      <w:r w:rsidR="00457618" w:rsidRPr="00457618">
        <w:rPr>
          <w:sz w:val="28"/>
          <w:szCs w:val="28"/>
        </w:rPr>
        <w:t>Межлабораторные</w:t>
      </w:r>
      <w:proofErr w:type="spellEnd"/>
      <w:r w:rsidR="00457618" w:rsidRPr="00457618">
        <w:rPr>
          <w:sz w:val="28"/>
          <w:szCs w:val="28"/>
        </w:rPr>
        <w:t xml:space="preserve"> сличения </w:t>
      </w:r>
      <w:r w:rsidRPr="00457618">
        <w:rPr>
          <w:sz w:val="28"/>
          <w:szCs w:val="28"/>
        </w:rPr>
        <w:t>могут быть круговыми, радиальными, комбинированными.</w:t>
      </w:r>
    </w:p>
    <w:p w:rsidR="00022BAD" w:rsidRPr="00457618" w:rsidRDefault="00022BAD" w:rsidP="00457618">
      <w:pPr>
        <w:pStyle w:val="a9"/>
        <w:spacing w:before="0" w:beforeAutospacing="0" w:after="0" w:afterAutospacing="0"/>
        <w:ind w:firstLine="708"/>
        <w:jc w:val="both"/>
        <w:rPr>
          <w:sz w:val="28"/>
          <w:szCs w:val="28"/>
        </w:rPr>
      </w:pPr>
      <w:r w:rsidRPr="00457618">
        <w:rPr>
          <w:sz w:val="28"/>
          <w:szCs w:val="28"/>
        </w:rPr>
        <w:t xml:space="preserve">Круговые сличения – сличения, при которых контрольное средство передают последовательно от одного участника организации сличений к другому. </w:t>
      </w:r>
      <w:proofErr w:type="gramStart"/>
      <w:r w:rsidRPr="00457618">
        <w:rPr>
          <w:sz w:val="28"/>
          <w:szCs w:val="28"/>
        </w:rPr>
        <w:t>После проведения полного круга сличений контрольное средство</w:t>
      </w:r>
      <w:r w:rsidR="00DD5D57">
        <w:rPr>
          <w:sz w:val="28"/>
          <w:szCs w:val="28"/>
        </w:rPr>
        <w:t xml:space="preserve"> </w:t>
      </w:r>
      <w:r w:rsidR="00DD5D57">
        <w:rPr>
          <w:sz w:val="28"/>
          <w:szCs w:val="28"/>
        </w:rPr>
        <w:lastRenderedPageBreak/>
        <w:t>возвращают в _______</w:t>
      </w:r>
      <w:r w:rsidRPr="00457618">
        <w:rPr>
          <w:sz w:val="28"/>
          <w:szCs w:val="28"/>
        </w:rPr>
        <w:t>. Перед отправкой контрольного средства на круговое сличение и после его возврата отдел МС (организатор сличений) выполняет измерения с целью контроля метрологических характеристик этого контрольного средства. </w:t>
      </w:r>
      <w:proofErr w:type="gramEnd"/>
    </w:p>
    <w:p w:rsidR="00022BAD" w:rsidRPr="00457618" w:rsidRDefault="00022BAD" w:rsidP="00457618">
      <w:pPr>
        <w:pStyle w:val="a9"/>
        <w:spacing w:before="0" w:beforeAutospacing="0" w:after="0" w:afterAutospacing="0"/>
        <w:ind w:firstLine="708"/>
        <w:jc w:val="both"/>
        <w:rPr>
          <w:sz w:val="28"/>
          <w:szCs w:val="28"/>
        </w:rPr>
      </w:pPr>
      <w:r w:rsidRPr="00457618">
        <w:rPr>
          <w:sz w:val="28"/>
          <w:szCs w:val="28"/>
        </w:rPr>
        <w:t xml:space="preserve"> Радиальные сличения – сличения, при которых контрольное средство после очередного сличения со средствами поверки участника сличений возвращается </w:t>
      </w:r>
      <w:proofErr w:type="gramStart"/>
      <w:r w:rsidRPr="00457618">
        <w:rPr>
          <w:sz w:val="28"/>
          <w:szCs w:val="28"/>
        </w:rPr>
        <w:t>в</w:t>
      </w:r>
      <w:proofErr w:type="gramEnd"/>
      <w:r w:rsidRPr="00457618">
        <w:rPr>
          <w:sz w:val="28"/>
          <w:szCs w:val="28"/>
        </w:rPr>
        <w:t xml:space="preserve"> ______</w:t>
      </w:r>
      <w:r w:rsidR="00DD5D57">
        <w:rPr>
          <w:sz w:val="28"/>
          <w:szCs w:val="28"/>
        </w:rPr>
        <w:t>_</w:t>
      </w:r>
      <w:r w:rsidRPr="00457618">
        <w:rPr>
          <w:sz w:val="28"/>
          <w:szCs w:val="28"/>
        </w:rPr>
        <w:t xml:space="preserve"> </w:t>
      </w:r>
      <w:proofErr w:type="gramStart"/>
      <w:r w:rsidRPr="00457618">
        <w:rPr>
          <w:sz w:val="28"/>
          <w:szCs w:val="28"/>
        </w:rPr>
        <w:t>для</w:t>
      </w:r>
      <w:proofErr w:type="gramEnd"/>
      <w:r w:rsidRPr="00457618">
        <w:rPr>
          <w:sz w:val="28"/>
          <w:szCs w:val="28"/>
        </w:rPr>
        <w:t xml:space="preserve"> контроля метрологических характеристик этого контрольного средства.</w:t>
      </w:r>
    </w:p>
    <w:p w:rsidR="00022BAD" w:rsidRPr="00457618" w:rsidRDefault="00022BAD" w:rsidP="00457618">
      <w:pPr>
        <w:pStyle w:val="a9"/>
        <w:spacing w:before="0" w:beforeAutospacing="0" w:after="0" w:afterAutospacing="0"/>
        <w:ind w:firstLine="708"/>
        <w:jc w:val="both"/>
        <w:rPr>
          <w:sz w:val="28"/>
          <w:szCs w:val="28"/>
        </w:rPr>
      </w:pPr>
      <w:r w:rsidRPr="00457618">
        <w:rPr>
          <w:sz w:val="28"/>
          <w:szCs w:val="28"/>
        </w:rPr>
        <w:t xml:space="preserve"> Комбинированные сличения предполагают комбинацию круговых и радиальных сличений.</w:t>
      </w:r>
    </w:p>
    <w:p w:rsidR="00022BAD" w:rsidRPr="00022BAD" w:rsidRDefault="00022BAD" w:rsidP="00DD5D57">
      <w:pPr>
        <w:ind w:firstLine="360"/>
        <w:jc w:val="both"/>
        <w:rPr>
          <w:szCs w:val="28"/>
        </w:rPr>
      </w:pPr>
      <w:proofErr w:type="spellStart"/>
      <w:r w:rsidRPr="00022BAD">
        <w:rPr>
          <w:szCs w:val="28"/>
        </w:rPr>
        <w:t>Межлабораторные</w:t>
      </w:r>
      <w:proofErr w:type="spellEnd"/>
      <w:r w:rsidRPr="00022BAD">
        <w:rPr>
          <w:szCs w:val="28"/>
        </w:rPr>
        <w:t xml:space="preserve"> сличения выявляют:</w:t>
      </w:r>
    </w:p>
    <w:p w:rsidR="00022BAD" w:rsidRPr="00DD5D57" w:rsidRDefault="00DD5D57" w:rsidP="00DD5D57">
      <w:pPr>
        <w:jc w:val="both"/>
        <w:rPr>
          <w:szCs w:val="28"/>
        </w:rPr>
      </w:pPr>
      <w:r>
        <w:rPr>
          <w:szCs w:val="28"/>
        </w:rPr>
        <w:t xml:space="preserve">1. </w:t>
      </w:r>
      <w:r w:rsidR="00022BAD" w:rsidRPr="00DD5D57">
        <w:rPr>
          <w:szCs w:val="28"/>
        </w:rPr>
        <w:t>состояние и применение поверочного оборудования и эталонов, применяемых при сличениях;</w:t>
      </w:r>
    </w:p>
    <w:p w:rsidR="00022BAD" w:rsidRPr="00022BAD" w:rsidRDefault="00DD5D57" w:rsidP="00DD5D57">
      <w:pPr>
        <w:jc w:val="both"/>
        <w:rPr>
          <w:szCs w:val="28"/>
        </w:rPr>
      </w:pPr>
      <w:r>
        <w:rPr>
          <w:szCs w:val="28"/>
        </w:rPr>
        <w:t xml:space="preserve">2. </w:t>
      </w:r>
      <w:r w:rsidR="00022BAD" w:rsidRPr="00022BAD">
        <w:rPr>
          <w:szCs w:val="28"/>
        </w:rPr>
        <w:t xml:space="preserve">соответствие выполняемых метрологических работ </w:t>
      </w:r>
      <w:proofErr w:type="spellStart"/>
      <w:r w:rsidR="00022BAD" w:rsidRPr="00022BAD">
        <w:rPr>
          <w:szCs w:val="28"/>
        </w:rPr>
        <w:t>гос</w:t>
      </w:r>
      <w:proofErr w:type="spellEnd"/>
      <w:r w:rsidR="00022BAD" w:rsidRPr="00022BAD">
        <w:rPr>
          <w:szCs w:val="28"/>
        </w:rPr>
        <w:t>. стандартам, методическим указаниям и др.;</w:t>
      </w:r>
    </w:p>
    <w:p w:rsidR="00022BAD" w:rsidRPr="00022BAD" w:rsidRDefault="00DD5D57" w:rsidP="00DD5D57">
      <w:pPr>
        <w:jc w:val="both"/>
        <w:rPr>
          <w:szCs w:val="28"/>
        </w:rPr>
      </w:pPr>
      <w:r w:rsidRPr="00DD5D57">
        <w:rPr>
          <w:szCs w:val="28"/>
        </w:rPr>
        <w:t xml:space="preserve">3. </w:t>
      </w:r>
      <w:r w:rsidR="00022BAD" w:rsidRPr="00022BAD">
        <w:rPr>
          <w:szCs w:val="28"/>
        </w:rPr>
        <w:t xml:space="preserve">сходимость и </w:t>
      </w:r>
      <w:proofErr w:type="spellStart"/>
      <w:r w:rsidR="00022BAD" w:rsidRPr="00022BAD">
        <w:rPr>
          <w:szCs w:val="28"/>
        </w:rPr>
        <w:t>воспроизводимость</w:t>
      </w:r>
      <w:proofErr w:type="spellEnd"/>
      <w:r w:rsidR="00022BAD" w:rsidRPr="00022BAD">
        <w:rPr>
          <w:szCs w:val="28"/>
        </w:rPr>
        <w:t xml:space="preserve"> результатов измерений;</w:t>
      </w:r>
    </w:p>
    <w:p w:rsidR="00022BAD" w:rsidRPr="00DD5D57" w:rsidRDefault="00DD5D57" w:rsidP="00DD5D57">
      <w:pPr>
        <w:jc w:val="both"/>
        <w:rPr>
          <w:szCs w:val="28"/>
        </w:rPr>
      </w:pPr>
      <w:r>
        <w:rPr>
          <w:szCs w:val="28"/>
        </w:rPr>
        <w:t xml:space="preserve">4. </w:t>
      </w:r>
      <w:r w:rsidR="00022BAD" w:rsidRPr="00DD5D57">
        <w:rPr>
          <w:szCs w:val="28"/>
        </w:rPr>
        <w:t>правильность оформления документации, предусмотренной НД  и МД.</w:t>
      </w:r>
    </w:p>
    <w:p w:rsidR="00022BAD" w:rsidRPr="00022BAD" w:rsidRDefault="00022BAD" w:rsidP="00DD5D57">
      <w:pPr>
        <w:ind w:firstLine="360"/>
        <w:jc w:val="both"/>
        <w:rPr>
          <w:szCs w:val="28"/>
        </w:rPr>
      </w:pPr>
      <w:r w:rsidRPr="00022BAD">
        <w:rPr>
          <w:szCs w:val="28"/>
        </w:rPr>
        <w:t xml:space="preserve">По результатам </w:t>
      </w:r>
      <w:proofErr w:type="spellStart"/>
      <w:r w:rsidRPr="00022BAD">
        <w:rPr>
          <w:szCs w:val="28"/>
        </w:rPr>
        <w:t>межлабораторных</w:t>
      </w:r>
      <w:proofErr w:type="spellEnd"/>
      <w:r w:rsidRPr="00022BAD">
        <w:rPr>
          <w:szCs w:val="28"/>
        </w:rPr>
        <w:t xml:space="preserve"> сличений выявляются недостатки и определяют мероприятия по их устранению с указанием конкретных сроков. После истечения установленных сроков должны быть проведены сличения повторно.</w:t>
      </w:r>
    </w:p>
    <w:p w:rsidR="00022BAD" w:rsidRPr="00022BAD" w:rsidRDefault="00022BAD" w:rsidP="00DD5D57">
      <w:pPr>
        <w:ind w:firstLine="360"/>
        <w:jc w:val="both"/>
        <w:rPr>
          <w:szCs w:val="28"/>
        </w:rPr>
      </w:pPr>
      <w:r w:rsidRPr="00022BAD">
        <w:rPr>
          <w:szCs w:val="28"/>
        </w:rPr>
        <w:t>В программе выполнения сличений должно быть указано:</w:t>
      </w:r>
    </w:p>
    <w:p w:rsidR="00022BAD" w:rsidRPr="00022BAD" w:rsidRDefault="00022BAD" w:rsidP="005D1CF2">
      <w:pPr>
        <w:numPr>
          <w:ilvl w:val="0"/>
          <w:numId w:val="40"/>
        </w:numPr>
        <w:jc w:val="both"/>
        <w:rPr>
          <w:szCs w:val="28"/>
        </w:rPr>
      </w:pPr>
      <w:r w:rsidRPr="00022BAD">
        <w:rPr>
          <w:szCs w:val="28"/>
        </w:rPr>
        <w:t>цель контроля;</w:t>
      </w:r>
    </w:p>
    <w:p w:rsidR="00022BAD" w:rsidRPr="00022BAD" w:rsidRDefault="00022BAD" w:rsidP="005D1CF2">
      <w:pPr>
        <w:numPr>
          <w:ilvl w:val="0"/>
          <w:numId w:val="40"/>
        </w:numPr>
        <w:jc w:val="both"/>
        <w:rPr>
          <w:szCs w:val="28"/>
        </w:rPr>
      </w:pPr>
      <w:r w:rsidRPr="00022BAD">
        <w:rPr>
          <w:szCs w:val="28"/>
        </w:rPr>
        <w:t>вид сличения (круговое, радиальное, комбинированное);</w:t>
      </w:r>
    </w:p>
    <w:p w:rsidR="00022BAD" w:rsidRPr="00022BAD" w:rsidRDefault="00022BAD" w:rsidP="005D1CF2">
      <w:pPr>
        <w:numPr>
          <w:ilvl w:val="0"/>
          <w:numId w:val="40"/>
        </w:numPr>
        <w:jc w:val="both"/>
        <w:rPr>
          <w:szCs w:val="28"/>
        </w:rPr>
      </w:pPr>
      <w:r w:rsidRPr="00022BAD">
        <w:rPr>
          <w:szCs w:val="28"/>
        </w:rPr>
        <w:t>контрольное средство;</w:t>
      </w:r>
    </w:p>
    <w:p w:rsidR="00022BAD" w:rsidRPr="00022BAD" w:rsidRDefault="00022BAD" w:rsidP="005D1CF2">
      <w:pPr>
        <w:numPr>
          <w:ilvl w:val="0"/>
          <w:numId w:val="40"/>
        </w:numPr>
        <w:jc w:val="both"/>
        <w:rPr>
          <w:szCs w:val="28"/>
        </w:rPr>
      </w:pPr>
      <w:r w:rsidRPr="00022BAD">
        <w:rPr>
          <w:szCs w:val="28"/>
        </w:rPr>
        <w:t>описание маршрута и процедура доставки контрольного средства участникам сличений (Приложения  3, 4, 5);</w:t>
      </w:r>
    </w:p>
    <w:p w:rsidR="00022BAD" w:rsidRPr="00022BAD" w:rsidRDefault="00022BAD" w:rsidP="005D1CF2">
      <w:pPr>
        <w:numPr>
          <w:ilvl w:val="0"/>
          <w:numId w:val="40"/>
        </w:numPr>
        <w:jc w:val="both"/>
        <w:rPr>
          <w:szCs w:val="28"/>
        </w:rPr>
      </w:pPr>
      <w:r w:rsidRPr="00022BAD">
        <w:rPr>
          <w:szCs w:val="28"/>
        </w:rPr>
        <w:t>форма протокола результатов измерений при сличениях;</w:t>
      </w:r>
    </w:p>
    <w:p w:rsidR="00022BAD" w:rsidRPr="00022BAD" w:rsidRDefault="00022BAD" w:rsidP="005D1CF2">
      <w:pPr>
        <w:numPr>
          <w:ilvl w:val="0"/>
          <w:numId w:val="40"/>
        </w:numPr>
        <w:jc w:val="both"/>
        <w:rPr>
          <w:szCs w:val="28"/>
        </w:rPr>
      </w:pPr>
      <w:r w:rsidRPr="00022BAD">
        <w:rPr>
          <w:szCs w:val="28"/>
        </w:rPr>
        <w:t>требования к обработке результатов измерений и их оформлению;</w:t>
      </w:r>
    </w:p>
    <w:p w:rsidR="00022BAD" w:rsidRPr="00022BAD" w:rsidRDefault="00022BAD" w:rsidP="005D1CF2">
      <w:pPr>
        <w:numPr>
          <w:ilvl w:val="0"/>
          <w:numId w:val="40"/>
        </w:numPr>
        <w:jc w:val="both"/>
        <w:rPr>
          <w:szCs w:val="28"/>
        </w:rPr>
      </w:pPr>
      <w:r w:rsidRPr="00022BAD">
        <w:rPr>
          <w:szCs w:val="28"/>
        </w:rPr>
        <w:t>иные данные, уточняющие организационные вопросы осуществления метрологического контроля и выполнения измерений при сличениях.</w:t>
      </w:r>
    </w:p>
    <w:p w:rsidR="00022BAD" w:rsidRPr="00022BAD" w:rsidRDefault="00022BAD" w:rsidP="00DD5D57">
      <w:pPr>
        <w:jc w:val="both"/>
        <w:rPr>
          <w:szCs w:val="28"/>
        </w:rPr>
      </w:pPr>
      <w:r w:rsidRPr="00022BAD">
        <w:rPr>
          <w:szCs w:val="28"/>
        </w:rPr>
        <w:t>  </w:t>
      </w:r>
    </w:p>
    <w:p w:rsidR="00556A78" w:rsidRPr="00DD5D57" w:rsidRDefault="00DD5D57" w:rsidP="00DD5D57">
      <w:pPr>
        <w:pStyle w:val="2"/>
        <w:spacing w:before="0"/>
        <w:jc w:val="both"/>
        <w:rPr>
          <w:rFonts w:ascii="Times New Roman" w:hAnsi="Times New Roman" w:cs="Times New Roman"/>
          <w:color w:val="auto"/>
          <w:sz w:val="28"/>
          <w:szCs w:val="28"/>
        </w:rPr>
      </w:pPr>
      <w:r>
        <w:rPr>
          <w:rFonts w:ascii="Times New Roman" w:hAnsi="Times New Roman" w:cs="Times New Roman"/>
          <w:color w:val="auto"/>
          <w:sz w:val="28"/>
          <w:szCs w:val="28"/>
        </w:rPr>
        <w:t>2. Изучить обработку</w:t>
      </w:r>
      <w:r w:rsidR="00556A78" w:rsidRPr="00DD5D57">
        <w:rPr>
          <w:rFonts w:ascii="Times New Roman" w:hAnsi="Times New Roman" w:cs="Times New Roman"/>
          <w:color w:val="auto"/>
          <w:sz w:val="28"/>
          <w:szCs w:val="28"/>
        </w:rPr>
        <w:t xml:space="preserve"> и оформление результатов измерений при сличениях</w:t>
      </w:r>
    </w:p>
    <w:p w:rsidR="00556A78" w:rsidRPr="00DD5D57" w:rsidRDefault="00556A78" w:rsidP="006F657B">
      <w:pPr>
        <w:pStyle w:val="a9"/>
        <w:spacing w:before="0" w:beforeAutospacing="0" w:after="0" w:afterAutospacing="0"/>
        <w:ind w:firstLine="708"/>
        <w:jc w:val="both"/>
        <w:rPr>
          <w:sz w:val="28"/>
          <w:szCs w:val="28"/>
        </w:rPr>
      </w:pPr>
      <w:r w:rsidRPr="00DD5D57">
        <w:rPr>
          <w:sz w:val="28"/>
          <w:szCs w:val="28"/>
        </w:rPr>
        <w:t xml:space="preserve"> Результаты измерений при сличениях подлежат статистической обработке. Методы статистической обработки результатов измерений при метрологическом контроле методом </w:t>
      </w:r>
      <w:proofErr w:type="spellStart"/>
      <w:r w:rsidRPr="00DD5D57">
        <w:rPr>
          <w:sz w:val="28"/>
          <w:szCs w:val="28"/>
        </w:rPr>
        <w:t>межлабораторных</w:t>
      </w:r>
      <w:proofErr w:type="spellEnd"/>
      <w:r w:rsidRPr="00DD5D57">
        <w:rPr>
          <w:sz w:val="28"/>
          <w:szCs w:val="28"/>
        </w:rPr>
        <w:t xml:space="preserve"> сличений изложены в МИ 1832-88, МИ 2236-92.</w:t>
      </w:r>
    </w:p>
    <w:p w:rsidR="00556A78" w:rsidRPr="00DD5D57" w:rsidRDefault="00556A78" w:rsidP="006F657B">
      <w:pPr>
        <w:pStyle w:val="a9"/>
        <w:spacing w:before="0" w:beforeAutospacing="0" w:after="0" w:afterAutospacing="0"/>
        <w:ind w:firstLine="708"/>
        <w:jc w:val="both"/>
        <w:rPr>
          <w:sz w:val="28"/>
          <w:szCs w:val="28"/>
        </w:rPr>
      </w:pPr>
      <w:r w:rsidRPr="00DD5D57">
        <w:rPr>
          <w:sz w:val="28"/>
          <w:szCs w:val="28"/>
        </w:rPr>
        <w:t>На основании протоколов сличений и анализа результатов измерений начальники отделов МС по видам измерений оформляют результаты сличений в виде Заключения, которое утверждается главным метрологом.</w:t>
      </w:r>
    </w:p>
    <w:p w:rsidR="00556A78" w:rsidRPr="00DD5D57" w:rsidRDefault="00556A78" w:rsidP="006F657B">
      <w:pPr>
        <w:pStyle w:val="a9"/>
        <w:spacing w:before="0" w:beforeAutospacing="0" w:after="0" w:afterAutospacing="0"/>
        <w:ind w:firstLine="708"/>
        <w:jc w:val="both"/>
        <w:rPr>
          <w:sz w:val="28"/>
          <w:szCs w:val="28"/>
        </w:rPr>
      </w:pPr>
      <w:r w:rsidRPr="00DD5D57">
        <w:rPr>
          <w:sz w:val="28"/>
          <w:szCs w:val="28"/>
        </w:rPr>
        <w:lastRenderedPageBreak/>
        <w:t xml:space="preserve"> В Заключение должны быть сформулированы выводы относительно дальнейшего применения контролируемых средств поверки, условий эксплуатации, опыта </w:t>
      </w:r>
      <w:proofErr w:type="spellStart"/>
      <w:r w:rsidRPr="00DD5D57">
        <w:rPr>
          <w:sz w:val="28"/>
          <w:szCs w:val="28"/>
        </w:rPr>
        <w:t>поверителей</w:t>
      </w:r>
      <w:proofErr w:type="spellEnd"/>
      <w:r w:rsidRPr="00DD5D57">
        <w:rPr>
          <w:sz w:val="28"/>
          <w:szCs w:val="28"/>
        </w:rPr>
        <w:t xml:space="preserve"> и др.</w:t>
      </w:r>
    </w:p>
    <w:p w:rsidR="00556A78" w:rsidRPr="00DD5D57" w:rsidRDefault="00556A78" w:rsidP="006F657B">
      <w:pPr>
        <w:pStyle w:val="a9"/>
        <w:spacing w:before="0" w:beforeAutospacing="0" w:after="0" w:afterAutospacing="0"/>
        <w:ind w:firstLine="708"/>
        <w:jc w:val="both"/>
        <w:rPr>
          <w:sz w:val="28"/>
          <w:szCs w:val="28"/>
        </w:rPr>
      </w:pPr>
      <w:r w:rsidRPr="00DD5D57">
        <w:rPr>
          <w:sz w:val="28"/>
          <w:szCs w:val="28"/>
        </w:rPr>
        <w:t xml:space="preserve"> Заключение о </w:t>
      </w:r>
      <w:proofErr w:type="spellStart"/>
      <w:r w:rsidRPr="00DD5D57">
        <w:rPr>
          <w:sz w:val="28"/>
          <w:szCs w:val="28"/>
        </w:rPr>
        <w:t>межлабораторных</w:t>
      </w:r>
      <w:proofErr w:type="spellEnd"/>
      <w:r w:rsidRPr="00DD5D57">
        <w:rPr>
          <w:sz w:val="28"/>
          <w:szCs w:val="28"/>
        </w:rPr>
        <w:t xml:space="preserve"> сличениях Центр высылает предприятиям-участникам.</w:t>
      </w:r>
    </w:p>
    <w:p w:rsidR="00556A78" w:rsidRPr="006F657B" w:rsidRDefault="00556A78" w:rsidP="006F657B">
      <w:pPr>
        <w:pStyle w:val="a9"/>
        <w:spacing w:before="0" w:beforeAutospacing="0" w:after="0" w:afterAutospacing="0"/>
        <w:ind w:firstLine="708"/>
        <w:rPr>
          <w:i/>
          <w:sz w:val="28"/>
          <w:szCs w:val="28"/>
        </w:rPr>
      </w:pPr>
      <w:r w:rsidRPr="006F657B">
        <w:rPr>
          <w:i/>
          <w:sz w:val="28"/>
          <w:szCs w:val="28"/>
        </w:rPr>
        <w:t xml:space="preserve"> При выявлении недостатков:</w:t>
      </w:r>
    </w:p>
    <w:p w:rsidR="00556A78" w:rsidRPr="00DD5D57" w:rsidRDefault="00556A78" w:rsidP="005D1CF2">
      <w:pPr>
        <w:numPr>
          <w:ilvl w:val="0"/>
          <w:numId w:val="41"/>
        </w:numPr>
        <w:rPr>
          <w:szCs w:val="28"/>
        </w:rPr>
      </w:pPr>
      <w:r w:rsidRPr="00DD5D57">
        <w:rPr>
          <w:szCs w:val="28"/>
        </w:rPr>
        <w:t>определяются мероприятия и срок их выполнения;</w:t>
      </w:r>
    </w:p>
    <w:p w:rsidR="00556A78" w:rsidRPr="00DD5D57" w:rsidRDefault="00556A78" w:rsidP="005D1CF2">
      <w:pPr>
        <w:numPr>
          <w:ilvl w:val="0"/>
          <w:numId w:val="41"/>
        </w:numPr>
        <w:rPr>
          <w:szCs w:val="28"/>
        </w:rPr>
      </w:pPr>
      <w:r w:rsidRPr="00DD5D57">
        <w:rPr>
          <w:szCs w:val="28"/>
        </w:rPr>
        <w:t>назначается внеочередная поверка эталонов или рабочих СИ по конкретной номенклатуре;</w:t>
      </w:r>
    </w:p>
    <w:p w:rsidR="00556A78" w:rsidRPr="00DD5D57" w:rsidRDefault="00556A78" w:rsidP="005D1CF2">
      <w:pPr>
        <w:numPr>
          <w:ilvl w:val="0"/>
          <w:numId w:val="41"/>
        </w:numPr>
        <w:rPr>
          <w:szCs w:val="28"/>
        </w:rPr>
      </w:pPr>
      <w:r w:rsidRPr="00DD5D57">
        <w:rPr>
          <w:szCs w:val="28"/>
        </w:rPr>
        <w:t>для лиц, допустивших грубые нарушения требований НД и МД, рекомендуется лишение права поверки, переобучение на курсах ВИСМ, переподготовка с последующей переаттестацией, прохождение стажировки по данному виду измерений в соответствующих отделах и т.д.;</w:t>
      </w:r>
    </w:p>
    <w:p w:rsidR="006C7883" w:rsidRPr="0050169A" w:rsidRDefault="006C7883" w:rsidP="0050169A">
      <w:pPr>
        <w:ind w:left="360"/>
        <w:jc w:val="center"/>
        <w:rPr>
          <w:sz w:val="24"/>
          <w:szCs w:val="24"/>
        </w:rPr>
      </w:pPr>
      <w:r w:rsidRPr="0050169A">
        <w:rPr>
          <w:b/>
          <w:bCs/>
          <w:sz w:val="24"/>
          <w:szCs w:val="24"/>
        </w:rPr>
        <w:t>ПЛАН</w:t>
      </w:r>
    </w:p>
    <w:p w:rsidR="006C7883" w:rsidRPr="0050169A" w:rsidRDefault="006C7883" w:rsidP="0050169A">
      <w:pPr>
        <w:pStyle w:val="a7"/>
        <w:jc w:val="center"/>
        <w:rPr>
          <w:sz w:val="24"/>
          <w:szCs w:val="24"/>
        </w:rPr>
      </w:pPr>
      <w:r w:rsidRPr="0050169A">
        <w:rPr>
          <w:b/>
          <w:bCs/>
          <w:sz w:val="24"/>
          <w:szCs w:val="24"/>
        </w:rPr>
        <w:t xml:space="preserve">проведения </w:t>
      </w:r>
      <w:proofErr w:type="spellStart"/>
      <w:r w:rsidRPr="0050169A">
        <w:rPr>
          <w:b/>
          <w:bCs/>
          <w:sz w:val="24"/>
          <w:szCs w:val="24"/>
        </w:rPr>
        <w:t>межлабораторных</w:t>
      </w:r>
      <w:proofErr w:type="spellEnd"/>
      <w:r w:rsidRPr="0050169A">
        <w:rPr>
          <w:b/>
          <w:bCs/>
          <w:sz w:val="24"/>
          <w:szCs w:val="24"/>
        </w:rPr>
        <w:t xml:space="preserve"> сличений</w:t>
      </w:r>
    </w:p>
    <w:p w:rsidR="006C7883" w:rsidRPr="0050169A" w:rsidRDefault="006F657B" w:rsidP="0050169A">
      <w:pPr>
        <w:pStyle w:val="a7"/>
        <w:jc w:val="center"/>
        <w:rPr>
          <w:sz w:val="24"/>
          <w:szCs w:val="24"/>
        </w:rPr>
      </w:pPr>
      <w:r w:rsidRPr="0050169A">
        <w:rPr>
          <w:b/>
          <w:bCs/>
          <w:sz w:val="24"/>
          <w:szCs w:val="24"/>
        </w:rPr>
        <w:t>на 20</w:t>
      </w:r>
      <w:r w:rsidR="006C7883" w:rsidRPr="0050169A">
        <w:rPr>
          <w:b/>
          <w:bCs/>
          <w:sz w:val="24"/>
          <w:szCs w:val="24"/>
        </w:rPr>
        <w:t>___г.</w:t>
      </w:r>
    </w:p>
    <w:tbl>
      <w:tblPr>
        <w:tblW w:w="973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59"/>
        <w:gridCol w:w="939"/>
        <w:gridCol w:w="1962"/>
        <w:gridCol w:w="1601"/>
        <w:gridCol w:w="1626"/>
        <w:gridCol w:w="1249"/>
        <w:gridCol w:w="1699"/>
      </w:tblGrid>
      <w:tr w:rsidR="006C7883" w:rsidRPr="0050169A" w:rsidTr="006F657B">
        <w:trPr>
          <w:tblCellSpacing w:w="0" w:type="dxa"/>
        </w:trPr>
        <w:tc>
          <w:tcPr>
            <w:tcW w:w="675" w:type="dxa"/>
            <w:hideMark/>
          </w:tcPr>
          <w:p w:rsidR="006C7883" w:rsidRPr="0050169A" w:rsidRDefault="006C7883" w:rsidP="0050169A">
            <w:pPr>
              <w:jc w:val="center"/>
              <w:rPr>
                <w:sz w:val="24"/>
                <w:szCs w:val="24"/>
              </w:rPr>
            </w:pPr>
            <w:r w:rsidRPr="0050169A">
              <w:rPr>
                <w:b/>
                <w:bCs/>
                <w:sz w:val="24"/>
                <w:szCs w:val="24"/>
              </w:rPr>
              <w:t>№</w:t>
            </w:r>
            <w:r w:rsidRPr="0050169A">
              <w:rPr>
                <w:sz w:val="24"/>
                <w:szCs w:val="24"/>
              </w:rPr>
              <w:t xml:space="preserve"> </w:t>
            </w:r>
            <w:proofErr w:type="spellStart"/>
            <w:proofErr w:type="gramStart"/>
            <w:r w:rsidRPr="0050169A">
              <w:rPr>
                <w:b/>
                <w:bCs/>
                <w:sz w:val="24"/>
                <w:szCs w:val="24"/>
              </w:rPr>
              <w:t>п</w:t>
            </w:r>
            <w:proofErr w:type="spellEnd"/>
            <w:proofErr w:type="gramEnd"/>
            <w:r w:rsidRPr="0050169A">
              <w:rPr>
                <w:b/>
                <w:bCs/>
                <w:sz w:val="24"/>
                <w:szCs w:val="24"/>
              </w:rPr>
              <w:t>/</w:t>
            </w:r>
            <w:proofErr w:type="spellStart"/>
            <w:r w:rsidRPr="0050169A">
              <w:rPr>
                <w:b/>
                <w:bCs/>
                <w:sz w:val="24"/>
                <w:szCs w:val="24"/>
              </w:rPr>
              <w:t>п</w:t>
            </w:r>
            <w:proofErr w:type="spellEnd"/>
          </w:p>
        </w:tc>
        <w:tc>
          <w:tcPr>
            <w:tcW w:w="945" w:type="dxa"/>
            <w:hideMark/>
          </w:tcPr>
          <w:p w:rsidR="006C7883" w:rsidRPr="0050169A" w:rsidRDefault="006C7883" w:rsidP="0050169A">
            <w:pPr>
              <w:jc w:val="center"/>
              <w:rPr>
                <w:sz w:val="24"/>
                <w:szCs w:val="24"/>
              </w:rPr>
            </w:pPr>
            <w:r w:rsidRPr="0050169A">
              <w:rPr>
                <w:b/>
                <w:bCs/>
                <w:sz w:val="24"/>
                <w:szCs w:val="24"/>
              </w:rPr>
              <w:t>Дата</w:t>
            </w:r>
            <w:r w:rsidRPr="0050169A">
              <w:rPr>
                <w:sz w:val="24"/>
                <w:szCs w:val="24"/>
              </w:rPr>
              <w:t xml:space="preserve"> </w:t>
            </w:r>
            <w:r w:rsidRPr="0050169A">
              <w:rPr>
                <w:b/>
                <w:bCs/>
                <w:sz w:val="24"/>
                <w:szCs w:val="24"/>
              </w:rPr>
              <w:t>(месяц)</w:t>
            </w:r>
          </w:p>
        </w:tc>
        <w:tc>
          <w:tcPr>
            <w:tcW w:w="1980" w:type="dxa"/>
            <w:hideMark/>
          </w:tcPr>
          <w:p w:rsidR="006C7883" w:rsidRPr="0050169A" w:rsidRDefault="006C7883" w:rsidP="0050169A">
            <w:pPr>
              <w:jc w:val="center"/>
              <w:rPr>
                <w:sz w:val="24"/>
                <w:szCs w:val="24"/>
              </w:rPr>
            </w:pPr>
            <w:r w:rsidRPr="0050169A">
              <w:rPr>
                <w:b/>
                <w:bCs/>
                <w:sz w:val="24"/>
                <w:szCs w:val="24"/>
              </w:rPr>
              <w:t>Наименование СИ, тип</w:t>
            </w:r>
          </w:p>
        </w:tc>
        <w:tc>
          <w:tcPr>
            <w:tcW w:w="1620" w:type="dxa"/>
            <w:hideMark/>
          </w:tcPr>
          <w:p w:rsidR="006C7883" w:rsidRPr="0050169A" w:rsidRDefault="006C7883" w:rsidP="0050169A">
            <w:pPr>
              <w:jc w:val="center"/>
              <w:rPr>
                <w:sz w:val="24"/>
                <w:szCs w:val="24"/>
              </w:rPr>
            </w:pPr>
            <w:r w:rsidRPr="0050169A">
              <w:rPr>
                <w:b/>
                <w:bCs/>
                <w:sz w:val="24"/>
                <w:szCs w:val="24"/>
              </w:rPr>
              <w:t>Предел измерений, КТ, разряд</w:t>
            </w:r>
          </w:p>
        </w:tc>
        <w:tc>
          <w:tcPr>
            <w:tcW w:w="1620" w:type="dxa"/>
            <w:hideMark/>
          </w:tcPr>
          <w:p w:rsidR="006C7883" w:rsidRPr="0050169A" w:rsidRDefault="006C7883" w:rsidP="0050169A">
            <w:pPr>
              <w:jc w:val="center"/>
              <w:rPr>
                <w:sz w:val="24"/>
                <w:szCs w:val="24"/>
              </w:rPr>
            </w:pPr>
            <w:r w:rsidRPr="0050169A">
              <w:rPr>
                <w:b/>
                <w:bCs/>
                <w:sz w:val="24"/>
                <w:szCs w:val="24"/>
              </w:rPr>
              <w:t>Наименование предприятия</w:t>
            </w:r>
          </w:p>
        </w:tc>
        <w:tc>
          <w:tcPr>
            <w:tcW w:w="1260" w:type="dxa"/>
            <w:hideMark/>
          </w:tcPr>
          <w:p w:rsidR="006C7883" w:rsidRPr="0050169A" w:rsidRDefault="006C7883" w:rsidP="0050169A">
            <w:pPr>
              <w:jc w:val="center"/>
              <w:rPr>
                <w:sz w:val="24"/>
                <w:szCs w:val="24"/>
              </w:rPr>
            </w:pPr>
            <w:r w:rsidRPr="0050169A">
              <w:rPr>
                <w:b/>
                <w:bCs/>
                <w:sz w:val="24"/>
                <w:szCs w:val="24"/>
              </w:rPr>
              <w:t>Вид сличения</w:t>
            </w:r>
          </w:p>
        </w:tc>
        <w:tc>
          <w:tcPr>
            <w:tcW w:w="1620" w:type="dxa"/>
            <w:hideMark/>
          </w:tcPr>
          <w:p w:rsidR="006C7883" w:rsidRPr="0050169A" w:rsidRDefault="006C7883" w:rsidP="0050169A">
            <w:pPr>
              <w:jc w:val="center"/>
              <w:rPr>
                <w:sz w:val="24"/>
                <w:szCs w:val="24"/>
              </w:rPr>
            </w:pPr>
            <w:r w:rsidRPr="0050169A">
              <w:rPr>
                <w:b/>
                <w:bCs/>
                <w:sz w:val="24"/>
                <w:szCs w:val="24"/>
              </w:rPr>
              <w:t>ФИО</w:t>
            </w:r>
            <w:r w:rsidRPr="0050169A">
              <w:rPr>
                <w:sz w:val="24"/>
                <w:szCs w:val="24"/>
              </w:rPr>
              <w:t xml:space="preserve"> </w:t>
            </w:r>
            <w:r w:rsidRPr="0050169A">
              <w:rPr>
                <w:b/>
                <w:bCs/>
                <w:sz w:val="24"/>
                <w:szCs w:val="24"/>
              </w:rPr>
              <w:t>ответственного</w:t>
            </w:r>
            <w:r w:rsidRPr="0050169A">
              <w:rPr>
                <w:sz w:val="24"/>
                <w:szCs w:val="24"/>
              </w:rPr>
              <w:t xml:space="preserve"> </w:t>
            </w:r>
            <w:r w:rsidRPr="0050169A">
              <w:rPr>
                <w:b/>
                <w:bCs/>
                <w:sz w:val="24"/>
                <w:szCs w:val="24"/>
              </w:rPr>
              <w:t>(</w:t>
            </w:r>
            <w:proofErr w:type="spellStart"/>
            <w:r w:rsidRPr="0050169A">
              <w:rPr>
                <w:b/>
                <w:bCs/>
                <w:sz w:val="24"/>
                <w:szCs w:val="24"/>
              </w:rPr>
              <w:t>нач</w:t>
            </w:r>
            <w:proofErr w:type="spellEnd"/>
            <w:r w:rsidRPr="0050169A">
              <w:rPr>
                <w:b/>
                <w:bCs/>
                <w:sz w:val="24"/>
                <w:szCs w:val="24"/>
              </w:rPr>
              <w:t>. отдела)</w:t>
            </w:r>
          </w:p>
        </w:tc>
      </w:tr>
      <w:tr w:rsidR="006C7883" w:rsidRPr="0050169A" w:rsidTr="006F657B">
        <w:trPr>
          <w:tblCellSpacing w:w="0" w:type="dxa"/>
        </w:trPr>
        <w:tc>
          <w:tcPr>
            <w:tcW w:w="675" w:type="dxa"/>
            <w:vAlign w:val="center"/>
            <w:hideMark/>
          </w:tcPr>
          <w:p w:rsidR="006C7883" w:rsidRPr="0050169A" w:rsidRDefault="006C7883" w:rsidP="0050169A">
            <w:pPr>
              <w:jc w:val="center"/>
              <w:rPr>
                <w:sz w:val="24"/>
                <w:szCs w:val="24"/>
              </w:rPr>
            </w:pPr>
            <w:r w:rsidRPr="0050169A">
              <w:rPr>
                <w:sz w:val="24"/>
                <w:szCs w:val="24"/>
              </w:rPr>
              <w:t>1</w:t>
            </w:r>
          </w:p>
        </w:tc>
        <w:tc>
          <w:tcPr>
            <w:tcW w:w="945" w:type="dxa"/>
            <w:vAlign w:val="center"/>
            <w:hideMark/>
          </w:tcPr>
          <w:p w:rsidR="006C7883" w:rsidRPr="0050169A" w:rsidRDefault="006C7883" w:rsidP="0050169A">
            <w:pPr>
              <w:jc w:val="center"/>
              <w:rPr>
                <w:sz w:val="24"/>
                <w:szCs w:val="24"/>
              </w:rPr>
            </w:pPr>
            <w:r w:rsidRPr="0050169A">
              <w:rPr>
                <w:sz w:val="24"/>
                <w:szCs w:val="24"/>
              </w:rPr>
              <w:t>2</w:t>
            </w:r>
          </w:p>
        </w:tc>
        <w:tc>
          <w:tcPr>
            <w:tcW w:w="1980" w:type="dxa"/>
            <w:vAlign w:val="center"/>
            <w:hideMark/>
          </w:tcPr>
          <w:p w:rsidR="006C7883" w:rsidRPr="0050169A" w:rsidRDefault="006C7883" w:rsidP="0050169A">
            <w:pPr>
              <w:jc w:val="center"/>
              <w:rPr>
                <w:sz w:val="24"/>
                <w:szCs w:val="24"/>
              </w:rPr>
            </w:pPr>
            <w:r w:rsidRPr="0050169A">
              <w:rPr>
                <w:sz w:val="24"/>
                <w:szCs w:val="24"/>
              </w:rPr>
              <w:t>3</w:t>
            </w:r>
          </w:p>
        </w:tc>
        <w:tc>
          <w:tcPr>
            <w:tcW w:w="1620" w:type="dxa"/>
            <w:vAlign w:val="center"/>
            <w:hideMark/>
          </w:tcPr>
          <w:p w:rsidR="006C7883" w:rsidRPr="0050169A" w:rsidRDefault="006C7883" w:rsidP="0050169A">
            <w:pPr>
              <w:jc w:val="center"/>
              <w:rPr>
                <w:sz w:val="24"/>
                <w:szCs w:val="24"/>
              </w:rPr>
            </w:pPr>
            <w:r w:rsidRPr="0050169A">
              <w:rPr>
                <w:sz w:val="24"/>
                <w:szCs w:val="24"/>
              </w:rPr>
              <w:t>4</w:t>
            </w:r>
          </w:p>
        </w:tc>
        <w:tc>
          <w:tcPr>
            <w:tcW w:w="1620" w:type="dxa"/>
            <w:vAlign w:val="center"/>
            <w:hideMark/>
          </w:tcPr>
          <w:p w:rsidR="006C7883" w:rsidRPr="0050169A" w:rsidRDefault="006C7883" w:rsidP="0050169A">
            <w:pPr>
              <w:jc w:val="center"/>
              <w:rPr>
                <w:sz w:val="24"/>
                <w:szCs w:val="24"/>
              </w:rPr>
            </w:pPr>
            <w:r w:rsidRPr="0050169A">
              <w:rPr>
                <w:sz w:val="24"/>
                <w:szCs w:val="24"/>
              </w:rPr>
              <w:t>5</w:t>
            </w:r>
          </w:p>
        </w:tc>
        <w:tc>
          <w:tcPr>
            <w:tcW w:w="1260" w:type="dxa"/>
            <w:vAlign w:val="center"/>
            <w:hideMark/>
          </w:tcPr>
          <w:p w:rsidR="006C7883" w:rsidRPr="0050169A" w:rsidRDefault="006C7883" w:rsidP="0050169A">
            <w:pPr>
              <w:jc w:val="center"/>
              <w:rPr>
                <w:sz w:val="24"/>
                <w:szCs w:val="24"/>
              </w:rPr>
            </w:pPr>
            <w:r w:rsidRPr="0050169A">
              <w:rPr>
                <w:sz w:val="24"/>
                <w:szCs w:val="24"/>
              </w:rPr>
              <w:t>6</w:t>
            </w:r>
          </w:p>
        </w:tc>
        <w:tc>
          <w:tcPr>
            <w:tcW w:w="1620" w:type="dxa"/>
            <w:vAlign w:val="center"/>
            <w:hideMark/>
          </w:tcPr>
          <w:p w:rsidR="006C7883" w:rsidRPr="0050169A" w:rsidRDefault="006C7883" w:rsidP="0050169A">
            <w:pPr>
              <w:jc w:val="center"/>
              <w:rPr>
                <w:sz w:val="24"/>
                <w:szCs w:val="24"/>
              </w:rPr>
            </w:pPr>
            <w:r w:rsidRPr="0050169A">
              <w:rPr>
                <w:sz w:val="24"/>
                <w:szCs w:val="24"/>
              </w:rPr>
              <w:t>7</w:t>
            </w:r>
          </w:p>
        </w:tc>
      </w:tr>
      <w:tr w:rsidR="006C7883" w:rsidRPr="0050169A" w:rsidTr="006F657B">
        <w:trPr>
          <w:tblCellSpacing w:w="0" w:type="dxa"/>
        </w:trPr>
        <w:tc>
          <w:tcPr>
            <w:tcW w:w="675" w:type="dxa"/>
            <w:hideMark/>
          </w:tcPr>
          <w:p w:rsidR="006C7883" w:rsidRPr="0050169A" w:rsidRDefault="006C7883" w:rsidP="0050169A">
            <w:pPr>
              <w:rPr>
                <w:sz w:val="24"/>
                <w:szCs w:val="24"/>
              </w:rPr>
            </w:pPr>
            <w:r w:rsidRPr="0050169A">
              <w:rPr>
                <w:sz w:val="24"/>
                <w:szCs w:val="24"/>
              </w:rPr>
              <w:t> </w:t>
            </w:r>
          </w:p>
        </w:tc>
        <w:tc>
          <w:tcPr>
            <w:tcW w:w="945" w:type="dxa"/>
            <w:hideMark/>
          </w:tcPr>
          <w:p w:rsidR="006C7883" w:rsidRPr="0050169A" w:rsidRDefault="006C7883" w:rsidP="0050169A">
            <w:pPr>
              <w:rPr>
                <w:sz w:val="24"/>
                <w:szCs w:val="24"/>
              </w:rPr>
            </w:pPr>
            <w:r w:rsidRPr="0050169A">
              <w:rPr>
                <w:sz w:val="24"/>
                <w:szCs w:val="24"/>
              </w:rPr>
              <w:t> </w:t>
            </w:r>
          </w:p>
        </w:tc>
        <w:tc>
          <w:tcPr>
            <w:tcW w:w="1980" w:type="dxa"/>
            <w:hideMark/>
          </w:tcPr>
          <w:p w:rsidR="006C7883" w:rsidRPr="0050169A" w:rsidRDefault="006C7883" w:rsidP="0050169A">
            <w:pPr>
              <w:rPr>
                <w:sz w:val="24"/>
                <w:szCs w:val="24"/>
              </w:rPr>
            </w:pPr>
            <w:r w:rsidRPr="0050169A">
              <w:rPr>
                <w:sz w:val="24"/>
                <w:szCs w:val="24"/>
              </w:rPr>
              <w:t> </w:t>
            </w:r>
          </w:p>
        </w:tc>
        <w:tc>
          <w:tcPr>
            <w:tcW w:w="1620" w:type="dxa"/>
            <w:hideMark/>
          </w:tcPr>
          <w:p w:rsidR="006C7883" w:rsidRPr="0050169A" w:rsidRDefault="006C7883" w:rsidP="0050169A">
            <w:pPr>
              <w:rPr>
                <w:sz w:val="24"/>
                <w:szCs w:val="24"/>
              </w:rPr>
            </w:pPr>
            <w:r w:rsidRPr="0050169A">
              <w:rPr>
                <w:sz w:val="24"/>
                <w:szCs w:val="24"/>
              </w:rPr>
              <w:t> </w:t>
            </w:r>
          </w:p>
        </w:tc>
        <w:tc>
          <w:tcPr>
            <w:tcW w:w="1620" w:type="dxa"/>
            <w:hideMark/>
          </w:tcPr>
          <w:p w:rsidR="006C7883" w:rsidRPr="0050169A" w:rsidRDefault="006C7883" w:rsidP="0050169A">
            <w:pPr>
              <w:rPr>
                <w:sz w:val="24"/>
                <w:szCs w:val="24"/>
              </w:rPr>
            </w:pPr>
            <w:r w:rsidRPr="0050169A">
              <w:rPr>
                <w:sz w:val="24"/>
                <w:szCs w:val="24"/>
              </w:rPr>
              <w:t> </w:t>
            </w:r>
          </w:p>
        </w:tc>
        <w:tc>
          <w:tcPr>
            <w:tcW w:w="1260" w:type="dxa"/>
            <w:hideMark/>
          </w:tcPr>
          <w:p w:rsidR="006C7883" w:rsidRPr="0050169A" w:rsidRDefault="006C7883" w:rsidP="0050169A">
            <w:pPr>
              <w:rPr>
                <w:sz w:val="24"/>
                <w:szCs w:val="24"/>
              </w:rPr>
            </w:pPr>
            <w:r w:rsidRPr="0050169A">
              <w:rPr>
                <w:sz w:val="24"/>
                <w:szCs w:val="24"/>
              </w:rPr>
              <w:t> </w:t>
            </w:r>
          </w:p>
        </w:tc>
        <w:tc>
          <w:tcPr>
            <w:tcW w:w="1620" w:type="dxa"/>
            <w:hideMark/>
          </w:tcPr>
          <w:p w:rsidR="006C7883" w:rsidRPr="0050169A" w:rsidRDefault="006C7883" w:rsidP="0050169A">
            <w:pPr>
              <w:rPr>
                <w:sz w:val="24"/>
                <w:szCs w:val="24"/>
              </w:rPr>
            </w:pPr>
            <w:r w:rsidRPr="0050169A">
              <w:rPr>
                <w:sz w:val="24"/>
                <w:szCs w:val="24"/>
              </w:rPr>
              <w:t> </w:t>
            </w:r>
          </w:p>
        </w:tc>
      </w:tr>
    </w:tbl>
    <w:p w:rsidR="006C7883" w:rsidRPr="0050169A" w:rsidRDefault="006C7883" w:rsidP="0050169A">
      <w:pPr>
        <w:rPr>
          <w:sz w:val="24"/>
          <w:szCs w:val="24"/>
        </w:rPr>
      </w:pPr>
    </w:p>
    <w:p w:rsidR="006C7883" w:rsidRPr="0050169A" w:rsidRDefault="006C7883" w:rsidP="0050169A">
      <w:pPr>
        <w:pStyle w:val="a7"/>
        <w:jc w:val="center"/>
        <w:rPr>
          <w:sz w:val="24"/>
          <w:szCs w:val="24"/>
        </w:rPr>
      </w:pPr>
      <w:r w:rsidRPr="0050169A">
        <w:rPr>
          <w:b/>
          <w:bCs/>
          <w:sz w:val="24"/>
          <w:szCs w:val="24"/>
        </w:rPr>
        <w:t>ПЛАН</w:t>
      </w:r>
    </w:p>
    <w:p w:rsidR="006C7883" w:rsidRPr="0050169A" w:rsidRDefault="006C7883" w:rsidP="0050169A">
      <w:pPr>
        <w:pStyle w:val="a7"/>
        <w:jc w:val="center"/>
        <w:rPr>
          <w:sz w:val="24"/>
          <w:szCs w:val="24"/>
        </w:rPr>
      </w:pPr>
      <w:r w:rsidRPr="0050169A">
        <w:rPr>
          <w:b/>
          <w:bCs/>
          <w:sz w:val="24"/>
          <w:szCs w:val="24"/>
        </w:rPr>
        <w:t>организации и проведения</w:t>
      </w:r>
    </w:p>
    <w:p w:rsidR="006C7883" w:rsidRPr="0050169A" w:rsidRDefault="006F657B" w:rsidP="0050169A">
      <w:pPr>
        <w:pStyle w:val="a7"/>
        <w:jc w:val="center"/>
        <w:rPr>
          <w:sz w:val="24"/>
          <w:szCs w:val="24"/>
        </w:rPr>
      </w:pPr>
      <w:proofErr w:type="spellStart"/>
      <w:r w:rsidRPr="0050169A">
        <w:rPr>
          <w:b/>
          <w:bCs/>
          <w:sz w:val="24"/>
          <w:szCs w:val="24"/>
        </w:rPr>
        <w:t>межлабораторных</w:t>
      </w:r>
      <w:proofErr w:type="spellEnd"/>
      <w:r w:rsidRPr="0050169A">
        <w:rPr>
          <w:b/>
          <w:bCs/>
          <w:sz w:val="24"/>
          <w:szCs w:val="24"/>
        </w:rPr>
        <w:t xml:space="preserve"> сличений на 20</w:t>
      </w:r>
      <w:r w:rsidR="006C7883" w:rsidRPr="0050169A">
        <w:rPr>
          <w:b/>
          <w:bCs/>
          <w:sz w:val="24"/>
          <w:szCs w:val="24"/>
        </w:rPr>
        <w:t>___г.</w:t>
      </w:r>
    </w:p>
    <w:p w:rsidR="006C7883" w:rsidRPr="0050169A" w:rsidRDefault="006C7883" w:rsidP="0050169A">
      <w:pPr>
        <w:pStyle w:val="a7"/>
        <w:jc w:val="center"/>
        <w:rPr>
          <w:sz w:val="24"/>
          <w:szCs w:val="24"/>
        </w:rPr>
      </w:pPr>
      <w:r w:rsidRPr="0050169A">
        <w:rPr>
          <w:b/>
          <w:bCs/>
          <w:sz w:val="24"/>
          <w:szCs w:val="24"/>
        </w:rPr>
        <w:t>отдела _________________ СИ</w:t>
      </w:r>
    </w:p>
    <w:tbl>
      <w:tblPr>
        <w:tblW w:w="1020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42"/>
        <w:gridCol w:w="898"/>
        <w:gridCol w:w="2038"/>
        <w:gridCol w:w="1439"/>
        <w:gridCol w:w="2067"/>
        <w:gridCol w:w="1348"/>
        <w:gridCol w:w="1768"/>
      </w:tblGrid>
      <w:tr w:rsidR="006C7883" w:rsidRPr="0050169A" w:rsidTr="006F657B">
        <w:trPr>
          <w:tblCellSpacing w:w="0" w:type="dxa"/>
          <w:jc w:val="center"/>
        </w:trPr>
        <w:tc>
          <w:tcPr>
            <w:tcW w:w="645" w:type="dxa"/>
            <w:hideMark/>
          </w:tcPr>
          <w:p w:rsidR="006C7883" w:rsidRPr="0050169A" w:rsidRDefault="006C7883" w:rsidP="0050169A">
            <w:pPr>
              <w:jc w:val="center"/>
              <w:rPr>
                <w:sz w:val="24"/>
                <w:szCs w:val="24"/>
              </w:rPr>
            </w:pPr>
            <w:r w:rsidRPr="0050169A">
              <w:rPr>
                <w:b/>
                <w:bCs/>
                <w:sz w:val="24"/>
                <w:szCs w:val="24"/>
              </w:rPr>
              <w:t>№</w:t>
            </w:r>
            <w:r w:rsidRPr="0050169A">
              <w:rPr>
                <w:sz w:val="24"/>
                <w:szCs w:val="24"/>
              </w:rPr>
              <w:t xml:space="preserve"> </w:t>
            </w:r>
            <w:proofErr w:type="spellStart"/>
            <w:proofErr w:type="gramStart"/>
            <w:r w:rsidRPr="0050169A">
              <w:rPr>
                <w:b/>
                <w:bCs/>
                <w:sz w:val="24"/>
                <w:szCs w:val="24"/>
              </w:rPr>
              <w:t>п</w:t>
            </w:r>
            <w:proofErr w:type="spellEnd"/>
            <w:proofErr w:type="gramEnd"/>
            <w:r w:rsidRPr="0050169A">
              <w:rPr>
                <w:b/>
                <w:bCs/>
                <w:sz w:val="24"/>
                <w:szCs w:val="24"/>
              </w:rPr>
              <w:t>/</w:t>
            </w:r>
            <w:proofErr w:type="spellStart"/>
            <w:r w:rsidRPr="0050169A">
              <w:rPr>
                <w:b/>
                <w:bCs/>
                <w:sz w:val="24"/>
                <w:szCs w:val="24"/>
              </w:rPr>
              <w:t>п</w:t>
            </w:r>
            <w:proofErr w:type="spellEnd"/>
          </w:p>
        </w:tc>
        <w:tc>
          <w:tcPr>
            <w:tcW w:w="900" w:type="dxa"/>
            <w:hideMark/>
          </w:tcPr>
          <w:p w:rsidR="006C7883" w:rsidRPr="0050169A" w:rsidRDefault="006C7883" w:rsidP="0050169A">
            <w:pPr>
              <w:jc w:val="center"/>
              <w:rPr>
                <w:sz w:val="24"/>
                <w:szCs w:val="24"/>
              </w:rPr>
            </w:pPr>
            <w:r w:rsidRPr="0050169A">
              <w:rPr>
                <w:b/>
                <w:bCs/>
                <w:sz w:val="24"/>
                <w:szCs w:val="24"/>
              </w:rPr>
              <w:t>Дата</w:t>
            </w:r>
          </w:p>
        </w:tc>
        <w:tc>
          <w:tcPr>
            <w:tcW w:w="2040" w:type="dxa"/>
            <w:hideMark/>
          </w:tcPr>
          <w:p w:rsidR="006C7883" w:rsidRPr="0050169A" w:rsidRDefault="006C7883" w:rsidP="0050169A">
            <w:pPr>
              <w:jc w:val="center"/>
              <w:rPr>
                <w:sz w:val="24"/>
                <w:szCs w:val="24"/>
              </w:rPr>
            </w:pPr>
            <w:r w:rsidRPr="0050169A">
              <w:rPr>
                <w:b/>
                <w:bCs/>
                <w:sz w:val="24"/>
                <w:szCs w:val="24"/>
              </w:rPr>
              <w:t>Наименование,</w:t>
            </w:r>
            <w:r w:rsidRPr="0050169A">
              <w:rPr>
                <w:sz w:val="24"/>
                <w:szCs w:val="24"/>
              </w:rPr>
              <w:t xml:space="preserve"> </w:t>
            </w:r>
            <w:r w:rsidRPr="0050169A">
              <w:rPr>
                <w:b/>
                <w:bCs/>
                <w:sz w:val="24"/>
                <w:szCs w:val="24"/>
              </w:rPr>
              <w:t>тип СИ</w:t>
            </w:r>
          </w:p>
        </w:tc>
        <w:tc>
          <w:tcPr>
            <w:tcW w:w="1440" w:type="dxa"/>
            <w:hideMark/>
          </w:tcPr>
          <w:p w:rsidR="006C7883" w:rsidRPr="0050169A" w:rsidRDefault="006C7883" w:rsidP="0050169A">
            <w:pPr>
              <w:jc w:val="center"/>
              <w:rPr>
                <w:sz w:val="24"/>
                <w:szCs w:val="24"/>
              </w:rPr>
            </w:pPr>
            <w:r w:rsidRPr="0050169A">
              <w:rPr>
                <w:b/>
                <w:bCs/>
                <w:sz w:val="24"/>
                <w:szCs w:val="24"/>
              </w:rPr>
              <w:t>Диапазон измерений,</w:t>
            </w:r>
            <w:r w:rsidRPr="0050169A">
              <w:rPr>
                <w:sz w:val="24"/>
                <w:szCs w:val="24"/>
              </w:rPr>
              <w:t xml:space="preserve"> </w:t>
            </w:r>
            <w:r w:rsidRPr="0050169A">
              <w:rPr>
                <w:b/>
                <w:bCs/>
                <w:sz w:val="24"/>
                <w:szCs w:val="24"/>
              </w:rPr>
              <w:t>КТ, разряд</w:t>
            </w:r>
          </w:p>
        </w:tc>
        <w:tc>
          <w:tcPr>
            <w:tcW w:w="2070" w:type="dxa"/>
            <w:hideMark/>
          </w:tcPr>
          <w:p w:rsidR="006C7883" w:rsidRPr="0050169A" w:rsidRDefault="006C7883" w:rsidP="0050169A">
            <w:pPr>
              <w:jc w:val="center"/>
              <w:rPr>
                <w:sz w:val="24"/>
                <w:szCs w:val="24"/>
              </w:rPr>
            </w:pPr>
            <w:r w:rsidRPr="0050169A">
              <w:rPr>
                <w:b/>
                <w:bCs/>
                <w:sz w:val="24"/>
                <w:szCs w:val="24"/>
              </w:rPr>
              <w:t>Наименование предприятия</w:t>
            </w:r>
          </w:p>
        </w:tc>
        <w:tc>
          <w:tcPr>
            <w:tcW w:w="1350" w:type="dxa"/>
            <w:hideMark/>
          </w:tcPr>
          <w:p w:rsidR="006C7883" w:rsidRPr="0050169A" w:rsidRDefault="006C7883" w:rsidP="0050169A">
            <w:pPr>
              <w:jc w:val="center"/>
              <w:rPr>
                <w:sz w:val="24"/>
                <w:szCs w:val="24"/>
              </w:rPr>
            </w:pPr>
            <w:r w:rsidRPr="0050169A">
              <w:rPr>
                <w:b/>
                <w:bCs/>
                <w:sz w:val="24"/>
                <w:szCs w:val="24"/>
              </w:rPr>
              <w:t>Вид сличений</w:t>
            </w:r>
          </w:p>
        </w:tc>
        <w:tc>
          <w:tcPr>
            <w:tcW w:w="1770" w:type="dxa"/>
            <w:hideMark/>
          </w:tcPr>
          <w:p w:rsidR="006C7883" w:rsidRPr="0050169A" w:rsidRDefault="006C7883" w:rsidP="0050169A">
            <w:pPr>
              <w:jc w:val="center"/>
              <w:rPr>
                <w:sz w:val="24"/>
                <w:szCs w:val="24"/>
              </w:rPr>
            </w:pPr>
            <w:r w:rsidRPr="0050169A">
              <w:rPr>
                <w:b/>
                <w:bCs/>
                <w:sz w:val="24"/>
                <w:szCs w:val="24"/>
              </w:rPr>
              <w:t>Примечание</w:t>
            </w:r>
          </w:p>
        </w:tc>
      </w:tr>
      <w:tr w:rsidR="006C7883" w:rsidRPr="0050169A" w:rsidTr="006F657B">
        <w:trPr>
          <w:tblCellSpacing w:w="0" w:type="dxa"/>
          <w:jc w:val="center"/>
        </w:trPr>
        <w:tc>
          <w:tcPr>
            <w:tcW w:w="645" w:type="dxa"/>
            <w:hideMark/>
          </w:tcPr>
          <w:p w:rsidR="006C7883" w:rsidRPr="0050169A" w:rsidRDefault="006C7883" w:rsidP="0050169A">
            <w:pPr>
              <w:rPr>
                <w:sz w:val="24"/>
                <w:szCs w:val="24"/>
              </w:rPr>
            </w:pPr>
            <w:r w:rsidRPr="0050169A">
              <w:rPr>
                <w:sz w:val="24"/>
                <w:szCs w:val="24"/>
              </w:rPr>
              <w:t> </w:t>
            </w:r>
          </w:p>
        </w:tc>
        <w:tc>
          <w:tcPr>
            <w:tcW w:w="900" w:type="dxa"/>
            <w:hideMark/>
          </w:tcPr>
          <w:p w:rsidR="006C7883" w:rsidRPr="0050169A" w:rsidRDefault="006C7883" w:rsidP="0050169A">
            <w:pPr>
              <w:rPr>
                <w:sz w:val="24"/>
                <w:szCs w:val="24"/>
              </w:rPr>
            </w:pPr>
            <w:r w:rsidRPr="0050169A">
              <w:rPr>
                <w:sz w:val="24"/>
                <w:szCs w:val="24"/>
              </w:rPr>
              <w:t> </w:t>
            </w:r>
          </w:p>
        </w:tc>
        <w:tc>
          <w:tcPr>
            <w:tcW w:w="2040" w:type="dxa"/>
            <w:hideMark/>
          </w:tcPr>
          <w:p w:rsidR="006C7883" w:rsidRPr="0050169A" w:rsidRDefault="006C7883" w:rsidP="0050169A">
            <w:pPr>
              <w:rPr>
                <w:sz w:val="24"/>
                <w:szCs w:val="24"/>
              </w:rPr>
            </w:pPr>
            <w:r w:rsidRPr="0050169A">
              <w:rPr>
                <w:sz w:val="24"/>
                <w:szCs w:val="24"/>
              </w:rPr>
              <w:t> </w:t>
            </w:r>
          </w:p>
        </w:tc>
        <w:tc>
          <w:tcPr>
            <w:tcW w:w="1440" w:type="dxa"/>
            <w:hideMark/>
          </w:tcPr>
          <w:p w:rsidR="006C7883" w:rsidRPr="0050169A" w:rsidRDefault="006C7883" w:rsidP="0050169A">
            <w:pPr>
              <w:rPr>
                <w:sz w:val="24"/>
                <w:szCs w:val="24"/>
              </w:rPr>
            </w:pPr>
            <w:r w:rsidRPr="0050169A">
              <w:rPr>
                <w:sz w:val="24"/>
                <w:szCs w:val="24"/>
              </w:rPr>
              <w:t> </w:t>
            </w:r>
          </w:p>
        </w:tc>
        <w:tc>
          <w:tcPr>
            <w:tcW w:w="2070" w:type="dxa"/>
            <w:hideMark/>
          </w:tcPr>
          <w:p w:rsidR="006C7883" w:rsidRPr="0050169A" w:rsidRDefault="006C7883" w:rsidP="0050169A">
            <w:pPr>
              <w:rPr>
                <w:sz w:val="24"/>
                <w:szCs w:val="24"/>
              </w:rPr>
            </w:pPr>
            <w:r w:rsidRPr="0050169A">
              <w:rPr>
                <w:sz w:val="24"/>
                <w:szCs w:val="24"/>
              </w:rPr>
              <w:t> </w:t>
            </w:r>
          </w:p>
        </w:tc>
        <w:tc>
          <w:tcPr>
            <w:tcW w:w="1350" w:type="dxa"/>
            <w:hideMark/>
          </w:tcPr>
          <w:p w:rsidR="006C7883" w:rsidRPr="0050169A" w:rsidRDefault="006C7883" w:rsidP="0050169A">
            <w:pPr>
              <w:rPr>
                <w:sz w:val="24"/>
                <w:szCs w:val="24"/>
              </w:rPr>
            </w:pPr>
            <w:r w:rsidRPr="0050169A">
              <w:rPr>
                <w:sz w:val="24"/>
                <w:szCs w:val="24"/>
              </w:rPr>
              <w:t> </w:t>
            </w:r>
          </w:p>
        </w:tc>
        <w:tc>
          <w:tcPr>
            <w:tcW w:w="1770" w:type="dxa"/>
            <w:hideMark/>
          </w:tcPr>
          <w:p w:rsidR="006C7883" w:rsidRPr="0050169A" w:rsidRDefault="006C7883" w:rsidP="0050169A">
            <w:pPr>
              <w:rPr>
                <w:sz w:val="24"/>
                <w:szCs w:val="24"/>
              </w:rPr>
            </w:pPr>
            <w:r w:rsidRPr="0050169A">
              <w:rPr>
                <w:sz w:val="24"/>
                <w:szCs w:val="24"/>
              </w:rPr>
              <w:t> </w:t>
            </w:r>
          </w:p>
        </w:tc>
      </w:tr>
      <w:tr w:rsidR="006C7883" w:rsidRPr="0050169A" w:rsidTr="006F657B">
        <w:trPr>
          <w:tblCellSpacing w:w="0" w:type="dxa"/>
          <w:jc w:val="center"/>
        </w:trPr>
        <w:tc>
          <w:tcPr>
            <w:tcW w:w="645" w:type="dxa"/>
            <w:hideMark/>
          </w:tcPr>
          <w:p w:rsidR="006C7883" w:rsidRPr="0050169A" w:rsidRDefault="006C7883" w:rsidP="0050169A">
            <w:pPr>
              <w:rPr>
                <w:sz w:val="24"/>
                <w:szCs w:val="24"/>
              </w:rPr>
            </w:pPr>
            <w:r w:rsidRPr="0050169A">
              <w:rPr>
                <w:sz w:val="24"/>
                <w:szCs w:val="24"/>
              </w:rPr>
              <w:t> </w:t>
            </w:r>
          </w:p>
        </w:tc>
        <w:tc>
          <w:tcPr>
            <w:tcW w:w="900" w:type="dxa"/>
            <w:hideMark/>
          </w:tcPr>
          <w:p w:rsidR="006C7883" w:rsidRPr="0050169A" w:rsidRDefault="006C7883" w:rsidP="0050169A">
            <w:pPr>
              <w:rPr>
                <w:sz w:val="24"/>
                <w:szCs w:val="24"/>
              </w:rPr>
            </w:pPr>
            <w:r w:rsidRPr="0050169A">
              <w:rPr>
                <w:sz w:val="24"/>
                <w:szCs w:val="24"/>
              </w:rPr>
              <w:t> </w:t>
            </w:r>
          </w:p>
        </w:tc>
        <w:tc>
          <w:tcPr>
            <w:tcW w:w="2040" w:type="dxa"/>
            <w:hideMark/>
          </w:tcPr>
          <w:p w:rsidR="006C7883" w:rsidRPr="0050169A" w:rsidRDefault="006C7883" w:rsidP="0050169A">
            <w:pPr>
              <w:rPr>
                <w:sz w:val="24"/>
                <w:szCs w:val="24"/>
              </w:rPr>
            </w:pPr>
            <w:r w:rsidRPr="0050169A">
              <w:rPr>
                <w:sz w:val="24"/>
                <w:szCs w:val="24"/>
              </w:rPr>
              <w:t> </w:t>
            </w:r>
          </w:p>
        </w:tc>
        <w:tc>
          <w:tcPr>
            <w:tcW w:w="1440" w:type="dxa"/>
            <w:hideMark/>
          </w:tcPr>
          <w:p w:rsidR="006C7883" w:rsidRPr="0050169A" w:rsidRDefault="006C7883" w:rsidP="0050169A">
            <w:pPr>
              <w:rPr>
                <w:sz w:val="24"/>
                <w:szCs w:val="24"/>
              </w:rPr>
            </w:pPr>
            <w:r w:rsidRPr="0050169A">
              <w:rPr>
                <w:sz w:val="24"/>
                <w:szCs w:val="24"/>
              </w:rPr>
              <w:t> </w:t>
            </w:r>
          </w:p>
        </w:tc>
        <w:tc>
          <w:tcPr>
            <w:tcW w:w="2070" w:type="dxa"/>
            <w:hideMark/>
          </w:tcPr>
          <w:p w:rsidR="006C7883" w:rsidRPr="0050169A" w:rsidRDefault="006C7883" w:rsidP="0050169A">
            <w:pPr>
              <w:rPr>
                <w:sz w:val="24"/>
                <w:szCs w:val="24"/>
              </w:rPr>
            </w:pPr>
            <w:r w:rsidRPr="0050169A">
              <w:rPr>
                <w:sz w:val="24"/>
                <w:szCs w:val="24"/>
              </w:rPr>
              <w:t> </w:t>
            </w:r>
          </w:p>
        </w:tc>
        <w:tc>
          <w:tcPr>
            <w:tcW w:w="1350" w:type="dxa"/>
            <w:hideMark/>
          </w:tcPr>
          <w:p w:rsidR="006C7883" w:rsidRPr="0050169A" w:rsidRDefault="006C7883" w:rsidP="0050169A">
            <w:pPr>
              <w:rPr>
                <w:sz w:val="24"/>
                <w:szCs w:val="24"/>
              </w:rPr>
            </w:pPr>
            <w:r w:rsidRPr="0050169A">
              <w:rPr>
                <w:sz w:val="24"/>
                <w:szCs w:val="24"/>
              </w:rPr>
              <w:t> </w:t>
            </w:r>
          </w:p>
        </w:tc>
        <w:tc>
          <w:tcPr>
            <w:tcW w:w="1770" w:type="dxa"/>
            <w:hideMark/>
          </w:tcPr>
          <w:p w:rsidR="006C7883" w:rsidRPr="0050169A" w:rsidRDefault="006C7883" w:rsidP="0050169A">
            <w:pPr>
              <w:rPr>
                <w:sz w:val="24"/>
                <w:szCs w:val="24"/>
              </w:rPr>
            </w:pPr>
            <w:r w:rsidRPr="0050169A">
              <w:rPr>
                <w:sz w:val="24"/>
                <w:szCs w:val="24"/>
              </w:rPr>
              <w:t> </w:t>
            </w:r>
          </w:p>
        </w:tc>
      </w:tr>
      <w:tr w:rsidR="006C7883" w:rsidRPr="0050169A" w:rsidTr="006F657B">
        <w:trPr>
          <w:tblCellSpacing w:w="0" w:type="dxa"/>
          <w:jc w:val="center"/>
        </w:trPr>
        <w:tc>
          <w:tcPr>
            <w:tcW w:w="645" w:type="dxa"/>
            <w:hideMark/>
          </w:tcPr>
          <w:p w:rsidR="006C7883" w:rsidRPr="0050169A" w:rsidRDefault="006C7883" w:rsidP="0050169A">
            <w:pPr>
              <w:rPr>
                <w:sz w:val="24"/>
                <w:szCs w:val="24"/>
              </w:rPr>
            </w:pPr>
            <w:r w:rsidRPr="0050169A">
              <w:rPr>
                <w:sz w:val="24"/>
                <w:szCs w:val="24"/>
              </w:rPr>
              <w:t> </w:t>
            </w:r>
          </w:p>
        </w:tc>
        <w:tc>
          <w:tcPr>
            <w:tcW w:w="900" w:type="dxa"/>
            <w:hideMark/>
          </w:tcPr>
          <w:p w:rsidR="006C7883" w:rsidRPr="0050169A" w:rsidRDefault="006C7883" w:rsidP="0050169A">
            <w:pPr>
              <w:rPr>
                <w:sz w:val="24"/>
                <w:szCs w:val="24"/>
              </w:rPr>
            </w:pPr>
            <w:r w:rsidRPr="0050169A">
              <w:rPr>
                <w:sz w:val="24"/>
                <w:szCs w:val="24"/>
              </w:rPr>
              <w:t> </w:t>
            </w:r>
          </w:p>
        </w:tc>
        <w:tc>
          <w:tcPr>
            <w:tcW w:w="2040" w:type="dxa"/>
            <w:hideMark/>
          </w:tcPr>
          <w:p w:rsidR="006C7883" w:rsidRPr="0050169A" w:rsidRDefault="006C7883" w:rsidP="0050169A">
            <w:pPr>
              <w:rPr>
                <w:sz w:val="24"/>
                <w:szCs w:val="24"/>
              </w:rPr>
            </w:pPr>
            <w:r w:rsidRPr="0050169A">
              <w:rPr>
                <w:sz w:val="24"/>
                <w:szCs w:val="24"/>
              </w:rPr>
              <w:t> </w:t>
            </w:r>
          </w:p>
        </w:tc>
        <w:tc>
          <w:tcPr>
            <w:tcW w:w="1440" w:type="dxa"/>
            <w:hideMark/>
          </w:tcPr>
          <w:p w:rsidR="006C7883" w:rsidRPr="0050169A" w:rsidRDefault="006C7883" w:rsidP="0050169A">
            <w:pPr>
              <w:rPr>
                <w:sz w:val="24"/>
                <w:szCs w:val="24"/>
              </w:rPr>
            </w:pPr>
            <w:r w:rsidRPr="0050169A">
              <w:rPr>
                <w:sz w:val="24"/>
                <w:szCs w:val="24"/>
              </w:rPr>
              <w:t> </w:t>
            </w:r>
          </w:p>
        </w:tc>
        <w:tc>
          <w:tcPr>
            <w:tcW w:w="2070" w:type="dxa"/>
            <w:hideMark/>
          </w:tcPr>
          <w:p w:rsidR="006C7883" w:rsidRPr="0050169A" w:rsidRDefault="006C7883" w:rsidP="0050169A">
            <w:pPr>
              <w:rPr>
                <w:sz w:val="24"/>
                <w:szCs w:val="24"/>
              </w:rPr>
            </w:pPr>
            <w:r w:rsidRPr="0050169A">
              <w:rPr>
                <w:sz w:val="24"/>
                <w:szCs w:val="24"/>
              </w:rPr>
              <w:t> </w:t>
            </w:r>
          </w:p>
        </w:tc>
        <w:tc>
          <w:tcPr>
            <w:tcW w:w="1350" w:type="dxa"/>
            <w:hideMark/>
          </w:tcPr>
          <w:p w:rsidR="006C7883" w:rsidRPr="0050169A" w:rsidRDefault="006C7883" w:rsidP="0050169A">
            <w:pPr>
              <w:rPr>
                <w:sz w:val="24"/>
                <w:szCs w:val="24"/>
              </w:rPr>
            </w:pPr>
            <w:r w:rsidRPr="0050169A">
              <w:rPr>
                <w:sz w:val="24"/>
                <w:szCs w:val="24"/>
              </w:rPr>
              <w:t> </w:t>
            </w:r>
          </w:p>
        </w:tc>
        <w:tc>
          <w:tcPr>
            <w:tcW w:w="1770" w:type="dxa"/>
            <w:hideMark/>
          </w:tcPr>
          <w:p w:rsidR="006C7883" w:rsidRPr="0050169A" w:rsidRDefault="006C7883" w:rsidP="0050169A">
            <w:pPr>
              <w:rPr>
                <w:sz w:val="24"/>
                <w:szCs w:val="24"/>
              </w:rPr>
            </w:pPr>
            <w:r w:rsidRPr="0050169A">
              <w:rPr>
                <w:sz w:val="24"/>
                <w:szCs w:val="24"/>
              </w:rPr>
              <w:t> </w:t>
            </w:r>
          </w:p>
        </w:tc>
      </w:tr>
      <w:tr w:rsidR="006C7883" w:rsidRPr="0050169A" w:rsidTr="006F657B">
        <w:trPr>
          <w:tblCellSpacing w:w="0" w:type="dxa"/>
          <w:jc w:val="center"/>
        </w:trPr>
        <w:tc>
          <w:tcPr>
            <w:tcW w:w="645" w:type="dxa"/>
            <w:hideMark/>
          </w:tcPr>
          <w:p w:rsidR="006C7883" w:rsidRPr="0050169A" w:rsidRDefault="006C7883" w:rsidP="0050169A">
            <w:pPr>
              <w:rPr>
                <w:sz w:val="24"/>
                <w:szCs w:val="24"/>
              </w:rPr>
            </w:pPr>
            <w:r w:rsidRPr="0050169A">
              <w:rPr>
                <w:sz w:val="24"/>
                <w:szCs w:val="24"/>
              </w:rPr>
              <w:t> </w:t>
            </w:r>
          </w:p>
        </w:tc>
        <w:tc>
          <w:tcPr>
            <w:tcW w:w="900" w:type="dxa"/>
            <w:hideMark/>
          </w:tcPr>
          <w:p w:rsidR="006C7883" w:rsidRPr="0050169A" w:rsidRDefault="006C7883" w:rsidP="0050169A">
            <w:pPr>
              <w:rPr>
                <w:sz w:val="24"/>
                <w:szCs w:val="24"/>
              </w:rPr>
            </w:pPr>
            <w:r w:rsidRPr="0050169A">
              <w:rPr>
                <w:sz w:val="24"/>
                <w:szCs w:val="24"/>
              </w:rPr>
              <w:t> </w:t>
            </w:r>
          </w:p>
        </w:tc>
        <w:tc>
          <w:tcPr>
            <w:tcW w:w="2040" w:type="dxa"/>
            <w:hideMark/>
          </w:tcPr>
          <w:p w:rsidR="006C7883" w:rsidRPr="0050169A" w:rsidRDefault="006C7883" w:rsidP="0050169A">
            <w:pPr>
              <w:rPr>
                <w:sz w:val="24"/>
                <w:szCs w:val="24"/>
              </w:rPr>
            </w:pPr>
            <w:r w:rsidRPr="0050169A">
              <w:rPr>
                <w:sz w:val="24"/>
                <w:szCs w:val="24"/>
              </w:rPr>
              <w:t> </w:t>
            </w:r>
          </w:p>
        </w:tc>
        <w:tc>
          <w:tcPr>
            <w:tcW w:w="1440" w:type="dxa"/>
            <w:hideMark/>
          </w:tcPr>
          <w:p w:rsidR="006C7883" w:rsidRPr="0050169A" w:rsidRDefault="006C7883" w:rsidP="0050169A">
            <w:pPr>
              <w:rPr>
                <w:sz w:val="24"/>
                <w:szCs w:val="24"/>
              </w:rPr>
            </w:pPr>
            <w:r w:rsidRPr="0050169A">
              <w:rPr>
                <w:sz w:val="24"/>
                <w:szCs w:val="24"/>
              </w:rPr>
              <w:t> </w:t>
            </w:r>
          </w:p>
        </w:tc>
        <w:tc>
          <w:tcPr>
            <w:tcW w:w="2070" w:type="dxa"/>
            <w:hideMark/>
          </w:tcPr>
          <w:p w:rsidR="006C7883" w:rsidRPr="0050169A" w:rsidRDefault="006C7883" w:rsidP="0050169A">
            <w:pPr>
              <w:rPr>
                <w:sz w:val="24"/>
                <w:szCs w:val="24"/>
              </w:rPr>
            </w:pPr>
            <w:r w:rsidRPr="0050169A">
              <w:rPr>
                <w:sz w:val="24"/>
                <w:szCs w:val="24"/>
              </w:rPr>
              <w:t> </w:t>
            </w:r>
          </w:p>
        </w:tc>
        <w:tc>
          <w:tcPr>
            <w:tcW w:w="1350" w:type="dxa"/>
            <w:hideMark/>
          </w:tcPr>
          <w:p w:rsidR="006C7883" w:rsidRPr="0050169A" w:rsidRDefault="006C7883" w:rsidP="0050169A">
            <w:pPr>
              <w:rPr>
                <w:sz w:val="24"/>
                <w:szCs w:val="24"/>
              </w:rPr>
            </w:pPr>
            <w:r w:rsidRPr="0050169A">
              <w:rPr>
                <w:sz w:val="24"/>
                <w:szCs w:val="24"/>
              </w:rPr>
              <w:t> </w:t>
            </w:r>
          </w:p>
        </w:tc>
        <w:tc>
          <w:tcPr>
            <w:tcW w:w="1770" w:type="dxa"/>
            <w:hideMark/>
          </w:tcPr>
          <w:p w:rsidR="006C7883" w:rsidRPr="0050169A" w:rsidRDefault="006C7883" w:rsidP="0050169A">
            <w:pPr>
              <w:rPr>
                <w:sz w:val="24"/>
                <w:szCs w:val="24"/>
              </w:rPr>
            </w:pPr>
            <w:r w:rsidRPr="0050169A">
              <w:rPr>
                <w:sz w:val="24"/>
                <w:szCs w:val="24"/>
              </w:rPr>
              <w:t> </w:t>
            </w:r>
          </w:p>
        </w:tc>
      </w:tr>
    </w:tbl>
    <w:p w:rsidR="0050169A" w:rsidRDefault="0050169A" w:rsidP="0050169A">
      <w:pPr>
        <w:rPr>
          <w:sz w:val="24"/>
          <w:szCs w:val="24"/>
        </w:rPr>
      </w:pPr>
    </w:p>
    <w:p w:rsidR="006C7883" w:rsidRPr="0050169A" w:rsidRDefault="006C7883" w:rsidP="0050169A">
      <w:pPr>
        <w:rPr>
          <w:sz w:val="24"/>
          <w:szCs w:val="24"/>
        </w:rPr>
      </w:pPr>
      <w:r w:rsidRPr="0050169A">
        <w:rPr>
          <w:sz w:val="24"/>
          <w:szCs w:val="24"/>
        </w:rPr>
        <w:t>Начальник отдела                                                          ___________________</w:t>
      </w:r>
    </w:p>
    <w:p w:rsidR="0050169A" w:rsidRPr="0050169A" w:rsidRDefault="0050169A" w:rsidP="0050169A">
      <w:pPr>
        <w:pStyle w:val="a9"/>
        <w:spacing w:before="0" w:beforeAutospacing="0" w:after="0" w:afterAutospacing="0"/>
        <w:ind w:left="720"/>
        <w:jc w:val="center"/>
        <w:rPr>
          <w:bCs/>
        </w:rPr>
      </w:pPr>
      <w:r w:rsidRPr="0050169A">
        <w:rPr>
          <w:bCs/>
        </w:rPr>
        <w:t xml:space="preserve">                                                   подпись</w:t>
      </w:r>
    </w:p>
    <w:p w:rsidR="0050169A" w:rsidRDefault="0050169A" w:rsidP="0050169A">
      <w:pPr>
        <w:pStyle w:val="a9"/>
        <w:spacing w:before="0" w:beforeAutospacing="0" w:after="0" w:afterAutospacing="0"/>
        <w:ind w:left="720"/>
        <w:jc w:val="center"/>
        <w:rPr>
          <w:b/>
          <w:bCs/>
        </w:rPr>
      </w:pPr>
    </w:p>
    <w:p w:rsidR="0050169A" w:rsidRDefault="0050169A" w:rsidP="0050169A">
      <w:pPr>
        <w:pStyle w:val="a9"/>
        <w:spacing w:before="0" w:beforeAutospacing="0" w:after="0" w:afterAutospacing="0"/>
        <w:ind w:left="720"/>
        <w:jc w:val="center"/>
        <w:rPr>
          <w:b/>
          <w:bCs/>
        </w:rPr>
      </w:pPr>
    </w:p>
    <w:p w:rsidR="0050169A" w:rsidRDefault="0050169A" w:rsidP="0050169A">
      <w:pPr>
        <w:pStyle w:val="a9"/>
        <w:spacing w:before="0" w:beforeAutospacing="0" w:after="0" w:afterAutospacing="0"/>
        <w:ind w:left="720"/>
        <w:jc w:val="center"/>
        <w:rPr>
          <w:b/>
          <w:bCs/>
        </w:rPr>
      </w:pPr>
    </w:p>
    <w:p w:rsidR="0050169A" w:rsidRDefault="0050169A" w:rsidP="0050169A">
      <w:pPr>
        <w:pStyle w:val="a9"/>
        <w:spacing w:before="0" w:beforeAutospacing="0" w:after="0" w:afterAutospacing="0"/>
        <w:ind w:left="720"/>
        <w:jc w:val="center"/>
        <w:rPr>
          <w:b/>
          <w:bCs/>
        </w:rPr>
      </w:pPr>
    </w:p>
    <w:p w:rsidR="00EA0388" w:rsidRDefault="00EA0388" w:rsidP="0050169A">
      <w:pPr>
        <w:pStyle w:val="a9"/>
        <w:spacing w:before="0" w:beforeAutospacing="0" w:after="0" w:afterAutospacing="0"/>
        <w:ind w:left="720"/>
        <w:jc w:val="center"/>
        <w:rPr>
          <w:b/>
          <w:bCs/>
        </w:rPr>
      </w:pPr>
    </w:p>
    <w:p w:rsidR="00EA0388" w:rsidRDefault="00EA0388" w:rsidP="0050169A">
      <w:pPr>
        <w:pStyle w:val="a9"/>
        <w:spacing w:before="0" w:beforeAutospacing="0" w:after="0" w:afterAutospacing="0"/>
        <w:ind w:left="720"/>
        <w:jc w:val="center"/>
        <w:rPr>
          <w:b/>
          <w:bCs/>
        </w:rPr>
      </w:pPr>
    </w:p>
    <w:p w:rsidR="00EA0388" w:rsidRDefault="00EA0388" w:rsidP="0050169A">
      <w:pPr>
        <w:pStyle w:val="a9"/>
        <w:spacing w:before="0" w:beforeAutospacing="0" w:after="0" w:afterAutospacing="0"/>
        <w:ind w:left="720"/>
        <w:jc w:val="center"/>
        <w:rPr>
          <w:b/>
          <w:bCs/>
        </w:rPr>
      </w:pPr>
    </w:p>
    <w:p w:rsidR="00EA0388" w:rsidRDefault="00EA0388" w:rsidP="0050169A">
      <w:pPr>
        <w:pStyle w:val="a9"/>
        <w:spacing w:before="0" w:beforeAutospacing="0" w:after="0" w:afterAutospacing="0"/>
        <w:ind w:left="720"/>
        <w:jc w:val="center"/>
        <w:rPr>
          <w:b/>
          <w:bCs/>
        </w:rPr>
      </w:pPr>
    </w:p>
    <w:p w:rsidR="0050169A" w:rsidRDefault="0050169A" w:rsidP="0050169A">
      <w:pPr>
        <w:pStyle w:val="a9"/>
        <w:spacing w:before="0" w:beforeAutospacing="0" w:after="0" w:afterAutospacing="0"/>
        <w:ind w:left="720"/>
        <w:jc w:val="center"/>
        <w:rPr>
          <w:b/>
          <w:bCs/>
        </w:rPr>
      </w:pPr>
    </w:p>
    <w:p w:rsidR="0050169A" w:rsidRDefault="0050169A" w:rsidP="0050169A">
      <w:pPr>
        <w:pStyle w:val="a9"/>
        <w:spacing w:before="0" w:beforeAutospacing="0" w:after="0" w:afterAutospacing="0"/>
        <w:ind w:left="720"/>
        <w:jc w:val="center"/>
        <w:rPr>
          <w:b/>
          <w:bCs/>
        </w:rPr>
      </w:pPr>
    </w:p>
    <w:p w:rsidR="006C7883" w:rsidRPr="0050169A" w:rsidRDefault="006C7883" w:rsidP="0050169A">
      <w:pPr>
        <w:pStyle w:val="a9"/>
        <w:spacing w:before="0" w:beforeAutospacing="0" w:after="0" w:afterAutospacing="0"/>
        <w:ind w:left="720"/>
        <w:jc w:val="center"/>
      </w:pPr>
      <w:r w:rsidRPr="0050169A">
        <w:rPr>
          <w:b/>
          <w:bCs/>
        </w:rPr>
        <w:lastRenderedPageBreak/>
        <w:t>МАРШРУТНАЯ КАРТА</w:t>
      </w:r>
    </w:p>
    <w:p w:rsidR="006C7883" w:rsidRPr="0050169A" w:rsidRDefault="006C7883" w:rsidP="0050169A">
      <w:pPr>
        <w:pStyle w:val="a9"/>
        <w:spacing w:before="0" w:beforeAutospacing="0" w:after="0" w:afterAutospacing="0"/>
        <w:ind w:left="720"/>
        <w:jc w:val="center"/>
      </w:pPr>
      <w:r w:rsidRPr="0050169A">
        <w:rPr>
          <w:b/>
          <w:bCs/>
        </w:rPr>
        <w:t xml:space="preserve">передачи СИ </w:t>
      </w:r>
      <w:proofErr w:type="gramStart"/>
      <w:r w:rsidRPr="0050169A">
        <w:rPr>
          <w:b/>
          <w:bCs/>
        </w:rPr>
        <w:t>при</w:t>
      </w:r>
      <w:proofErr w:type="gramEnd"/>
    </w:p>
    <w:p w:rsidR="006C7883" w:rsidRPr="0050169A" w:rsidRDefault="006C7883" w:rsidP="0050169A">
      <w:pPr>
        <w:pStyle w:val="a9"/>
        <w:spacing w:before="0" w:beforeAutospacing="0" w:after="0" w:afterAutospacing="0"/>
        <w:ind w:left="720"/>
        <w:jc w:val="center"/>
      </w:pPr>
      <w:proofErr w:type="gramStart"/>
      <w:r w:rsidRPr="0050169A">
        <w:rPr>
          <w:b/>
          <w:bCs/>
        </w:rPr>
        <w:t>проведении</w:t>
      </w:r>
      <w:proofErr w:type="gramEnd"/>
      <w:r w:rsidRPr="0050169A">
        <w:rPr>
          <w:b/>
          <w:bCs/>
        </w:rPr>
        <w:t xml:space="preserve"> кругового сличения</w:t>
      </w:r>
    </w:p>
    <w:p w:rsidR="006C7883" w:rsidRPr="0050169A" w:rsidRDefault="0050169A" w:rsidP="0050169A">
      <w:pPr>
        <w:pStyle w:val="a9"/>
        <w:spacing w:before="0" w:beforeAutospacing="0" w:after="0" w:afterAutospacing="0"/>
        <w:ind w:left="720"/>
        <w:jc w:val="center"/>
      </w:pPr>
      <w:r w:rsidRPr="0050169A">
        <w:rPr>
          <w:b/>
          <w:bCs/>
        </w:rPr>
        <w:t xml:space="preserve">в </w:t>
      </w:r>
      <w:r w:rsidRPr="0050169A">
        <w:rPr>
          <w:b/>
          <w:bCs/>
        </w:rPr>
        <w:softHyphen/>
      </w:r>
      <w:r w:rsidRPr="0050169A">
        <w:rPr>
          <w:b/>
          <w:bCs/>
        </w:rPr>
        <w:softHyphen/>
      </w:r>
      <w:r w:rsidRPr="0050169A">
        <w:rPr>
          <w:b/>
          <w:bCs/>
        </w:rPr>
        <w:softHyphen/>
      </w:r>
      <w:r w:rsidRPr="0050169A">
        <w:rPr>
          <w:b/>
          <w:bCs/>
        </w:rPr>
        <w:softHyphen/>
      </w:r>
      <w:r w:rsidRPr="0050169A">
        <w:rPr>
          <w:b/>
          <w:bCs/>
        </w:rPr>
        <w:softHyphen/>
      </w:r>
      <w:r w:rsidRPr="0050169A">
        <w:rPr>
          <w:b/>
          <w:bCs/>
        </w:rPr>
        <w:softHyphen/>
        <w:t>___ кв. 20__</w:t>
      </w:r>
      <w:r w:rsidR="006C7883" w:rsidRPr="0050169A">
        <w:rPr>
          <w:b/>
          <w:bCs/>
        </w:rPr>
        <w:t>г.</w:t>
      </w:r>
    </w:p>
    <w:p w:rsidR="006C7883" w:rsidRPr="0050169A" w:rsidRDefault="006C7883" w:rsidP="005D1CF2">
      <w:pPr>
        <w:pStyle w:val="a9"/>
        <w:numPr>
          <w:ilvl w:val="0"/>
          <w:numId w:val="41"/>
        </w:numPr>
        <w:spacing w:before="0" w:beforeAutospacing="0" w:after="0" w:afterAutospacing="0"/>
      </w:pPr>
      <w:r w:rsidRPr="0050169A">
        <w:t>  </w:t>
      </w:r>
    </w:p>
    <w:tbl>
      <w:tblPr>
        <w:tblW w:w="9938"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31"/>
        <w:gridCol w:w="1569"/>
        <w:gridCol w:w="1417"/>
        <w:gridCol w:w="1276"/>
        <w:gridCol w:w="1134"/>
        <w:gridCol w:w="1276"/>
        <w:gridCol w:w="1417"/>
        <w:gridCol w:w="1418"/>
      </w:tblGrid>
      <w:tr w:rsidR="006C7883" w:rsidRPr="0050169A" w:rsidTr="0050169A">
        <w:trPr>
          <w:tblCellSpacing w:w="0" w:type="dxa"/>
        </w:trPr>
        <w:tc>
          <w:tcPr>
            <w:tcW w:w="431" w:type="dxa"/>
            <w:vMerge w:val="restart"/>
            <w:hideMark/>
          </w:tcPr>
          <w:p w:rsidR="006C7883" w:rsidRPr="0050169A" w:rsidRDefault="006C7883" w:rsidP="0050169A">
            <w:pPr>
              <w:rPr>
                <w:sz w:val="24"/>
                <w:szCs w:val="24"/>
              </w:rPr>
            </w:pPr>
            <w:r w:rsidRPr="0050169A">
              <w:rPr>
                <w:bCs/>
                <w:sz w:val="24"/>
                <w:szCs w:val="24"/>
              </w:rPr>
              <w:t>№</w:t>
            </w:r>
            <w:r w:rsidRPr="0050169A">
              <w:rPr>
                <w:sz w:val="24"/>
                <w:szCs w:val="24"/>
              </w:rPr>
              <w:t xml:space="preserve"> </w:t>
            </w:r>
            <w:proofErr w:type="spellStart"/>
            <w:proofErr w:type="gramStart"/>
            <w:r w:rsidRPr="0050169A">
              <w:rPr>
                <w:bCs/>
                <w:sz w:val="24"/>
                <w:szCs w:val="24"/>
              </w:rPr>
              <w:t>п</w:t>
            </w:r>
            <w:proofErr w:type="spellEnd"/>
            <w:proofErr w:type="gramEnd"/>
            <w:r w:rsidRPr="0050169A">
              <w:rPr>
                <w:bCs/>
                <w:sz w:val="24"/>
                <w:szCs w:val="24"/>
              </w:rPr>
              <w:t>/</w:t>
            </w:r>
            <w:proofErr w:type="spellStart"/>
            <w:r w:rsidRPr="0050169A">
              <w:rPr>
                <w:bCs/>
                <w:sz w:val="24"/>
                <w:szCs w:val="24"/>
              </w:rPr>
              <w:t>п</w:t>
            </w:r>
            <w:proofErr w:type="spellEnd"/>
          </w:p>
        </w:tc>
        <w:tc>
          <w:tcPr>
            <w:tcW w:w="1569" w:type="dxa"/>
            <w:vMerge w:val="restart"/>
            <w:hideMark/>
          </w:tcPr>
          <w:p w:rsidR="006C7883" w:rsidRPr="0050169A" w:rsidRDefault="006C7883" w:rsidP="0050169A">
            <w:pPr>
              <w:rPr>
                <w:sz w:val="24"/>
                <w:szCs w:val="24"/>
              </w:rPr>
            </w:pPr>
            <w:r w:rsidRPr="0050169A">
              <w:rPr>
                <w:bCs/>
                <w:sz w:val="24"/>
                <w:szCs w:val="24"/>
              </w:rPr>
              <w:t>Наименование предприятия, адрес, телефон</w:t>
            </w:r>
          </w:p>
        </w:tc>
        <w:tc>
          <w:tcPr>
            <w:tcW w:w="5103" w:type="dxa"/>
            <w:gridSpan w:val="4"/>
            <w:hideMark/>
          </w:tcPr>
          <w:p w:rsidR="006C7883" w:rsidRPr="0050169A" w:rsidRDefault="006C7883" w:rsidP="0050169A">
            <w:pPr>
              <w:rPr>
                <w:sz w:val="24"/>
                <w:szCs w:val="24"/>
              </w:rPr>
            </w:pPr>
            <w:r w:rsidRPr="0050169A">
              <w:rPr>
                <w:bCs/>
                <w:sz w:val="24"/>
                <w:szCs w:val="24"/>
              </w:rPr>
              <w:t>Дата</w:t>
            </w:r>
          </w:p>
        </w:tc>
        <w:tc>
          <w:tcPr>
            <w:tcW w:w="1417" w:type="dxa"/>
            <w:vMerge w:val="restart"/>
            <w:hideMark/>
          </w:tcPr>
          <w:p w:rsidR="006C7883" w:rsidRPr="0050169A" w:rsidRDefault="006C7883" w:rsidP="0050169A">
            <w:pPr>
              <w:rPr>
                <w:sz w:val="24"/>
                <w:szCs w:val="24"/>
              </w:rPr>
            </w:pPr>
            <w:r w:rsidRPr="0050169A">
              <w:rPr>
                <w:bCs/>
                <w:sz w:val="24"/>
                <w:szCs w:val="24"/>
              </w:rPr>
              <w:t>Отметки о состоянии, комплектности СИ и т.д.</w:t>
            </w:r>
          </w:p>
        </w:tc>
        <w:tc>
          <w:tcPr>
            <w:tcW w:w="1418" w:type="dxa"/>
            <w:vMerge w:val="restart"/>
            <w:hideMark/>
          </w:tcPr>
          <w:p w:rsidR="006C7883" w:rsidRPr="0050169A" w:rsidRDefault="006C7883" w:rsidP="0050169A">
            <w:pPr>
              <w:rPr>
                <w:sz w:val="24"/>
                <w:szCs w:val="24"/>
              </w:rPr>
            </w:pPr>
            <w:r w:rsidRPr="0050169A">
              <w:rPr>
                <w:bCs/>
                <w:sz w:val="24"/>
                <w:szCs w:val="24"/>
              </w:rPr>
              <w:t>Подпись главного метролога предприятия</w:t>
            </w:r>
          </w:p>
        </w:tc>
      </w:tr>
      <w:tr w:rsidR="006C7883" w:rsidRPr="0050169A" w:rsidTr="0050169A">
        <w:trPr>
          <w:tblCellSpacing w:w="0" w:type="dxa"/>
        </w:trPr>
        <w:tc>
          <w:tcPr>
            <w:tcW w:w="431" w:type="dxa"/>
            <w:vMerge/>
            <w:vAlign w:val="center"/>
            <w:hideMark/>
          </w:tcPr>
          <w:p w:rsidR="006C7883" w:rsidRPr="0050169A" w:rsidRDefault="006C7883" w:rsidP="0050169A">
            <w:pPr>
              <w:rPr>
                <w:sz w:val="24"/>
                <w:szCs w:val="24"/>
              </w:rPr>
            </w:pPr>
          </w:p>
        </w:tc>
        <w:tc>
          <w:tcPr>
            <w:tcW w:w="1569" w:type="dxa"/>
            <w:vMerge/>
            <w:vAlign w:val="center"/>
            <w:hideMark/>
          </w:tcPr>
          <w:p w:rsidR="006C7883" w:rsidRPr="0050169A" w:rsidRDefault="006C7883" w:rsidP="0050169A">
            <w:pPr>
              <w:rPr>
                <w:sz w:val="24"/>
                <w:szCs w:val="24"/>
              </w:rPr>
            </w:pPr>
          </w:p>
        </w:tc>
        <w:tc>
          <w:tcPr>
            <w:tcW w:w="2693" w:type="dxa"/>
            <w:gridSpan w:val="2"/>
            <w:hideMark/>
          </w:tcPr>
          <w:p w:rsidR="006C7883" w:rsidRPr="0050169A" w:rsidRDefault="006C7883" w:rsidP="0050169A">
            <w:pPr>
              <w:rPr>
                <w:sz w:val="24"/>
                <w:szCs w:val="24"/>
              </w:rPr>
            </w:pPr>
            <w:r w:rsidRPr="0050169A">
              <w:rPr>
                <w:bCs/>
                <w:sz w:val="24"/>
                <w:szCs w:val="24"/>
              </w:rPr>
              <w:t>Поступления СИ</w:t>
            </w:r>
          </w:p>
        </w:tc>
        <w:tc>
          <w:tcPr>
            <w:tcW w:w="2410" w:type="dxa"/>
            <w:gridSpan w:val="2"/>
            <w:hideMark/>
          </w:tcPr>
          <w:p w:rsidR="006C7883" w:rsidRPr="0050169A" w:rsidRDefault="006C7883" w:rsidP="0050169A">
            <w:pPr>
              <w:rPr>
                <w:sz w:val="24"/>
                <w:szCs w:val="24"/>
              </w:rPr>
            </w:pPr>
            <w:r w:rsidRPr="0050169A">
              <w:rPr>
                <w:bCs/>
                <w:sz w:val="24"/>
                <w:szCs w:val="24"/>
              </w:rPr>
              <w:t>Отправки СИ</w:t>
            </w:r>
          </w:p>
        </w:tc>
        <w:tc>
          <w:tcPr>
            <w:tcW w:w="1417" w:type="dxa"/>
            <w:vMerge/>
            <w:vAlign w:val="center"/>
            <w:hideMark/>
          </w:tcPr>
          <w:p w:rsidR="006C7883" w:rsidRPr="0050169A" w:rsidRDefault="006C7883" w:rsidP="0050169A">
            <w:pPr>
              <w:rPr>
                <w:sz w:val="24"/>
                <w:szCs w:val="24"/>
              </w:rPr>
            </w:pPr>
          </w:p>
        </w:tc>
        <w:tc>
          <w:tcPr>
            <w:tcW w:w="1418" w:type="dxa"/>
            <w:vMerge/>
            <w:vAlign w:val="center"/>
            <w:hideMark/>
          </w:tcPr>
          <w:p w:rsidR="006C7883" w:rsidRPr="0050169A" w:rsidRDefault="006C7883" w:rsidP="0050169A">
            <w:pPr>
              <w:rPr>
                <w:sz w:val="24"/>
                <w:szCs w:val="24"/>
              </w:rPr>
            </w:pPr>
          </w:p>
        </w:tc>
      </w:tr>
      <w:tr w:rsidR="0050169A" w:rsidRPr="0050169A" w:rsidTr="0050169A">
        <w:trPr>
          <w:tblCellSpacing w:w="0" w:type="dxa"/>
        </w:trPr>
        <w:tc>
          <w:tcPr>
            <w:tcW w:w="431" w:type="dxa"/>
            <w:vMerge/>
            <w:vAlign w:val="center"/>
            <w:hideMark/>
          </w:tcPr>
          <w:p w:rsidR="006C7883" w:rsidRPr="0050169A" w:rsidRDefault="006C7883" w:rsidP="0050169A">
            <w:pPr>
              <w:rPr>
                <w:sz w:val="24"/>
                <w:szCs w:val="24"/>
              </w:rPr>
            </w:pPr>
          </w:p>
        </w:tc>
        <w:tc>
          <w:tcPr>
            <w:tcW w:w="1569" w:type="dxa"/>
            <w:vMerge/>
            <w:vAlign w:val="center"/>
            <w:hideMark/>
          </w:tcPr>
          <w:p w:rsidR="006C7883" w:rsidRPr="0050169A" w:rsidRDefault="006C7883" w:rsidP="0050169A">
            <w:pPr>
              <w:rPr>
                <w:sz w:val="24"/>
                <w:szCs w:val="24"/>
              </w:rPr>
            </w:pPr>
          </w:p>
        </w:tc>
        <w:tc>
          <w:tcPr>
            <w:tcW w:w="1417" w:type="dxa"/>
            <w:vAlign w:val="center"/>
            <w:hideMark/>
          </w:tcPr>
          <w:p w:rsidR="006C7883" w:rsidRPr="0050169A" w:rsidRDefault="006C7883" w:rsidP="0050169A">
            <w:pPr>
              <w:pStyle w:val="6"/>
              <w:spacing w:before="0"/>
              <w:rPr>
                <w:rFonts w:ascii="Times New Roman" w:hAnsi="Times New Roman" w:cs="Times New Roman"/>
                <w:i w:val="0"/>
                <w:color w:val="auto"/>
                <w:sz w:val="24"/>
                <w:szCs w:val="24"/>
              </w:rPr>
            </w:pPr>
            <w:r w:rsidRPr="0050169A">
              <w:rPr>
                <w:rFonts w:ascii="Times New Roman" w:hAnsi="Times New Roman" w:cs="Times New Roman"/>
                <w:i w:val="0"/>
                <w:color w:val="auto"/>
                <w:sz w:val="24"/>
                <w:szCs w:val="24"/>
              </w:rPr>
              <w:t>Планируемая</w:t>
            </w:r>
          </w:p>
        </w:tc>
        <w:tc>
          <w:tcPr>
            <w:tcW w:w="1276" w:type="dxa"/>
            <w:vAlign w:val="center"/>
            <w:hideMark/>
          </w:tcPr>
          <w:p w:rsidR="006C7883" w:rsidRPr="0050169A" w:rsidRDefault="006C7883" w:rsidP="0050169A">
            <w:pPr>
              <w:rPr>
                <w:sz w:val="24"/>
                <w:szCs w:val="24"/>
              </w:rPr>
            </w:pPr>
            <w:r w:rsidRPr="0050169A">
              <w:rPr>
                <w:bCs/>
                <w:sz w:val="24"/>
                <w:szCs w:val="24"/>
              </w:rPr>
              <w:t>Фактическая</w:t>
            </w:r>
          </w:p>
        </w:tc>
        <w:tc>
          <w:tcPr>
            <w:tcW w:w="1134" w:type="dxa"/>
            <w:vAlign w:val="center"/>
            <w:hideMark/>
          </w:tcPr>
          <w:p w:rsidR="006C7883" w:rsidRPr="0050169A" w:rsidRDefault="006C7883" w:rsidP="0050169A">
            <w:pPr>
              <w:rPr>
                <w:sz w:val="24"/>
                <w:szCs w:val="24"/>
              </w:rPr>
            </w:pPr>
            <w:r w:rsidRPr="0050169A">
              <w:rPr>
                <w:bCs/>
                <w:sz w:val="24"/>
                <w:szCs w:val="24"/>
              </w:rPr>
              <w:t>Планируемая</w:t>
            </w:r>
          </w:p>
        </w:tc>
        <w:tc>
          <w:tcPr>
            <w:tcW w:w="1276" w:type="dxa"/>
            <w:vAlign w:val="center"/>
            <w:hideMark/>
          </w:tcPr>
          <w:p w:rsidR="006C7883" w:rsidRPr="0050169A" w:rsidRDefault="006C7883" w:rsidP="0050169A">
            <w:pPr>
              <w:rPr>
                <w:sz w:val="24"/>
                <w:szCs w:val="24"/>
              </w:rPr>
            </w:pPr>
            <w:r w:rsidRPr="0050169A">
              <w:rPr>
                <w:bCs/>
                <w:sz w:val="24"/>
                <w:szCs w:val="24"/>
              </w:rPr>
              <w:t>Фактическая</w:t>
            </w:r>
          </w:p>
        </w:tc>
        <w:tc>
          <w:tcPr>
            <w:tcW w:w="1417" w:type="dxa"/>
            <w:vMerge/>
            <w:vAlign w:val="center"/>
            <w:hideMark/>
          </w:tcPr>
          <w:p w:rsidR="006C7883" w:rsidRPr="0050169A" w:rsidRDefault="006C7883" w:rsidP="0050169A">
            <w:pPr>
              <w:rPr>
                <w:sz w:val="24"/>
                <w:szCs w:val="24"/>
              </w:rPr>
            </w:pPr>
          </w:p>
        </w:tc>
        <w:tc>
          <w:tcPr>
            <w:tcW w:w="1418" w:type="dxa"/>
            <w:vMerge/>
            <w:vAlign w:val="center"/>
            <w:hideMark/>
          </w:tcPr>
          <w:p w:rsidR="006C7883" w:rsidRPr="0050169A" w:rsidRDefault="006C7883" w:rsidP="0050169A">
            <w:pPr>
              <w:rPr>
                <w:sz w:val="24"/>
                <w:szCs w:val="24"/>
              </w:rPr>
            </w:pPr>
          </w:p>
        </w:tc>
      </w:tr>
      <w:tr w:rsidR="0050169A" w:rsidRPr="0050169A" w:rsidTr="0050169A">
        <w:trPr>
          <w:tblCellSpacing w:w="0" w:type="dxa"/>
        </w:trPr>
        <w:tc>
          <w:tcPr>
            <w:tcW w:w="431" w:type="dxa"/>
            <w:hideMark/>
          </w:tcPr>
          <w:p w:rsidR="006C7883" w:rsidRPr="0050169A" w:rsidRDefault="006C7883" w:rsidP="0050169A">
            <w:pPr>
              <w:jc w:val="center"/>
              <w:rPr>
                <w:sz w:val="24"/>
                <w:szCs w:val="24"/>
              </w:rPr>
            </w:pPr>
            <w:r w:rsidRPr="0050169A">
              <w:rPr>
                <w:sz w:val="24"/>
                <w:szCs w:val="24"/>
              </w:rPr>
              <w:t>1</w:t>
            </w:r>
          </w:p>
        </w:tc>
        <w:tc>
          <w:tcPr>
            <w:tcW w:w="1569" w:type="dxa"/>
            <w:hideMark/>
          </w:tcPr>
          <w:p w:rsidR="006C7883" w:rsidRPr="0050169A" w:rsidRDefault="006C7883" w:rsidP="0050169A">
            <w:pPr>
              <w:jc w:val="center"/>
              <w:rPr>
                <w:sz w:val="24"/>
                <w:szCs w:val="24"/>
              </w:rPr>
            </w:pPr>
            <w:r w:rsidRPr="0050169A">
              <w:rPr>
                <w:sz w:val="24"/>
                <w:szCs w:val="24"/>
              </w:rPr>
              <w:t>2</w:t>
            </w:r>
          </w:p>
        </w:tc>
        <w:tc>
          <w:tcPr>
            <w:tcW w:w="1417" w:type="dxa"/>
            <w:hideMark/>
          </w:tcPr>
          <w:p w:rsidR="006C7883" w:rsidRPr="0050169A" w:rsidRDefault="006C7883" w:rsidP="0050169A">
            <w:pPr>
              <w:jc w:val="center"/>
              <w:rPr>
                <w:sz w:val="24"/>
                <w:szCs w:val="24"/>
              </w:rPr>
            </w:pPr>
            <w:r w:rsidRPr="0050169A">
              <w:rPr>
                <w:sz w:val="24"/>
                <w:szCs w:val="24"/>
              </w:rPr>
              <w:t>3</w:t>
            </w:r>
          </w:p>
        </w:tc>
        <w:tc>
          <w:tcPr>
            <w:tcW w:w="1276" w:type="dxa"/>
            <w:hideMark/>
          </w:tcPr>
          <w:p w:rsidR="006C7883" w:rsidRPr="0050169A" w:rsidRDefault="006C7883" w:rsidP="0050169A">
            <w:pPr>
              <w:jc w:val="center"/>
              <w:rPr>
                <w:sz w:val="24"/>
                <w:szCs w:val="24"/>
              </w:rPr>
            </w:pPr>
            <w:r w:rsidRPr="0050169A">
              <w:rPr>
                <w:sz w:val="24"/>
                <w:szCs w:val="24"/>
              </w:rPr>
              <w:t>4</w:t>
            </w:r>
          </w:p>
        </w:tc>
        <w:tc>
          <w:tcPr>
            <w:tcW w:w="1134" w:type="dxa"/>
            <w:hideMark/>
          </w:tcPr>
          <w:p w:rsidR="006C7883" w:rsidRPr="0050169A" w:rsidRDefault="006C7883" w:rsidP="0050169A">
            <w:pPr>
              <w:jc w:val="center"/>
              <w:rPr>
                <w:sz w:val="24"/>
                <w:szCs w:val="24"/>
              </w:rPr>
            </w:pPr>
            <w:r w:rsidRPr="0050169A">
              <w:rPr>
                <w:sz w:val="24"/>
                <w:szCs w:val="24"/>
              </w:rPr>
              <w:t>5</w:t>
            </w:r>
          </w:p>
        </w:tc>
        <w:tc>
          <w:tcPr>
            <w:tcW w:w="1276" w:type="dxa"/>
            <w:hideMark/>
          </w:tcPr>
          <w:p w:rsidR="006C7883" w:rsidRPr="0050169A" w:rsidRDefault="006C7883" w:rsidP="0050169A">
            <w:pPr>
              <w:jc w:val="center"/>
              <w:rPr>
                <w:sz w:val="24"/>
                <w:szCs w:val="24"/>
              </w:rPr>
            </w:pPr>
            <w:r w:rsidRPr="0050169A">
              <w:rPr>
                <w:sz w:val="24"/>
                <w:szCs w:val="24"/>
              </w:rPr>
              <w:t>6</w:t>
            </w:r>
          </w:p>
        </w:tc>
        <w:tc>
          <w:tcPr>
            <w:tcW w:w="1417" w:type="dxa"/>
            <w:hideMark/>
          </w:tcPr>
          <w:p w:rsidR="006C7883" w:rsidRPr="0050169A" w:rsidRDefault="006C7883" w:rsidP="0050169A">
            <w:pPr>
              <w:jc w:val="center"/>
              <w:rPr>
                <w:sz w:val="24"/>
                <w:szCs w:val="24"/>
              </w:rPr>
            </w:pPr>
            <w:r w:rsidRPr="0050169A">
              <w:rPr>
                <w:sz w:val="24"/>
                <w:szCs w:val="24"/>
              </w:rPr>
              <w:t>7</w:t>
            </w:r>
          </w:p>
        </w:tc>
        <w:tc>
          <w:tcPr>
            <w:tcW w:w="1418" w:type="dxa"/>
            <w:hideMark/>
          </w:tcPr>
          <w:p w:rsidR="006C7883" w:rsidRPr="0050169A" w:rsidRDefault="006C7883" w:rsidP="0050169A">
            <w:pPr>
              <w:jc w:val="center"/>
              <w:rPr>
                <w:sz w:val="24"/>
                <w:szCs w:val="24"/>
              </w:rPr>
            </w:pPr>
            <w:r w:rsidRPr="0050169A">
              <w:rPr>
                <w:sz w:val="24"/>
                <w:szCs w:val="24"/>
              </w:rPr>
              <w:t>8</w:t>
            </w:r>
          </w:p>
        </w:tc>
      </w:tr>
      <w:tr w:rsidR="0050169A" w:rsidRPr="0050169A" w:rsidTr="0050169A">
        <w:trPr>
          <w:tblCellSpacing w:w="0" w:type="dxa"/>
        </w:trPr>
        <w:tc>
          <w:tcPr>
            <w:tcW w:w="431" w:type="dxa"/>
            <w:hideMark/>
          </w:tcPr>
          <w:p w:rsidR="006C7883" w:rsidRPr="0050169A" w:rsidRDefault="006C7883" w:rsidP="0050169A">
            <w:pPr>
              <w:rPr>
                <w:sz w:val="24"/>
                <w:szCs w:val="24"/>
              </w:rPr>
            </w:pPr>
            <w:r w:rsidRPr="0050169A">
              <w:t> </w:t>
            </w:r>
          </w:p>
        </w:tc>
        <w:tc>
          <w:tcPr>
            <w:tcW w:w="1569" w:type="dxa"/>
            <w:hideMark/>
          </w:tcPr>
          <w:p w:rsidR="006C7883" w:rsidRPr="0050169A" w:rsidRDefault="006C7883" w:rsidP="0050169A">
            <w:pPr>
              <w:rPr>
                <w:sz w:val="24"/>
                <w:szCs w:val="24"/>
              </w:rPr>
            </w:pPr>
            <w:r w:rsidRPr="0050169A">
              <w:t> </w:t>
            </w:r>
          </w:p>
        </w:tc>
        <w:tc>
          <w:tcPr>
            <w:tcW w:w="1417" w:type="dxa"/>
            <w:hideMark/>
          </w:tcPr>
          <w:p w:rsidR="006C7883" w:rsidRPr="0050169A" w:rsidRDefault="006C7883" w:rsidP="0050169A">
            <w:pPr>
              <w:rPr>
                <w:sz w:val="24"/>
                <w:szCs w:val="24"/>
              </w:rPr>
            </w:pPr>
            <w:r w:rsidRPr="0050169A">
              <w:t> </w:t>
            </w:r>
          </w:p>
        </w:tc>
        <w:tc>
          <w:tcPr>
            <w:tcW w:w="1276" w:type="dxa"/>
            <w:hideMark/>
          </w:tcPr>
          <w:p w:rsidR="006C7883" w:rsidRPr="0050169A" w:rsidRDefault="006C7883" w:rsidP="0050169A">
            <w:pPr>
              <w:rPr>
                <w:sz w:val="24"/>
                <w:szCs w:val="24"/>
              </w:rPr>
            </w:pPr>
            <w:r w:rsidRPr="0050169A">
              <w:t> </w:t>
            </w:r>
          </w:p>
        </w:tc>
        <w:tc>
          <w:tcPr>
            <w:tcW w:w="1134" w:type="dxa"/>
            <w:hideMark/>
          </w:tcPr>
          <w:p w:rsidR="006C7883" w:rsidRPr="0050169A" w:rsidRDefault="006C7883" w:rsidP="0050169A">
            <w:pPr>
              <w:rPr>
                <w:sz w:val="24"/>
                <w:szCs w:val="24"/>
              </w:rPr>
            </w:pPr>
            <w:r w:rsidRPr="0050169A">
              <w:t> </w:t>
            </w:r>
          </w:p>
        </w:tc>
        <w:tc>
          <w:tcPr>
            <w:tcW w:w="1276" w:type="dxa"/>
            <w:hideMark/>
          </w:tcPr>
          <w:p w:rsidR="006C7883" w:rsidRPr="0050169A" w:rsidRDefault="006C7883" w:rsidP="0050169A">
            <w:pPr>
              <w:rPr>
                <w:sz w:val="24"/>
                <w:szCs w:val="24"/>
              </w:rPr>
            </w:pPr>
            <w:r w:rsidRPr="0050169A">
              <w:t> </w:t>
            </w:r>
          </w:p>
        </w:tc>
        <w:tc>
          <w:tcPr>
            <w:tcW w:w="1417" w:type="dxa"/>
            <w:hideMark/>
          </w:tcPr>
          <w:p w:rsidR="006C7883" w:rsidRPr="0050169A" w:rsidRDefault="006C7883" w:rsidP="0050169A">
            <w:pPr>
              <w:rPr>
                <w:sz w:val="24"/>
                <w:szCs w:val="24"/>
              </w:rPr>
            </w:pPr>
            <w:r w:rsidRPr="0050169A">
              <w:t> </w:t>
            </w:r>
          </w:p>
        </w:tc>
        <w:tc>
          <w:tcPr>
            <w:tcW w:w="1418" w:type="dxa"/>
            <w:hideMark/>
          </w:tcPr>
          <w:p w:rsidR="006C7883" w:rsidRPr="0050169A" w:rsidRDefault="006C7883" w:rsidP="0050169A">
            <w:pPr>
              <w:rPr>
                <w:sz w:val="24"/>
                <w:szCs w:val="24"/>
              </w:rPr>
            </w:pPr>
            <w:r w:rsidRPr="0050169A">
              <w:t> </w:t>
            </w:r>
          </w:p>
        </w:tc>
      </w:tr>
    </w:tbl>
    <w:p w:rsidR="0050169A" w:rsidRDefault="0050169A" w:rsidP="0050169A">
      <w:pPr>
        <w:pStyle w:val="a9"/>
        <w:spacing w:before="0" w:beforeAutospacing="0" w:after="0" w:afterAutospacing="0"/>
        <w:ind w:left="720"/>
      </w:pPr>
    </w:p>
    <w:p w:rsidR="0050169A" w:rsidRDefault="006C7883" w:rsidP="0050169A">
      <w:pPr>
        <w:pStyle w:val="a9"/>
        <w:spacing w:before="0" w:beforeAutospacing="0" w:after="0" w:afterAutospacing="0"/>
        <w:ind w:left="720"/>
      </w:pPr>
      <w:r w:rsidRPr="0050169A">
        <w:t xml:space="preserve"> Начальник отдела                                                                        </w:t>
      </w:r>
    </w:p>
    <w:p w:rsidR="0050169A" w:rsidRDefault="0050169A" w:rsidP="0050169A">
      <w:pPr>
        <w:pStyle w:val="a9"/>
        <w:spacing w:before="0" w:beforeAutospacing="0" w:after="0" w:afterAutospacing="0"/>
        <w:ind w:left="720"/>
      </w:pPr>
    </w:p>
    <w:p w:rsidR="0050169A" w:rsidRDefault="0050169A" w:rsidP="0050169A">
      <w:pPr>
        <w:pStyle w:val="a9"/>
        <w:spacing w:before="0" w:beforeAutospacing="0" w:after="0" w:afterAutospacing="0"/>
        <w:ind w:left="720"/>
      </w:pPr>
    </w:p>
    <w:p w:rsidR="0050169A" w:rsidRDefault="0050169A" w:rsidP="0050169A">
      <w:pPr>
        <w:pStyle w:val="a9"/>
        <w:spacing w:before="0" w:beforeAutospacing="0" w:after="0" w:afterAutospacing="0"/>
        <w:ind w:left="720"/>
      </w:pPr>
    </w:p>
    <w:p w:rsidR="006C7883" w:rsidRPr="0050169A" w:rsidRDefault="006C7883" w:rsidP="0050169A">
      <w:pPr>
        <w:pStyle w:val="a9"/>
        <w:spacing w:before="0" w:beforeAutospacing="0" w:after="0" w:afterAutospacing="0"/>
        <w:ind w:left="720"/>
      </w:pPr>
      <w:r w:rsidRPr="0050169A">
        <w:t xml:space="preserve">     </w:t>
      </w:r>
    </w:p>
    <w:p w:rsidR="006C7883" w:rsidRPr="0050169A" w:rsidRDefault="006C7883" w:rsidP="0050169A">
      <w:pPr>
        <w:pStyle w:val="a9"/>
        <w:spacing w:before="0" w:beforeAutospacing="0" w:after="0" w:afterAutospacing="0"/>
        <w:ind w:left="720"/>
        <w:jc w:val="center"/>
        <w:rPr>
          <w:b/>
        </w:rPr>
      </w:pPr>
      <w:r w:rsidRPr="0050169A">
        <w:rPr>
          <w:b/>
        </w:rPr>
        <w:t>Форма акта приемки СИ</w:t>
      </w:r>
    </w:p>
    <w:p w:rsidR="006C7883" w:rsidRPr="0050169A" w:rsidRDefault="006C7883" w:rsidP="0050169A">
      <w:pPr>
        <w:pStyle w:val="a9"/>
        <w:spacing w:before="0" w:beforeAutospacing="0" w:after="0" w:afterAutospacing="0"/>
        <w:ind w:left="720"/>
        <w:jc w:val="center"/>
        <w:rPr>
          <w:b/>
        </w:rPr>
      </w:pPr>
      <w:r w:rsidRPr="0050169A">
        <w:rPr>
          <w:b/>
        </w:rPr>
        <w:t xml:space="preserve">на </w:t>
      </w:r>
      <w:proofErr w:type="spellStart"/>
      <w:r w:rsidRPr="0050169A">
        <w:rPr>
          <w:b/>
        </w:rPr>
        <w:t>межлабораторные</w:t>
      </w:r>
      <w:proofErr w:type="spellEnd"/>
      <w:r w:rsidRPr="0050169A">
        <w:rPr>
          <w:b/>
        </w:rPr>
        <w:t xml:space="preserve"> сличения</w:t>
      </w:r>
    </w:p>
    <w:p w:rsidR="006C7883" w:rsidRPr="0050169A" w:rsidRDefault="0050169A" w:rsidP="0050169A">
      <w:pPr>
        <w:pStyle w:val="justifyright"/>
        <w:spacing w:before="0" w:beforeAutospacing="0" w:after="0" w:afterAutospacing="0"/>
        <w:ind w:left="720"/>
        <w:jc w:val="center"/>
        <w:rPr>
          <w:b/>
        </w:rPr>
      </w:pPr>
      <w:r w:rsidRPr="0050169A">
        <w:rPr>
          <w:b/>
        </w:rPr>
        <w:t>«____»____________20____</w:t>
      </w:r>
      <w:r w:rsidR="006C7883" w:rsidRPr="0050169A">
        <w:rPr>
          <w:b/>
        </w:rPr>
        <w:t>г.</w:t>
      </w:r>
    </w:p>
    <w:p w:rsidR="006C7883" w:rsidRPr="0050169A" w:rsidRDefault="006C7883" w:rsidP="0050169A">
      <w:pPr>
        <w:pStyle w:val="a9"/>
        <w:spacing w:before="0" w:beforeAutospacing="0" w:after="0" w:afterAutospacing="0"/>
        <w:ind w:left="720"/>
        <w:jc w:val="center"/>
      </w:pPr>
      <w:r w:rsidRPr="0050169A">
        <w:t> </w:t>
      </w:r>
    </w:p>
    <w:p w:rsidR="006C7883" w:rsidRPr="0050169A" w:rsidRDefault="006C7883" w:rsidP="0050169A">
      <w:pPr>
        <w:pStyle w:val="a9"/>
        <w:spacing w:before="0" w:beforeAutospacing="0" w:after="0" w:afterAutospacing="0"/>
        <w:ind w:left="720"/>
        <w:jc w:val="center"/>
      </w:pPr>
      <w:r w:rsidRPr="0050169A">
        <w:rPr>
          <w:b/>
          <w:bCs/>
        </w:rPr>
        <w:t>АКТ</w:t>
      </w:r>
    </w:p>
    <w:p w:rsidR="006C7883" w:rsidRPr="0050169A" w:rsidRDefault="006C7883" w:rsidP="0050169A">
      <w:pPr>
        <w:pStyle w:val="a9"/>
        <w:spacing w:before="0" w:beforeAutospacing="0" w:after="0" w:afterAutospacing="0"/>
        <w:ind w:left="720"/>
        <w:jc w:val="center"/>
      </w:pPr>
      <w:r w:rsidRPr="0050169A">
        <w:rPr>
          <w:b/>
          <w:bCs/>
        </w:rPr>
        <w:t xml:space="preserve">приемки СИ на </w:t>
      </w:r>
      <w:proofErr w:type="spellStart"/>
      <w:r w:rsidRPr="0050169A">
        <w:rPr>
          <w:b/>
          <w:bCs/>
        </w:rPr>
        <w:t>межлабораторные</w:t>
      </w:r>
      <w:proofErr w:type="spellEnd"/>
      <w:r w:rsidRPr="0050169A">
        <w:rPr>
          <w:b/>
          <w:bCs/>
        </w:rPr>
        <w:t xml:space="preserve"> сличения</w:t>
      </w:r>
    </w:p>
    <w:p w:rsidR="006C7883" w:rsidRPr="0050169A" w:rsidRDefault="006C7883" w:rsidP="0050169A">
      <w:pPr>
        <w:pStyle w:val="a9"/>
        <w:spacing w:before="0" w:beforeAutospacing="0" w:after="0" w:afterAutospacing="0"/>
        <w:ind w:left="720"/>
      </w:pPr>
      <w:r w:rsidRPr="0050169A">
        <w:t xml:space="preserve"> СИ </w:t>
      </w:r>
      <w:proofErr w:type="spellStart"/>
      <w:r w:rsidRPr="0050169A">
        <w:t>________________________________________________________принято</w:t>
      </w:r>
      <w:proofErr w:type="spellEnd"/>
    </w:p>
    <w:p w:rsidR="006C7883" w:rsidRPr="0050169A" w:rsidRDefault="006C7883" w:rsidP="0050169A">
      <w:pPr>
        <w:pStyle w:val="a9"/>
        <w:spacing w:before="0" w:beforeAutospacing="0" w:after="0" w:afterAutospacing="0"/>
        <w:ind w:left="720"/>
      </w:pPr>
      <w:r w:rsidRPr="0050169A">
        <w:t>                                                наименование, тип, №</w:t>
      </w:r>
    </w:p>
    <w:p w:rsidR="006C7883" w:rsidRPr="0050169A" w:rsidRDefault="006C7883" w:rsidP="0050169A">
      <w:pPr>
        <w:pStyle w:val="a9"/>
        <w:spacing w:before="0" w:beforeAutospacing="0" w:after="0" w:afterAutospacing="0"/>
        <w:ind w:left="720"/>
      </w:pPr>
      <w:r w:rsidRPr="0050169A">
        <w:t>с _______________________________________________________________</w:t>
      </w:r>
      <w:proofErr w:type="gramStart"/>
      <w:r w:rsidRPr="0050169A">
        <w:t xml:space="preserve"> .</w:t>
      </w:r>
      <w:proofErr w:type="gramEnd"/>
    </w:p>
    <w:p w:rsidR="006C7883" w:rsidRPr="0050169A" w:rsidRDefault="006C7883" w:rsidP="0050169A">
      <w:pPr>
        <w:pStyle w:val="a9"/>
        <w:spacing w:before="0" w:beforeAutospacing="0" w:after="0" w:afterAutospacing="0"/>
      </w:pPr>
      <w:r w:rsidRPr="0050169A">
        <w:t>                                                            ТО, МП, ЗИП</w:t>
      </w:r>
    </w:p>
    <w:p w:rsidR="006C7883" w:rsidRPr="0050169A" w:rsidRDefault="006C7883" w:rsidP="0050169A">
      <w:pPr>
        <w:pStyle w:val="a9"/>
        <w:spacing w:before="0" w:beforeAutospacing="0" w:after="0" w:afterAutospacing="0"/>
        <w:ind w:left="720"/>
      </w:pPr>
      <w:r w:rsidRPr="0050169A">
        <w:t> Принял: _________________            ______________         _________________</w:t>
      </w:r>
    </w:p>
    <w:p w:rsidR="006C7883" w:rsidRPr="0050169A" w:rsidRDefault="006C7883" w:rsidP="0050169A">
      <w:pPr>
        <w:pStyle w:val="a9"/>
        <w:spacing w:before="0" w:beforeAutospacing="0" w:after="0" w:afterAutospacing="0"/>
        <w:ind w:left="360"/>
        <w:jc w:val="center"/>
      </w:pPr>
      <w:r w:rsidRPr="0050169A">
        <w:t>наименование предприятия                                     </w:t>
      </w:r>
      <w:r w:rsidR="0050169A">
        <w:t xml:space="preserve"> </w:t>
      </w:r>
      <w:r w:rsidRPr="0050169A">
        <w:t>  подпись                                              ФИО</w:t>
      </w:r>
    </w:p>
    <w:p w:rsidR="00B5197D" w:rsidRDefault="00B5197D" w:rsidP="00BF4702">
      <w:pPr>
        <w:pStyle w:val="a7"/>
        <w:ind w:left="0"/>
        <w:jc w:val="center"/>
        <w:rPr>
          <w:b/>
          <w:color w:val="000000" w:themeColor="text1"/>
          <w:szCs w:val="28"/>
        </w:rPr>
      </w:pPr>
    </w:p>
    <w:p w:rsidR="00B5197D" w:rsidRDefault="00B5197D" w:rsidP="00BF4702">
      <w:pPr>
        <w:pStyle w:val="a7"/>
        <w:ind w:left="0"/>
        <w:jc w:val="center"/>
        <w:rPr>
          <w:b/>
          <w:color w:val="000000" w:themeColor="text1"/>
          <w:szCs w:val="28"/>
        </w:rPr>
      </w:pPr>
    </w:p>
    <w:p w:rsidR="00B5197D" w:rsidRDefault="00B5197D" w:rsidP="00BF4702">
      <w:pPr>
        <w:pStyle w:val="a7"/>
        <w:ind w:left="0"/>
        <w:jc w:val="center"/>
        <w:rPr>
          <w:b/>
          <w:color w:val="000000" w:themeColor="text1"/>
          <w:szCs w:val="28"/>
        </w:rPr>
      </w:pPr>
    </w:p>
    <w:p w:rsidR="00B5197D" w:rsidRDefault="00B5197D" w:rsidP="00BF4702">
      <w:pPr>
        <w:pStyle w:val="a7"/>
        <w:ind w:left="0"/>
        <w:jc w:val="center"/>
        <w:rPr>
          <w:b/>
          <w:color w:val="000000" w:themeColor="text1"/>
          <w:szCs w:val="28"/>
        </w:rPr>
      </w:pPr>
    </w:p>
    <w:p w:rsidR="00BF4702" w:rsidRDefault="00BF4702" w:rsidP="00BF4702">
      <w:pPr>
        <w:pStyle w:val="a7"/>
        <w:ind w:left="0"/>
        <w:jc w:val="center"/>
        <w:rPr>
          <w:b/>
          <w:color w:val="000000" w:themeColor="text1"/>
          <w:szCs w:val="28"/>
        </w:rPr>
      </w:pPr>
      <w:r w:rsidRPr="00A97D8B">
        <w:rPr>
          <w:b/>
          <w:color w:val="000000" w:themeColor="text1"/>
          <w:szCs w:val="28"/>
        </w:rPr>
        <w:t>Задания к практическому занятию</w:t>
      </w:r>
    </w:p>
    <w:p w:rsidR="00BF4702" w:rsidRDefault="00BF4702" w:rsidP="00BF4702">
      <w:pPr>
        <w:pStyle w:val="a7"/>
        <w:ind w:left="0"/>
        <w:rPr>
          <w:b/>
          <w:color w:val="000000" w:themeColor="text1"/>
          <w:szCs w:val="28"/>
        </w:rPr>
      </w:pPr>
    </w:p>
    <w:p w:rsidR="00BF4702" w:rsidRPr="00BF4702" w:rsidRDefault="00BF4702" w:rsidP="00BF4702">
      <w:pPr>
        <w:pStyle w:val="a7"/>
        <w:ind w:left="0"/>
        <w:jc w:val="both"/>
        <w:rPr>
          <w:snapToGrid w:val="0"/>
          <w:color w:val="000000" w:themeColor="text1"/>
          <w:szCs w:val="28"/>
        </w:rPr>
      </w:pPr>
      <w:r w:rsidRPr="005E2770">
        <w:rPr>
          <w:color w:val="000000" w:themeColor="text1"/>
          <w:szCs w:val="28"/>
        </w:rPr>
        <w:t xml:space="preserve">1.  В виде отчета представить </w:t>
      </w:r>
      <w:r w:rsidRPr="005E2770">
        <w:rPr>
          <w:snapToGrid w:val="0"/>
          <w:color w:val="000000" w:themeColor="text1"/>
          <w:szCs w:val="28"/>
        </w:rPr>
        <w:t xml:space="preserve">условия </w:t>
      </w:r>
      <w:r w:rsidRPr="00BF4702">
        <w:rPr>
          <w:color w:val="000000" w:themeColor="text1"/>
          <w:szCs w:val="28"/>
        </w:rPr>
        <w:t>с</w:t>
      </w:r>
      <w:r w:rsidRPr="00BF4702">
        <w:rPr>
          <w:snapToGrid w:val="0"/>
          <w:color w:val="000000" w:themeColor="text1"/>
          <w:szCs w:val="28"/>
        </w:rPr>
        <w:t>личения государственных (национальных) эталонов.</w:t>
      </w:r>
    </w:p>
    <w:p w:rsidR="00BF4702" w:rsidRPr="00BF4702" w:rsidRDefault="00BF4702" w:rsidP="00BF4702">
      <w:pPr>
        <w:pStyle w:val="a7"/>
        <w:ind w:left="0"/>
        <w:jc w:val="both"/>
        <w:rPr>
          <w:snapToGrid w:val="0"/>
          <w:color w:val="000000" w:themeColor="text1"/>
          <w:szCs w:val="28"/>
        </w:rPr>
      </w:pPr>
      <w:r w:rsidRPr="00BF4702">
        <w:rPr>
          <w:snapToGrid w:val="0"/>
          <w:color w:val="000000" w:themeColor="text1"/>
          <w:szCs w:val="28"/>
        </w:rPr>
        <w:t xml:space="preserve">2. </w:t>
      </w:r>
      <w:r w:rsidRPr="00BF4702">
        <w:rPr>
          <w:color w:val="000000" w:themeColor="text1"/>
          <w:szCs w:val="28"/>
        </w:rPr>
        <w:t xml:space="preserve">В виде презентации представить </w:t>
      </w:r>
      <w:r w:rsidRPr="00BF4702">
        <w:rPr>
          <w:szCs w:val="28"/>
        </w:rPr>
        <w:t xml:space="preserve">виды </w:t>
      </w:r>
      <w:proofErr w:type="spellStart"/>
      <w:r w:rsidRPr="00BF4702">
        <w:rPr>
          <w:szCs w:val="28"/>
        </w:rPr>
        <w:t>межлабораторных</w:t>
      </w:r>
      <w:proofErr w:type="spellEnd"/>
      <w:r w:rsidRPr="00BF4702">
        <w:rPr>
          <w:szCs w:val="28"/>
        </w:rPr>
        <w:t xml:space="preserve"> сличений</w:t>
      </w:r>
      <w:r w:rsidRPr="00BF4702">
        <w:rPr>
          <w:snapToGrid w:val="0"/>
          <w:color w:val="000000" w:themeColor="text1"/>
          <w:szCs w:val="28"/>
        </w:rPr>
        <w:t>.</w:t>
      </w:r>
    </w:p>
    <w:p w:rsidR="00BF4702" w:rsidRPr="005E2770" w:rsidRDefault="00BF4702" w:rsidP="00BF4702">
      <w:pPr>
        <w:pStyle w:val="a7"/>
        <w:tabs>
          <w:tab w:val="left" w:pos="0"/>
        </w:tabs>
        <w:ind w:left="0"/>
        <w:jc w:val="both"/>
        <w:rPr>
          <w:snapToGrid w:val="0"/>
          <w:color w:val="000000" w:themeColor="text1"/>
          <w:szCs w:val="28"/>
        </w:rPr>
      </w:pPr>
      <w:r w:rsidRPr="005E2770">
        <w:rPr>
          <w:snapToGrid w:val="0"/>
          <w:color w:val="000000" w:themeColor="text1"/>
          <w:szCs w:val="28"/>
        </w:rPr>
        <w:t xml:space="preserve">3. </w:t>
      </w:r>
      <w:r w:rsidR="003D4E86">
        <w:rPr>
          <w:color w:val="000000" w:themeColor="text1"/>
          <w:szCs w:val="28"/>
        </w:rPr>
        <w:t xml:space="preserve">Разработать Программу </w:t>
      </w:r>
      <w:proofErr w:type="spellStart"/>
      <w:r w:rsidR="003D4E86">
        <w:rPr>
          <w:color w:val="000000" w:themeColor="text1"/>
          <w:szCs w:val="28"/>
        </w:rPr>
        <w:t>межлабораторных</w:t>
      </w:r>
      <w:proofErr w:type="spellEnd"/>
      <w:r w:rsidR="003D4E86">
        <w:rPr>
          <w:color w:val="000000" w:themeColor="text1"/>
          <w:szCs w:val="28"/>
        </w:rPr>
        <w:t xml:space="preserve"> с</w:t>
      </w:r>
      <w:r w:rsidR="003D4E86" w:rsidRPr="00022BAD">
        <w:rPr>
          <w:szCs w:val="28"/>
        </w:rPr>
        <w:t>личений</w:t>
      </w:r>
      <w:r w:rsidRPr="005E2770">
        <w:rPr>
          <w:snapToGrid w:val="0"/>
          <w:color w:val="000000" w:themeColor="text1"/>
          <w:szCs w:val="28"/>
        </w:rPr>
        <w:t>.</w:t>
      </w:r>
    </w:p>
    <w:p w:rsidR="00BF4702" w:rsidRPr="003D4E86" w:rsidRDefault="00BF4702" w:rsidP="00BF4702">
      <w:pPr>
        <w:pStyle w:val="a7"/>
        <w:tabs>
          <w:tab w:val="left" w:pos="0"/>
        </w:tabs>
        <w:ind w:left="0"/>
        <w:jc w:val="both"/>
        <w:rPr>
          <w:snapToGrid w:val="0"/>
          <w:color w:val="000000" w:themeColor="text1"/>
          <w:szCs w:val="28"/>
        </w:rPr>
      </w:pPr>
      <w:r w:rsidRPr="005E2770">
        <w:rPr>
          <w:color w:val="000000" w:themeColor="text1"/>
          <w:szCs w:val="28"/>
        </w:rPr>
        <w:t xml:space="preserve">4. Разработать алгоритм процесса </w:t>
      </w:r>
      <w:r w:rsidR="003D4E86" w:rsidRPr="003D4E86">
        <w:rPr>
          <w:color w:val="000000" w:themeColor="text1"/>
          <w:szCs w:val="28"/>
        </w:rPr>
        <w:t>с</w:t>
      </w:r>
      <w:r w:rsidR="003D4E86" w:rsidRPr="003D4E86">
        <w:rPr>
          <w:snapToGrid w:val="0"/>
          <w:color w:val="000000" w:themeColor="text1"/>
          <w:szCs w:val="28"/>
        </w:rPr>
        <w:t>личения государственных (национальных) эталонов</w:t>
      </w:r>
      <w:r w:rsidRPr="003D4E86">
        <w:rPr>
          <w:snapToGrid w:val="0"/>
          <w:color w:val="000000" w:themeColor="text1"/>
          <w:szCs w:val="28"/>
        </w:rPr>
        <w:t>.</w:t>
      </w:r>
    </w:p>
    <w:p w:rsidR="00BF4702" w:rsidRPr="005E2770" w:rsidRDefault="00BF4702" w:rsidP="00BF4702">
      <w:pPr>
        <w:pStyle w:val="a7"/>
        <w:tabs>
          <w:tab w:val="left" w:pos="0"/>
        </w:tabs>
        <w:ind w:left="0"/>
        <w:jc w:val="both"/>
        <w:rPr>
          <w:snapToGrid w:val="0"/>
          <w:color w:val="000000" w:themeColor="text1"/>
          <w:szCs w:val="28"/>
        </w:rPr>
      </w:pPr>
      <w:r w:rsidRPr="005E2770">
        <w:rPr>
          <w:snapToGrid w:val="0"/>
          <w:color w:val="000000" w:themeColor="text1"/>
          <w:szCs w:val="28"/>
        </w:rPr>
        <w:t xml:space="preserve">5. </w:t>
      </w:r>
      <w:r w:rsidRPr="005E2770">
        <w:rPr>
          <w:color w:val="000000" w:themeColor="text1"/>
          <w:szCs w:val="28"/>
        </w:rPr>
        <w:t xml:space="preserve">Разработать алгоритм процесса </w:t>
      </w:r>
      <w:r w:rsidR="003D4E86">
        <w:rPr>
          <w:snapToGrid w:val="0"/>
          <w:color w:val="000000" w:themeColor="text1"/>
          <w:szCs w:val="28"/>
        </w:rPr>
        <w:t xml:space="preserve">организации </w:t>
      </w:r>
      <w:proofErr w:type="spellStart"/>
      <w:r w:rsidR="003D4E86">
        <w:rPr>
          <w:snapToGrid w:val="0"/>
          <w:color w:val="000000" w:themeColor="text1"/>
          <w:szCs w:val="28"/>
        </w:rPr>
        <w:t>межлабораторных</w:t>
      </w:r>
      <w:proofErr w:type="spellEnd"/>
      <w:r w:rsidR="003D4E86">
        <w:rPr>
          <w:snapToGrid w:val="0"/>
          <w:color w:val="000000" w:themeColor="text1"/>
          <w:szCs w:val="28"/>
        </w:rPr>
        <w:t xml:space="preserve"> сличений</w:t>
      </w:r>
      <w:r w:rsidRPr="005E2770">
        <w:rPr>
          <w:snapToGrid w:val="0"/>
          <w:color w:val="000000" w:themeColor="text1"/>
          <w:szCs w:val="28"/>
        </w:rPr>
        <w:t>.</w:t>
      </w:r>
    </w:p>
    <w:p w:rsidR="003D4E86" w:rsidRPr="003D4E86" w:rsidRDefault="00BF4702" w:rsidP="003D4E86">
      <w:pPr>
        <w:pStyle w:val="a9"/>
        <w:spacing w:before="0" w:beforeAutospacing="0" w:after="0" w:afterAutospacing="0"/>
        <w:rPr>
          <w:sz w:val="28"/>
          <w:szCs w:val="28"/>
        </w:rPr>
      </w:pPr>
      <w:r w:rsidRPr="003D4E86">
        <w:rPr>
          <w:snapToGrid w:val="0"/>
          <w:color w:val="000000" w:themeColor="text1"/>
          <w:sz w:val="28"/>
          <w:szCs w:val="28"/>
        </w:rPr>
        <w:t xml:space="preserve">6. </w:t>
      </w:r>
      <w:r w:rsidR="003D4E86" w:rsidRPr="003D4E86">
        <w:rPr>
          <w:color w:val="000000" w:themeColor="text1"/>
          <w:sz w:val="28"/>
          <w:szCs w:val="28"/>
        </w:rPr>
        <w:t xml:space="preserve">Заполнить форму - </w:t>
      </w:r>
      <w:r w:rsidR="003D4E86" w:rsidRPr="003D4E86">
        <w:rPr>
          <w:bCs/>
          <w:sz w:val="28"/>
          <w:szCs w:val="28"/>
        </w:rPr>
        <w:t>МАРШРУТНАЯ КАРТА передачи СИ при проведении кругового сличения</w:t>
      </w:r>
    </w:p>
    <w:p w:rsidR="00BF4702" w:rsidRDefault="00BF4702" w:rsidP="00BF4702">
      <w:pPr>
        <w:shd w:val="clear" w:color="auto" w:fill="FFFFFF"/>
        <w:jc w:val="center"/>
        <w:textAlignment w:val="baseline"/>
        <w:rPr>
          <w:b/>
          <w:szCs w:val="28"/>
        </w:rPr>
      </w:pPr>
    </w:p>
    <w:p w:rsidR="00BF4702" w:rsidRDefault="00BF4702" w:rsidP="00BF4702">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BF4702" w:rsidRDefault="00BF4702" w:rsidP="00BF4702">
      <w:pPr>
        <w:tabs>
          <w:tab w:val="left" w:pos="284"/>
        </w:tabs>
        <w:jc w:val="both"/>
        <w:rPr>
          <w:b/>
          <w:color w:val="000000" w:themeColor="text1"/>
          <w:sz w:val="24"/>
          <w:szCs w:val="24"/>
        </w:rPr>
      </w:pPr>
    </w:p>
    <w:p w:rsidR="00BF4702" w:rsidRPr="00901B0D" w:rsidRDefault="00BF4702" w:rsidP="00BF4702">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t>1. Расскажите о</w:t>
      </w:r>
      <w:r w:rsidR="00901B0D">
        <w:rPr>
          <w:rFonts w:ascii="Times New Roman" w:hAnsi="Times New Roman" w:cs="Times New Roman"/>
          <w:b w:val="0"/>
          <w:color w:val="000000" w:themeColor="text1"/>
        </w:rPr>
        <w:t xml:space="preserve"> </w:t>
      </w:r>
      <w:r w:rsidRPr="00790C80">
        <w:rPr>
          <w:rFonts w:ascii="Times New Roman" w:hAnsi="Times New Roman" w:cs="Times New Roman"/>
          <w:b w:val="0"/>
          <w:color w:val="000000" w:themeColor="text1"/>
        </w:rPr>
        <w:t xml:space="preserve">требованиях </w:t>
      </w:r>
      <w:r w:rsidR="00901B0D" w:rsidRPr="00901B0D">
        <w:rPr>
          <w:rFonts w:ascii="Times New Roman" w:hAnsi="Times New Roman" w:cs="Times New Roman"/>
          <w:b w:val="0"/>
          <w:snapToGrid w:val="0"/>
          <w:color w:val="000000" w:themeColor="text1"/>
        </w:rPr>
        <w:t xml:space="preserve">к </w:t>
      </w:r>
      <w:r w:rsidR="00901B0D" w:rsidRPr="00901B0D">
        <w:rPr>
          <w:rFonts w:ascii="Times New Roman" w:hAnsi="Times New Roman" w:cs="Times New Roman"/>
          <w:b w:val="0"/>
          <w:color w:val="000000" w:themeColor="text1"/>
        </w:rPr>
        <w:t>с</w:t>
      </w:r>
      <w:r w:rsidR="00901B0D" w:rsidRPr="00901B0D">
        <w:rPr>
          <w:rFonts w:ascii="Times New Roman" w:hAnsi="Times New Roman" w:cs="Times New Roman"/>
          <w:b w:val="0"/>
          <w:snapToGrid w:val="0"/>
          <w:color w:val="000000" w:themeColor="text1"/>
        </w:rPr>
        <w:t>личению государственных (национальных) эталонов</w:t>
      </w:r>
      <w:r w:rsidRPr="00901B0D">
        <w:rPr>
          <w:rFonts w:ascii="Times New Roman" w:hAnsi="Times New Roman" w:cs="Times New Roman"/>
          <w:b w:val="0"/>
          <w:snapToGrid w:val="0"/>
          <w:color w:val="000000" w:themeColor="text1"/>
        </w:rPr>
        <w:t xml:space="preserve">. </w:t>
      </w:r>
    </w:p>
    <w:p w:rsidR="00BF4702" w:rsidRPr="00901B0D" w:rsidRDefault="00BF4702" w:rsidP="00BF4702">
      <w:pPr>
        <w:tabs>
          <w:tab w:val="left" w:pos="284"/>
        </w:tabs>
        <w:jc w:val="both"/>
        <w:rPr>
          <w:color w:val="000000" w:themeColor="text1"/>
          <w:szCs w:val="28"/>
        </w:rPr>
      </w:pPr>
      <w:r w:rsidRPr="00901B0D">
        <w:rPr>
          <w:color w:val="000000" w:themeColor="text1"/>
          <w:szCs w:val="28"/>
        </w:rPr>
        <w:t xml:space="preserve">2. Какие основные </w:t>
      </w:r>
      <w:r w:rsidR="00901B0D" w:rsidRPr="00901B0D">
        <w:rPr>
          <w:szCs w:val="28"/>
        </w:rPr>
        <w:t xml:space="preserve">виды </w:t>
      </w:r>
      <w:proofErr w:type="spellStart"/>
      <w:r w:rsidR="00901B0D" w:rsidRPr="00901B0D">
        <w:rPr>
          <w:szCs w:val="28"/>
        </w:rPr>
        <w:t>межлабораторных</w:t>
      </w:r>
      <w:proofErr w:type="spellEnd"/>
      <w:r w:rsidR="00901B0D" w:rsidRPr="00901B0D">
        <w:rPr>
          <w:szCs w:val="28"/>
        </w:rPr>
        <w:t xml:space="preserve"> сличений вы знаете</w:t>
      </w:r>
      <w:r w:rsidRPr="00901B0D">
        <w:rPr>
          <w:snapToGrid w:val="0"/>
          <w:color w:val="000000" w:themeColor="text1"/>
          <w:szCs w:val="28"/>
        </w:rPr>
        <w:t>?</w:t>
      </w:r>
    </w:p>
    <w:p w:rsidR="00BF4702" w:rsidRPr="000E04E4" w:rsidRDefault="00BF4702" w:rsidP="00BF4702">
      <w:pPr>
        <w:tabs>
          <w:tab w:val="left" w:pos="284"/>
        </w:tabs>
        <w:jc w:val="both"/>
        <w:rPr>
          <w:color w:val="000000" w:themeColor="text1"/>
          <w:szCs w:val="28"/>
        </w:rPr>
      </w:pPr>
      <w:r w:rsidRPr="000E04E4">
        <w:rPr>
          <w:color w:val="000000" w:themeColor="text1"/>
          <w:szCs w:val="28"/>
        </w:rPr>
        <w:t xml:space="preserve">3. </w:t>
      </w:r>
      <w:r w:rsidR="00901B0D">
        <w:rPr>
          <w:color w:val="000000" w:themeColor="text1"/>
          <w:szCs w:val="28"/>
          <w:bdr w:val="none" w:sz="0" w:space="0" w:color="auto" w:frame="1"/>
        </w:rPr>
        <w:t xml:space="preserve">Что выявляется при </w:t>
      </w:r>
      <w:proofErr w:type="spellStart"/>
      <w:r w:rsidR="00901B0D">
        <w:rPr>
          <w:szCs w:val="28"/>
        </w:rPr>
        <w:t>межлабораторных</w:t>
      </w:r>
      <w:proofErr w:type="spellEnd"/>
      <w:r w:rsidR="00901B0D" w:rsidRPr="00022BAD">
        <w:rPr>
          <w:szCs w:val="28"/>
        </w:rPr>
        <w:t xml:space="preserve"> сличения</w:t>
      </w:r>
      <w:r w:rsidR="00901B0D">
        <w:rPr>
          <w:szCs w:val="28"/>
        </w:rPr>
        <w:t>х</w:t>
      </w:r>
      <w:r w:rsidRPr="000E04E4">
        <w:rPr>
          <w:snapToGrid w:val="0"/>
          <w:color w:val="000000" w:themeColor="text1"/>
          <w:szCs w:val="28"/>
        </w:rPr>
        <w:t>?</w:t>
      </w:r>
    </w:p>
    <w:p w:rsidR="00BF4702" w:rsidRPr="001C1C3A" w:rsidRDefault="00BF4702" w:rsidP="00BF4702">
      <w:pPr>
        <w:pStyle w:val="1"/>
        <w:shd w:val="clear" w:color="auto" w:fill="FFFFFF"/>
        <w:spacing w:before="0"/>
        <w:jc w:val="both"/>
        <w:rPr>
          <w:rFonts w:ascii="Times New Roman" w:hAnsi="Times New Roman" w:cs="Times New Roman"/>
          <w:b w:val="0"/>
          <w:color w:val="auto"/>
        </w:rPr>
      </w:pPr>
      <w:r w:rsidRPr="001C1C3A">
        <w:rPr>
          <w:rFonts w:ascii="Times New Roman" w:hAnsi="Times New Roman" w:cs="Times New Roman"/>
          <w:b w:val="0"/>
          <w:color w:val="auto"/>
        </w:rPr>
        <w:t xml:space="preserve">4. </w:t>
      </w:r>
      <w:r w:rsidR="001C1C3A">
        <w:rPr>
          <w:rFonts w:ascii="Times New Roman" w:hAnsi="Times New Roman" w:cs="Times New Roman"/>
          <w:b w:val="0"/>
          <w:color w:val="auto"/>
          <w:bdr w:val="none" w:sz="0" w:space="0" w:color="auto" w:frame="1"/>
        </w:rPr>
        <w:t>К</w:t>
      </w:r>
      <w:r w:rsidR="001C1C3A" w:rsidRPr="001C1C3A">
        <w:rPr>
          <w:rFonts w:ascii="Times New Roman" w:hAnsi="Times New Roman" w:cs="Times New Roman"/>
          <w:b w:val="0"/>
          <w:color w:val="auto"/>
          <w:bdr w:val="none" w:sz="0" w:space="0" w:color="auto" w:frame="1"/>
        </w:rPr>
        <w:t xml:space="preserve">акие разделы включает </w:t>
      </w:r>
      <w:r w:rsidR="001C1C3A" w:rsidRPr="001C1C3A">
        <w:rPr>
          <w:rFonts w:ascii="Times New Roman" w:hAnsi="Times New Roman" w:cs="Times New Roman"/>
          <w:b w:val="0"/>
          <w:color w:val="auto"/>
        </w:rPr>
        <w:t>программа выполнения сличений</w:t>
      </w:r>
      <w:r w:rsidR="001C1C3A">
        <w:rPr>
          <w:rFonts w:ascii="Times New Roman" w:hAnsi="Times New Roman" w:cs="Times New Roman"/>
          <w:b w:val="0"/>
          <w:color w:val="auto"/>
        </w:rPr>
        <w:t>?</w:t>
      </w:r>
    </w:p>
    <w:p w:rsidR="00BF4702" w:rsidRPr="00BF56E1" w:rsidRDefault="00BF4702" w:rsidP="001C1C3A">
      <w:pPr>
        <w:jc w:val="both"/>
        <w:rPr>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sidR="001C1C3A">
        <w:rPr>
          <w:color w:val="000000" w:themeColor="text1"/>
          <w:bdr w:val="none" w:sz="0" w:space="0" w:color="auto" w:frame="1"/>
        </w:rPr>
        <w:t>Какие методы используются при оформлении</w:t>
      </w:r>
      <w:r w:rsidR="001C1C3A" w:rsidRPr="001C1C3A">
        <w:rPr>
          <w:szCs w:val="28"/>
        </w:rPr>
        <w:t xml:space="preserve"> </w:t>
      </w:r>
      <w:r w:rsidR="001C1C3A">
        <w:rPr>
          <w:szCs w:val="28"/>
        </w:rPr>
        <w:t>результатов</w:t>
      </w:r>
      <w:r w:rsidR="001C1C3A" w:rsidRPr="00DD5D57">
        <w:rPr>
          <w:szCs w:val="28"/>
        </w:rPr>
        <w:t xml:space="preserve"> измерений при сличениях</w:t>
      </w:r>
      <w:r w:rsidRPr="00BF56E1">
        <w:rPr>
          <w:color w:val="000000" w:themeColor="text1"/>
          <w:szCs w:val="28"/>
        </w:rPr>
        <w:t xml:space="preserve">; </w:t>
      </w:r>
    </w:p>
    <w:p w:rsidR="00BF4702" w:rsidRPr="00BF56E1" w:rsidRDefault="00BF4702" w:rsidP="00BF4702">
      <w:pPr>
        <w:jc w:val="both"/>
        <w:rPr>
          <w:color w:val="000000" w:themeColor="text1"/>
          <w:szCs w:val="28"/>
        </w:rPr>
      </w:pPr>
      <w:r w:rsidRPr="00790C80">
        <w:rPr>
          <w:rStyle w:val="aa"/>
          <w:b w:val="0"/>
          <w:color w:val="000000" w:themeColor="text1"/>
          <w:szCs w:val="28"/>
        </w:rPr>
        <w:t>6</w:t>
      </w:r>
      <w:r>
        <w:rPr>
          <w:rStyle w:val="aa"/>
          <w:b w:val="0"/>
          <w:color w:val="000000" w:themeColor="text1"/>
          <w:szCs w:val="28"/>
        </w:rPr>
        <w:t xml:space="preserve">. </w:t>
      </w:r>
      <w:r w:rsidR="001C1C3A">
        <w:rPr>
          <w:rStyle w:val="aa"/>
          <w:b w:val="0"/>
          <w:color w:val="000000" w:themeColor="text1"/>
          <w:szCs w:val="28"/>
        </w:rPr>
        <w:t xml:space="preserve">Расскажите о </w:t>
      </w:r>
      <w:r w:rsidR="001C1C3A">
        <w:rPr>
          <w:szCs w:val="28"/>
        </w:rPr>
        <w:t>протоколах</w:t>
      </w:r>
      <w:r w:rsidR="001C1C3A" w:rsidRPr="00DD5D57">
        <w:rPr>
          <w:szCs w:val="28"/>
        </w:rPr>
        <w:t xml:space="preserve"> сличений</w:t>
      </w:r>
      <w:r w:rsidRPr="00BF56E1">
        <w:rPr>
          <w:color w:val="000000" w:themeColor="text1"/>
          <w:szCs w:val="28"/>
        </w:rPr>
        <w:t xml:space="preserve">; </w:t>
      </w:r>
    </w:p>
    <w:p w:rsidR="00BF4702" w:rsidRPr="001C1C3A" w:rsidRDefault="00BF4702" w:rsidP="00BF4702">
      <w:pPr>
        <w:jc w:val="both"/>
        <w:rPr>
          <w:color w:val="000000" w:themeColor="text1"/>
          <w:szCs w:val="28"/>
        </w:rPr>
      </w:pPr>
      <w:r>
        <w:rPr>
          <w:color w:val="000000" w:themeColor="text1"/>
          <w:szCs w:val="28"/>
        </w:rPr>
        <w:t xml:space="preserve">7. </w:t>
      </w:r>
      <w:r w:rsidR="001C1C3A">
        <w:rPr>
          <w:rStyle w:val="aa"/>
          <w:b w:val="0"/>
          <w:color w:val="000000" w:themeColor="text1"/>
          <w:szCs w:val="28"/>
        </w:rPr>
        <w:t xml:space="preserve">При выявлении недостатков </w:t>
      </w:r>
      <w:r w:rsidR="001C1C3A" w:rsidRPr="001C1C3A">
        <w:rPr>
          <w:szCs w:val="28"/>
        </w:rPr>
        <w:t>как оформляется заключение о результатах сличений?</w:t>
      </w:r>
    </w:p>
    <w:p w:rsidR="00BF4702" w:rsidRDefault="00BF4702" w:rsidP="00BF4702">
      <w:pPr>
        <w:shd w:val="clear" w:color="auto" w:fill="FFFFFF"/>
        <w:jc w:val="center"/>
        <w:textAlignment w:val="baseline"/>
        <w:rPr>
          <w:b/>
          <w:szCs w:val="28"/>
        </w:rPr>
      </w:pPr>
    </w:p>
    <w:p w:rsidR="00BF4702" w:rsidRPr="00C620A0" w:rsidRDefault="00BF4702" w:rsidP="00BF4702">
      <w:pPr>
        <w:shd w:val="clear" w:color="auto" w:fill="FFFFFF"/>
        <w:jc w:val="center"/>
        <w:textAlignment w:val="baseline"/>
        <w:rPr>
          <w:b/>
          <w:szCs w:val="28"/>
        </w:rPr>
      </w:pPr>
      <w:r w:rsidRPr="00C620A0">
        <w:rPr>
          <w:b/>
          <w:szCs w:val="28"/>
        </w:rPr>
        <w:t>Литература</w:t>
      </w:r>
    </w:p>
    <w:p w:rsidR="00BF4702" w:rsidRPr="00EE378F" w:rsidRDefault="00BF4702" w:rsidP="00BF4702">
      <w:pPr>
        <w:shd w:val="clear" w:color="auto" w:fill="FFFFFF"/>
        <w:ind w:firstLine="709"/>
        <w:jc w:val="center"/>
        <w:textAlignment w:val="baseline"/>
        <w:rPr>
          <w:sz w:val="24"/>
          <w:szCs w:val="24"/>
        </w:rPr>
      </w:pPr>
    </w:p>
    <w:p w:rsidR="00B5197D" w:rsidRPr="004D52B4" w:rsidRDefault="00B5197D" w:rsidP="00B5197D">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B5197D" w:rsidRPr="004D02D5" w:rsidRDefault="00B5197D" w:rsidP="00B5197D">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B5197D" w:rsidRPr="00FE6545" w:rsidRDefault="00B5197D" w:rsidP="00B5197D">
      <w:pPr>
        <w:jc w:val="both"/>
        <w:rPr>
          <w:szCs w:val="28"/>
        </w:rPr>
      </w:pPr>
      <w:r w:rsidRPr="00FE6545">
        <w:rPr>
          <w:szCs w:val="28"/>
        </w:rPr>
        <w:t xml:space="preserve">3. </w:t>
      </w:r>
      <w:r w:rsidR="00FE6545" w:rsidRPr="00FE6545">
        <w:rPr>
          <w:color w:val="000000" w:themeColor="text1"/>
          <w:szCs w:val="28"/>
        </w:rPr>
        <w:t>Правила с</w:t>
      </w:r>
      <w:r w:rsidR="00FE6545" w:rsidRPr="00FE6545">
        <w:rPr>
          <w:snapToGrid w:val="0"/>
          <w:color w:val="000000" w:themeColor="text1"/>
          <w:szCs w:val="28"/>
        </w:rPr>
        <w:t xml:space="preserve">личения государственных (национальных) эталонов. Порядок организации и проведения. </w:t>
      </w:r>
      <w:r w:rsidR="00FE6545" w:rsidRPr="00FE6545">
        <w:rPr>
          <w:bCs/>
          <w:color w:val="000000" w:themeColor="text1"/>
          <w:szCs w:val="28"/>
        </w:rPr>
        <w:t xml:space="preserve">Организация и проведение </w:t>
      </w:r>
      <w:proofErr w:type="spellStart"/>
      <w:r w:rsidR="00FE6545" w:rsidRPr="00FE6545">
        <w:rPr>
          <w:bCs/>
          <w:color w:val="000000" w:themeColor="text1"/>
          <w:szCs w:val="28"/>
        </w:rPr>
        <w:t>межлабораторных</w:t>
      </w:r>
      <w:proofErr w:type="spellEnd"/>
      <w:r w:rsidR="00FE6545" w:rsidRPr="00FE6545">
        <w:rPr>
          <w:bCs/>
          <w:color w:val="000000" w:themeColor="text1"/>
          <w:szCs w:val="28"/>
        </w:rPr>
        <w:t xml:space="preserve"> сличений</w:t>
      </w:r>
      <w:r w:rsidRPr="00FE6545">
        <w:rPr>
          <w:szCs w:val="28"/>
        </w:rPr>
        <w:t>.</w:t>
      </w:r>
    </w:p>
    <w:p w:rsidR="00B5197D" w:rsidRPr="00CB100D" w:rsidRDefault="00B5197D" w:rsidP="00B5197D">
      <w:pPr>
        <w:shd w:val="clear" w:color="auto" w:fill="FFFFFF"/>
        <w:ind w:right="-143"/>
        <w:contextualSpacing/>
        <w:jc w:val="both"/>
        <w:rPr>
          <w:szCs w:val="28"/>
        </w:rPr>
      </w:pPr>
      <w:r w:rsidRPr="00CB100D">
        <w:rPr>
          <w:szCs w:val="28"/>
        </w:rPr>
        <w:t>4.  Гончаров А.А. Метрология, стандартизация и сертификация. Учебное пособие для ВУЗов.- М., 2007 г.</w:t>
      </w:r>
    </w:p>
    <w:p w:rsidR="00B5197D" w:rsidRPr="00CB100D" w:rsidRDefault="00B5197D" w:rsidP="00B5197D">
      <w:pPr>
        <w:pStyle w:val="a7"/>
        <w:tabs>
          <w:tab w:val="left" w:pos="284"/>
        </w:tabs>
        <w:ind w:left="0"/>
        <w:jc w:val="both"/>
        <w:rPr>
          <w:b/>
          <w:sz w:val="24"/>
          <w:szCs w:val="24"/>
        </w:rPr>
      </w:pPr>
      <w:r w:rsidRPr="00CB100D">
        <w:rPr>
          <w:szCs w:val="28"/>
        </w:rPr>
        <w:t xml:space="preserve">5.  Крылова Г.Д. Основы стандартизации, сертификации, метрологии: Учебник для вузов. Изд.3  </w:t>
      </w:r>
      <w:proofErr w:type="spellStart"/>
      <w:r w:rsidRPr="00CB100D">
        <w:rPr>
          <w:szCs w:val="28"/>
        </w:rPr>
        <w:t>перераб</w:t>
      </w:r>
      <w:proofErr w:type="spellEnd"/>
      <w:r w:rsidRPr="00CB100D">
        <w:rPr>
          <w:szCs w:val="28"/>
        </w:rPr>
        <w:t>. и доп</w:t>
      </w:r>
      <w:proofErr w:type="gramStart"/>
      <w:r w:rsidRPr="00CB100D">
        <w:rPr>
          <w:szCs w:val="28"/>
        </w:rPr>
        <w:t xml:space="preserve">..- </w:t>
      </w:r>
      <w:proofErr w:type="gramEnd"/>
      <w:r w:rsidRPr="00CB100D">
        <w:rPr>
          <w:szCs w:val="28"/>
        </w:rPr>
        <w:t>М., 2007</w:t>
      </w:r>
    </w:p>
    <w:p w:rsidR="000D477C" w:rsidRDefault="000D477C" w:rsidP="00F8683E">
      <w:pPr>
        <w:pStyle w:val="a9"/>
        <w:spacing w:before="0" w:beforeAutospacing="0" w:after="0" w:afterAutospacing="0"/>
        <w:ind w:firstLine="708"/>
        <w:jc w:val="both"/>
        <w:rPr>
          <w:color w:val="000000" w:themeColor="text1"/>
        </w:rPr>
      </w:pPr>
    </w:p>
    <w:p w:rsidR="00115B6B" w:rsidRPr="00564300" w:rsidRDefault="000D477C" w:rsidP="00115B6B">
      <w:pPr>
        <w:tabs>
          <w:tab w:val="left" w:pos="0"/>
        </w:tabs>
        <w:jc w:val="both"/>
        <w:rPr>
          <w:b/>
          <w:color w:val="000000" w:themeColor="text1"/>
          <w:szCs w:val="28"/>
          <w:lang w:val="kk-KZ"/>
        </w:rPr>
      </w:pPr>
      <w:r>
        <w:rPr>
          <w:b/>
          <w:color w:val="000000" w:themeColor="text1"/>
          <w:szCs w:val="28"/>
          <w:lang w:val="kk-KZ"/>
        </w:rPr>
        <w:tab/>
        <w:t>Практическое занятие №22</w:t>
      </w:r>
    </w:p>
    <w:p w:rsidR="00115B6B" w:rsidRPr="00115B6B" w:rsidRDefault="00115B6B" w:rsidP="00115B6B">
      <w:pPr>
        <w:tabs>
          <w:tab w:val="left" w:pos="284"/>
        </w:tabs>
        <w:autoSpaceDE w:val="0"/>
        <w:autoSpaceDN w:val="0"/>
        <w:adjustRightInd w:val="0"/>
        <w:jc w:val="both"/>
        <w:rPr>
          <w:color w:val="000000" w:themeColor="text1"/>
          <w:szCs w:val="28"/>
        </w:rPr>
      </w:pPr>
      <w:r w:rsidRPr="00BD692E">
        <w:rPr>
          <w:b/>
          <w:color w:val="000000" w:themeColor="text1"/>
          <w:szCs w:val="28"/>
        </w:rPr>
        <w:tab/>
      </w:r>
      <w:r w:rsidRPr="00115B6B">
        <w:rPr>
          <w:b/>
          <w:color w:val="000000" w:themeColor="text1"/>
          <w:szCs w:val="28"/>
        </w:rPr>
        <w:tab/>
        <w:t xml:space="preserve">Тема: Изучить </w:t>
      </w:r>
      <w:r w:rsidRPr="00115B6B">
        <w:rPr>
          <w:b/>
          <w:snapToGrid w:val="0"/>
          <w:color w:val="000000" w:themeColor="text1"/>
          <w:szCs w:val="28"/>
        </w:rPr>
        <w:t>порядок взаимного признания методик выполнения измерений</w:t>
      </w:r>
      <w:r w:rsidRPr="00115B6B">
        <w:rPr>
          <w:color w:val="000000" w:themeColor="text1"/>
          <w:szCs w:val="28"/>
        </w:rPr>
        <w:t>.</w:t>
      </w:r>
    </w:p>
    <w:p w:rsidR="00115B6B" w:rsidRPr="00341169" w:rsidRDefault="00115B6B" w:rsidP="00115B6B">
      <w:pPr>
        <w:tabs>
          <w:tab w:val="left" w:pos="284"/>
        </w:tabs>
        <w:autoSpaceDE w:val="0"/>
        <w:autoSpaceDN w:val="0"/>
        <w:adjustRightInd w:val="0"/>
        <w:jc w:val="both"/>
        <w:rPr>
          <w:color w:val="000000" w:themeColor="text1"/>
          <w:szCs w:val="28"/>
        </w:rPr>
      </w:pPr>
      <w:r w:rsidRPr="008927E6">
        <w:rPr>
          <w:color w:val="000000" w:themeColor="text1"/>
          <w:szCs w:val="28"/>
        </w:rPr>
        <w:tab/>
      </w:r>
      <w:r w:rsidR="000D477C">
        <w:rPr>
          <w:color w:val="000000" w:themeColor="text1"/>
          <w:szCs w:val="28"/>
        </w:rPr>
        <w:tab/>
      </w:r>
      <w:r w:rsidRPr="008927E6">
        <w:rPr>
          <w:color w:val="000000" w:themeColor="text1"/>
          <w:szCs w:val="28"/>
        </w:rPr>
        <w:t xml:space="preserve">Цели и задачи:  Знать требования </w:t>
      </w:r>
      <w:r w:rsidR="000D477C">
        <w:rPr>
          <w:color w:val="000000" w:themeColor="text1"/>
          <w:szCs w:val="28"/>
        </w:rPr>
        <w:t xml:space="preserve"> </w:t>
      </w:r>
      <w:r>
        <w:rPr>
          <w:color w:val="000000" w:themeColor="text1"/>
          <w:szCs w:val="28"/>
        </w:rPr>
        <w:t xml:space="preserve">Правил  </w:t>
      </w:r>
      <w:r w:rsidR="00AE42FC">
        <w:rPr>
          <w:color w:val="000000" w:themeColor="text1"/>
          <w:szCs w:val="28"/>
        </w:rPr>
        <w:t xml:space="preserve">по межгосударственной стандартизации </w:t>
      </w:r>
      <w:r>
        <w:rPr>
          <w:color w:val="000000" w:themeColor="text1"/>
          <w:szCs w:val="28"/>
        </w:rPr>
        <w:t xml:space="preserve">с целью получения знаний и </w:t>
      </w:r>
      <w:r w:rsidRPr="00341169">
        <w:rPr>
          <w:color w:val="000000" w:themeColor="text1"/>
          <w:szCs w:val="28"/>
        </w:rPr>
        <w:t>компетенций о п</w:t>
      </w:r>
      <w:r w:rsidRPr="00341169">
        <w:rPr>
          <w:snapToGrid w:val="0"/>
          <w:color w:val="000000" w:themeColor="text1"/>
          <w:szCs w:val="28"/>
        </w:rPr>
        <w:t xml:space="preserve">орядке </w:t>
      </w:r>
      <w:r w:rsidRPr="00115B6B">
        <w:rPr>
          <w:snapToGrid w:val="0"/>
          <w:color w:val="000000" w:themeColor="text1"/>
          <w:szCs w:val="28"/>
        </w:rPr>
        <w:t>взаимного признания методик выполнения измерений</w:t>
      </w:r>
      <w:r>
        <w:rPr>
          <w:snapToGrid w:val="0"/>
          <w:color w:val="000000" w:themeColor="text1"/>
          <w:szCs w:val="28"/>
        </w:rPr>
        <w:t xml:space="preserve"> в странах СНГ</w:t>
      </w:r>
      <w:r w:rsidRPr="00115B6B">
        <w:rPr>
          <w:color w:val="000000" w:themeColor="text1"/>
          <w:szCs w:val="28"/>
        </w:rPr>
        <w:t>.</w:t>
      </w:r>
    </w:p>
    <w:p w:rsidR="00115B6B" w:rsidRPr="00790C80" w:rsidRDefault="00115B6B" w:rsidP="00115B6B">
      <w:pPr>
        <w:jc w:val="both"/>
        <w:rPr>
          <w:color w:val="000000" w:themeColor="text1"/>
          <w:sz w:val="24"/>
          <w:szCs w:val="24"/>
        </w:rPr>
      </w:pPr>
    </w:p>
    <w:p w:rsidR="00115B6B" w:rsidRPr="00853F30" w:rsidRDefault="00115B6B" w:rsidP="00853F30">
      <w:pPr>
        <w:jc w:val="center"/>
        <w:rPr>
          <w:b/>
          <w:szCs w:val="28"/>
        </w:rPr>
      </w:pPr>
      <w:r w:rsidRPr="00853F30">
        <w:rPr>
          <w:b/>
          <w:szCs w:val="28"/>
        </w:rPr>
        <w:t>Содержание занятия</w:t>
      </w:r>
    </w:p>
    <w:p w:rsidR="00115B6B" w:rsidRPr="00853F30" w:rsidRDefault="00115B6B" w:rsidP="00853F30">
      <w:pPr>
        <w:jc w:val="both"/>
        <w:rPr>
          <w:b/>
          <w:szCs w:val="28"/>
        </w:rPr>
      </w:pPr>
    </w:p>
    <w:p w:rsidR="00853F30" w:rsidRPr="00853F30" w:rsidRDefault="00853F30" w:rsidP="00853F30">
      <w:pPr>
        <w:ind w:firstLine="708"/>
        <w:jc w:val="both"/>
        <w:rPr>
          <w:szCs w:val="28"/>
        </w:rPr>
      </w:pPr>
      <w:r w:rsidRPr="00853F30">
        <w:rPr>
          <w:szCs w:val="28"/>
        </w:rPr>
        <w:t>Настоящие правила устанавливают процедуру признания методик выполнения измерений (далее - МВИ), разработанных в государствах - участниках «Соглашения о проведении согласованной политики в области стандартизации, метрологии и сертификации» (далее - Соглашение).</w:t>
      </w:r>
    </w:p>
    <w:p w:rsidR="00853F30" w:rsidRPr="00853F30" w:rsidRDefault="00853F30" w:rsidP="00853F30">
      <w:pPr>
        <w:ind w:firstLine="708"/>
        <w:jc w:val="both"/>
        <w:rPr>
          <w:szCs w:val="28"/>
        </w:rPr>
      </w:pPr>
      <w:r>
        <w:rPr>
          <w:szCs w:val="28"/>
        </w:rPr>
        <w:t>П</w:t>
      </w:r>
      <w:r w:rsidRPr="00853F30">
        <w:rPr>
          <w:szCs w:val="28"/>
        </w:rPr>
        <w:t>равила распространяются на МВИ, применяемые в сферах распространения государственного метрологического надзора (т.е. в сфере законодательной метрологии) и внесенные в национальные реестры.</w:t>
      </w:r>
    </w:p>
    <w:p w:rsidR="00853F30" w:rsidRPr="00853F30" w:rsidRDefault="00853F30" w:rsidP="00853F30">
      <w:pPr>
        <w:pStyle w:val="1"/>
        <w:spacing w:before="0"/>
        <w:ind w:firstLine="708"/>
        <w:jc w:val="both"/>
        <w:rPr>
          <w:rFonts w:ascii="Times New Roman" w:hAnsi="Times New Roman" w:cs="Times New Roman"/>
          <w:b w:val="0"/>
          <w:i/>
          <w:color w:val="auto"/>
        </w:rPr>
      </w:pPr>
      <w:r w:rsidRPr="00853F30">
        <w:rPr>
          <w:rFonts w:ascii="Times New Roman" w:hAnsi="Times New Roman" w:cs="Times New Roman"/>
          <w:b w:val="0"/>
          <w:i/>
          <w:color w:val="auto"/>
        </w:rPr>
        <w:lastRenderedPageBreak/>
        <w:t>Общие положения</w:t>
      </w:r>
    </w:p>
    <w:p w:rsidR="00853F30" w:rsidRPr="00853F30" w:rsidRDefault="00853F30" w:rsidP="00853F30">
      <w:pPr>
        <w:ind w:firstLine="708"/>
        <w:jc w:val="both"/>
        <w:rPr>
          <w:szCs w:val="28"/>
        </w:rPr>
      </w:pPr>
      <w:r w:rsidRPr="00853F30">
        <w:rPr>
          <w:szCs w:val="28"/>
        </w:rPr>
        <w:t xml:space="preserve"> МВИ разрабатываются и аттестуются в соответствии с требованиями ГОСТ 8.010-99.</w:t>
      </w:r>
    </w:p>
    <w:p w:rsidR="00853F30" w:rsidRPr="00853F30" w:rsidRDefault="00853F30" w:rsidP="00853F30">
      <w:pPr>
        <w:ind w:firstLine="708"/>
        <w:jc w:val="both"/>
        <w:rPr>
          <w:szCs w:val="28"/>
        </w:rPr>
      </w:pPr>
      <w:r w:rsidRPr="00853F30">
        <w:rPr>
          <w:szCs w:val="28"/>
        </w:rPr>
        <w:t xml:space="preserve"> Порядок и правила ведения национального реестра МВИ устанавливает национальный орган по метрологии (далее - национальный орган).</w:t>
      </w:r>
    </w:p>
    <w:p w:rsidR="00853F30" w:rsidRPr="00853F30" w:rsidRDefault="00853F30" w:rsidP="00853F30">
      <w:pPr>
        <w:ind w:firstLine="708"/>
        <w:jc w:val="both"/>
        <w:rPr>
          <w:szCs w:val="28"/>
        </w:rPr>
      </w:pPr>
      <w:r w:rsidRPr="00853F30">
        <w:rPr>
          <w:szCs w:val="28"/>
        </w:rPr>
        <w:t xml:space="preserve"> Национальные органы ежегодно до 1 марта представляют в Бюро по стандартам МГС** перечень МВИ с указанием их информационных данных, которые внесены в национальный реестр МВИ. Форма представления информационных данных об МВИ приведена в приложении А.</w:t>
      </w:r>
    </w:p>
    <w:p w:rsidR="00853F30" w:rsidRPr="00853F30" w:rsidRDefault="00853F30" w:rsidP="00853F30">
      <w:pPr>
        <w:ind w:firstLine="708"/>
        <w:jc w:val="both"/>
        <w:rPr>
          <w:szCs w:val="28"/>
        </w:rPr>
      </w:pPr>
      <w:r w:rsidRPr="00853F30">
        <w:rPr>
          <w:szCs w:val="28"/>
        </w:rPr>
        <w:t xml:space="preserve"> Бюро по стандартам МГС направляет ежегодно до 1 мая информацию о МВИ, внесенных в национальные реестры государств - участников Соглашения, национальным органам.</w:t>
      </w:r>
    </w:p>
    <w:p w:rsidR="00853F30" w:rsidRPr="00853F30" w:rsidRDefault="00853F30" w:rsidP="00853F30">
      <w:pPr>
        <w:pStyle w:val="1"/>
        <w:spacing w:before="0"/>
        <w:ind w:firstLine="708"/>
        <w:jc w:val="both"/>
        <w:rPr>
          <w:rFonts w:ascii="Times New Roman" w:hAnsi="Times New Roman" w:cs="Times New Roman"/>
          <w:b w:val="0"/>
          <w:i/>
          <w:color w:val="auto"/>
        </w:rPr>
      </w:pPr>
      <w:bookmarkStart w:id="185" w:name="i36524"/>
      <w:bookmarkStart w:id="186" w:name="i45617"/>
      <w:bookmarkEnd w:id="185"/>
      <w:bookmarkEnd w:id="186"/>
      <w:r w:rsidRPr="00853F30">
        <w:rPr>
          <w:rFonts w:ascii="Times New Roman" w:hAnsi="Times New Roman" w:cs="Times New Roman"/>
          <w:b w:val="0"/>
          <w:i/>
          <w:color w:val="auto"/>
        </w:rPr>
        <w:t>Условия признания МВИ</w:t>
      </w:r>
    </w:p>
    <w:p w:rsidR="00853F30" w:rsidRPr="00853F30" w:rsidRDefault="00853F30" w:rsidP="00853F30">
      <w:pPr>
        <w:ind w:firstLine="708"/>
        <w:jc w:val="both"/>
        <w:rPr>
          <w:szCs w:val="28"/>
        </w:rPr>
      </w:pPr>
      <w:r w:rsidRPr="00853F30">
        <w:rPr>
          <w:szCs w:val="28"/>
        </w:rPr>
        <w:t>МВИ признаются при соблюдении следующих условий:</w:t>
      </w:r>
    </w:p>
    <w:p w:rsidR="00853F30" w:rsidRPr="00853F30" w:rsidRDefault="00853F30" w:rsidP="00853F30">
      <w:pPr>
        <w:jc w:val="both"/>
        <w:rPr>
          <w:szCs w:val="28"/>
        </w:rPr>
      </w:pPr>
      <w:r w:rsidRPr="00853F30">
        <w:rPr>
          <w:szCs w:val="28"/>
        </w:rPr>
        <w:t>- имеется свидетельство об аттестации МВИ в соответствии с ГОСТ 8.010-99;</w:t>
      </w:r>
    </w:p>
    <w:p w:rsidR="00853F30" w:rsidRPr="00853F30" w:rsidRDefault="00853F30" w:rsidP="00853F30">
      <w:pPr>
        <w:jc w:val="both"/>
        <w:rPr>
          <w:szCs w:val="28"/>
        </w:rPr>
      </w:pPr>
      <w:r w:rsidRPr="00853F30">
        <w:rPr>
          <w:szCs w:val="28"/>
        </w:rPr>
        <w:t xml:space="preserve">- МВИ </w:t>
      </w:r>
      <w:proofErr w:type="gramStart"/>
      <w:r w:rsidRPr="00853F30">
        <w:rPr>
          <w:szCs w:val="28"/>
        </w:rPr>
        <w:t>внесена</w:t>
      </w:r>
      <w:proofErr w:type="gramEnd"/>
      <w:r w:rsidRPr="00853F30">
        <w:rPr>
          <w:szCs w:val="28"/>
        </w:rPr>
        <w:t xml:space="preserve"> в национальный реестр МВИ;</w:t>
      </w:r>
    </w:p>
    <w:p w:rsidR="00853F30" w:rsidRPr="00853F30" w:rsidRDefault="00853F30" w:rsidP="00853F30">
      <w:pPr>
        <w:jc w:val="both"/>
        <w:rPr>
          <w:szCs w:val="28"/>
        </w:rPr>
      </w:pPr>
      <w:r w:rsidRPr="00853F30">
        <w:rPr>
          <w:szCs w:val="28"/>
        </w:rPr>
        <w:t xml:space="preserve">- МВИ </w:t>
      </w:r>
      <w:proofErr w:type="gramStart"/>
      <w:r w:rsidRPr="00853F30">
        <w:rPr>
          <w:szCs w:val="28"/>
        </w:rPr>
        <w:t>аттестована</w:t>
      </w:r>
      <w:proofErr w:type="gramEnd"/>
      <w:r w:rsidRPr="00853F30">
        <w:rPr>
          <w:szCs w:val="28"/>
        </w:rPr>
        <w:t xml:space="preserve"> организацией, которой национальным органом предоставлено право аттестации МВИ.</w:t>
      </w:r>
    </w:p>
    <w:p w:rsidR="00853F30" w:rsidRPr="00853F30" w:rsidRDefault="00853F30" w:rsidP="00853F30">
      <w:pPr>
        <w:ind w:firstLine="708"/>
        <w:jc w:val="both"/>
        <w:rPr>
          <w:szCs w:val="28"/>
        </w:rPr>
      </w:pPr>
      <w:proofErr w:type="gramStart"/>
      <w:r w:rsidRPr="00853F30">
        <w:rPr>
          <w:szCs w:val="28"/>
        </w:rPr>
        <w:t>До введения в действие в государствах - участниках Соглашения национальных документов о порядке аккредитации (уполномочивания) организаций на право проведения аттестации МВИ, а также при признании МВИ, разработанных и аттестованных до внедрения ГОСТ 8.010-99, условием признания МВИ является наличие сведений о проведении аттестации с представлением информации об организации, проводившей экспертизу МВИ или документа, выданного национальным органом, подтверждающего факт аттестации МВИ и</w:t>
      </w:r>
      <w:proofErr w:type="gramEnd"/>
      <w:r w:rsidRPr="00853F30">
        <w:rPr>
          <w:szCs w:val="28"/>
        </w:rPr>
        <w:t xml:space="preserve"> </w:t>
      </w:r>
      <w:proofErr w:type="gramStart"/>
      <w:r w:rsidRPr="00853F30">
        <w:rPr>
          <w:szCs w:val="28"/>
        </w:rPr>
        <w:t>содержащего</w:t>
      </w:r>
      <w:proofErr w:type="gramEnd"/>
      <w:r w:rsidRPr="00853F30">
        <w:rPr>
          <w:szCs w:val="28"/>
        </w:rPr>
        <w:t xml:space="preserve"> ее метрологические характеристики.</w:t>
      </w:r>
    </w:p>
    <w:p w:rsidR="00853F30" w:rsidRPr="00853F30" w:rsidRDefault="00853F30" w:rsidP="00853F30">
      <w:pPr>
        <w:jc w:val="both"/>
        <w:rPr>
          <w:szCs w:val="28"/>
        </w:rPr>
      </w:pPr>
    </w:p>
    <w:p w:rsidR="00115B6B" w:rsidRPr="008A4B14" w:rsidRDefault="008A4B14" w:rsidP="008A4B14">
      <w:pPr>
        <w:tabs>
          <w:tab w:val="left" w:pos="284"/>
        </w:tabs>
        <w:jc w:val="center"/>
        <w:rPr>
          <w:b/>
          <w:snapToGrid w:val="0"/>
          <w:szCs w:val="28"/>
        </w:rPr>
      </w:pPr>
      <w:r w:rsidRPr="008A4B14">
        <w:rPr>
          <w:b/>
          <w:snapToGrid w:val="0"/>
          <w:szCs w:val="28"/>
        </w:rPr>
        <w:t>Порядок проведения занятия</w:t>
      </w:r>
    </w:p>
    <w:p w:rsidR="00115B6B" w:rsidRPr="008A4B14" w:rsidRDefault="00115B6B" w:rsidP="008A4B14">
      <w:pPr>
        <w:tabs>
          <w:tab w:val="left" w:pos="284"/>
        </w:tabs>
        <w:jc w:val="both"/>
        <w:rPr>
          <w:b/>
          <w:snapToGrid w:val="0"/>
          <w:sz w:val="24"/>
          <w:szCs w:val="24"/>
        </w:rPr>
      </w:pPr>
    </w:p>
    <w:p w:rsidR="008A4B14" w:rsidRPr="008A4B14" w:rsidRDefault="008A4B14" w:rsidP="008A4B14">
      <w:pPr>
        <w:pStyle w:val="a7"/>
        <w:numPr>
          <w:ilvl w:val="0"/>
          <w:numId w:val="44"/>
        </w:numPr>
        <w:tabs>
          <w:tab w:val="left" w:pos="284"/>
        </w:tabs>
        <w:jc w:val="both"/>
        <w:rPr>
          <w:b/>
          <w:snapToGrid w:val="0"/>
          <w:szCs w:val="28"/>
        </w:rPr>
      </w:pPr>
      <w:r w:rsidRPr="008A4B14">
        <w:rPr>
          <w:b/>
          <w:snapToGrid w:val="0"/>
          <w:szCs w:val="28"/>
        </w:rPr>
        <w:t>Изучить  п</w:t>
      </w:r>
      <w:r w:rsidRPr="008A4B14">
        <w:rPr>
          <w:b/>
          <w:szCs w:val="28"/>
        </w:rPr>
        <w:t>роцедуру признания МВИ</w:t>
      </w:r>
    </w:p>
    <w:p w:rsidR="008A4B14" w:rsidRPr="008A4B14" w:rsidRDefault="008A4B14" w:rsidP="007024C4">
      <w:pPr>
        <w:ind w:firstLine="567"/>
        <w:jc w:val="both"/>
      </w:pPr>
      <w:bookmarkStart w:id="187" w:name="i76968"/>
      <w:r w:rsidRPr="008A4B14">
        <w:t xml:space="preserve"> </w:t>
      </w:r>
      <w:bookmarkEnd w:id="187"/>
      <w:r w:rsidRPr="008A4B14">
        <w:t>Организация, заинтересованная в применении в других странах разработанных ею МВИ, через свой национальный орган представляет в национальные органы стран-импортеров (потребителей) следующие документы (на русском языке):</w:t>
      </w:r>
    </w:p>
    <w:p w:rsidR="008A4B14" w:rsidRPr="008A4B14" w:rsidRDefault="008A4B14" w:rsidP="008A4B14">
      <w:pPr>
        <w:jc w:val="both"/>
      </w:pPr>
      <w:r w:rsidRPr="008A4B14">
        <w:t>- копию свидетельства об аттестации МВИ;</w:t>
      </w:r>
    </w:p>
    <w:p w:rsidR="008A4B14" w:rsidRPr="008A4B14" w:rsidRDefault="008A4B14" w:rsidP="008A4B14">
      <w:pPr>
        <w:jc w:val="both"/>
      </w:pPr>
      <w:r w:rsidRPr="008A4B14">
        <w:t>- учтенный экземпляр МВИ;</w:t>
      </w:r>
    </w:p>
    <w:p w:rsidR="008A4B14" w:rsidRPr="008A4B14" w:rsidRDefault="008A4B14" w:rsidP="008A4B14">
      <w:pPr>
        <w:jc w:val="both"/>
      </w:pPr>
      <w:r w:rsidRPr="008A4B14">
        <w:t>- согласие разработчика МВИ на предоставление права национальному органу страны-импортера снимать копии с учтенного экземпляра признанной МВИ (по желанию разработчика).</w:t>
      </w:r>
    </w:p>
    <w:p w:rsidR="008A4B14" w:rsidRPr="008A4B14" w:rsidRDefault="008A4B14" w:rsidP="007024C4">
      <w:pPr>
        <w:ind w:firstLine="567"/>
        <w:jc w:val="both"/>
      </w:pPr>
      <w:r w:rsidRPr="008A4B14">
        <w:t xml:space="preserve"> При несогласии разработчика МВИ на предоставление права национальному органу страны-импортера снимать копии с учтенного </w:t>
      </w:r>
      <w:r w:rsidRPr="008A4B14">
        <w:lastRenderedPageBreak/>
        <w:t>экземпляра, организации страны-импортера, заинтересованные во внедрении МВИ, приобретают учтенные экземпляры МВИ у организации-разработчика на договорных условиях.</w:t>
      </w:r>
    </w:p>
    <w:p w:rsidR="008A4B14" w:rsidRPr="008A4B14" w:rsidRDefault="008A4B14" w:rsidP="007024C4">
      <w:pPr>
        <w:ind w:firstLine="567"/>
        <w:jc w:val="both"/>
      </w:pPr>
      <w:r w:rsidRPr="008A4B14">
        <w:t xml:space="preserve"> Национальный орган страны-импортера в месячный срок организует проведение экспертизы или экспертного контроля представленных документов и принимает решение о признании (непризнании) МВИ.</w:t>
      </w:r>
    </w:p>
    <w:p w:rsidR="008A4B14" w:rsidRPr="008A4B14" w:rsidRDefault="008A4B14" w:rsidP="008A4B14">
      <w:pPr>
        <w:jc w:val="both"/>
      </w:pPr>
      <w:r w:rsidRPr="008A4B14">
        <w:t>Расходы, связанные с экспертизой документов, несет организация-заявитель.</w:t>
      </w:r>
    </w:p>
    <w:p w:rsidR="008A4B14" w:rsidRPr="008A4B14" w:rsidRDefault="008A4B14" w:rsidP="007024C4">
      <w:pPr>
        <w:ind w:firstLine="708"/>
        <w:jc w:val="both"/>
      </w:pPr>
      <w:r w:rsidRPr="008A4B14">
        <w:t xml:space="preserve"> Основанием для признания МВИ </w:t>
      </w:r>
      <w:proofErr w:type="gramStart"/>
      <w:r w:rsidRPr="008A4B14">
        <w:t>являются</w:t>
      </w:r>
      <w:proofErr w:type="gramEnd"/>
      <w:r w:rsidRPr="008A4B14">
        <w:t xml:space="preserve"> соблюдение условий в соответствии с </w:t>
      </w:r>
      <w:hyperlink r:id="rId117" w:anchor="i45617" w:tooltip="3. Условия признания МВИ" w:history="1">
        <w:r w:rsidRPr="008A4B14">
          <w:rPr>
            <w:rStyle w:val="ab"/>
            <w:rFonts w:eastAsiaTheme="majorEastAsia"/>
            <w:color w:val="auto"/>
            <w:u w:val="none"/>
          </w:rPr>
          <w:t>разделом 3</w:t>
        </w:r>
      </w:hyperlink>
      <w:r w:rsidRPr="008A4B14">
        <w:t xml:space="preserve"> настоящих правил и положительные результаты экспертизы или экспертного контроля.</w:t>
      </w:r>
    </w:p>
    <w:p w:rsidR="008A4B14" w:rsidRPr="008A4B14" w:rsidRDefault="008A4B14" w:rsidP="007024C4">
      <w:pPr>
        <w:ind w:firstLine="708"/>
        <w:jc w:val="both"/>
      </w:pPr>
      <w:r w:rsidRPr="008A4B14">
        <w:t xml:space="preserve">Национальный орган страны-импортера вправе проверить выполнение условий, указанных в </w:t>
      </w:r>
      <w:hyperlink r:id="rId118" w:anchor="i55007" w:tooltip="3.1МВИ признаются при соблюдении следующих условий:" w:history="1">
        <w:r w:rsidRPr="008A4B14">
          <w:rPr>
            <w:rStyle w:val="ab"/>
            <w:rFonts w:eastAsiaTheme="majorEastAsia"/>
            <w:color w:val="auto"/>
            <w:u w:val="none"/>
          </w:rPr>
          <w:t>3.1</w:t>
        </w:r>
      </w:hyperlink>
      <w:r w:rsidRPr="008A4B14">
        <w:t xml:space="preserve"> настоящих правил.</w:t>
      </w:r>
      <w:r w:rsidR="007024C4">
        <w:t xml:space="preserve"> </w:t>
      </w:r>
      <w:r w:rsidRPr="008A4B14">
        <w:t xml:space="preserve">В этом случае национальный орган страны-импортера запрашивает, а национальный орган страны-заявителя представляет в месячный срок необходимые документы [материалы аттестации: программу и результаты экспериментального </w:t>
      </w:r>
      <w:proofErr w:type="gramStart"/>
      <w:r w:rsidRPr="008A4B14">
        <w:t>и(</w:t>
      </w:r>
      <w:proofErr w:type="gramEnd"/>
      <w:r w:rsidRPr="008A4B14">
        <w:t xml:space="preserve">или) теоретического определения характеристик погрешности МВИ, перечень документов, в соответствии с которыми определялись эти характеристики], а также информацию об организации, проводившей аттестацию МВИ [например, копию аттестата аккредитации (уполномочивания) и области аккредитации (уполномочивания) или информацию об опыте </w:t>
      </w:r>
      <w:proofErr w:type="gramStart"/>
      <w:r w:rsidRPr="008A4B14">
        <w:t>работы в области аттестации МВИ].</w:t>
      </w:r>
      <w:proofErr w:type="gramEnd"/>
    </w:p>
    <w:p w:rsidR="008A4B14" w:rsidRPr="008A4B14" w:rsidRDefault="008A4B14" w:rsidP="007024C4">
      <w:pPr>
        <w:ind w:firstLine="567"/>
        <w:jc w:val="both"/>
      </w:pPr>
      <w:r w:rsidRPr="008A4B14">
        <w:t xml:space="preserve"> При признании МВИ национальный орган страны-импортера вносит их в национальный реестр МВИ под номером, под которым МВИ </w:t>
      </w:r>
      <w:proofErr w:type="gramStart"/>
      <w:r w:rsidRPr="008A4B14">
        <w:t>зарегистрирована</w:t>
      </w:r>
      <w:proofErr w:type="gramEnd"/>
      <w:r w:rsidRPr="008A4B14">
        <w:t xml:space="preserve"> в национальном реестре страны-заявителя.</w:t>
      </w:r>
      <w:r w:rsidR="007024C4">
        <w:t xml:space="preserve"> </w:t>
      </w:r>
      <w:r w:rsidRPr="008A4B14">
        <w:t>В случае непризнания МВИ национальный орган страны-импортера обязан сообщить национальному органу страны-заявителя о причине непризнания.</w:t>
      </w:r>
    </w:p>
    <w:p w:rsidR="008A4B14" w:rsidRPr="008A4B14" w:rsidRDefault="008A4B14" w:rsidP="007F45D6">
      <w:pPr>
        <w:ind w:firstLine="567"/>
        <w:jc w:val="both"/>
      </w:pPr>
      <w:r w:rsidRPr="008A4B14">
        <w:t xml:space="preserve"> </w:t>
      </w:r>
      <w:proofErr w:type="gramStart"/>
      <w:r w:rsidRPr="008A4B14">
        <w:t>До начала функционирования национального реестра МВИ национальный орган страны-импортера публикует информацию о признанных МВИ в официальных изданиях и сообщает о признании МВИ национальному органу страны-разработчика.</w:t>
      </w:r>
      <w:proofErr w:type="gramEnd"/>
    </w:p>
    <w:p w:rsidR="008A4B14" w:rsidRPr="008A4B14" w:rsidRDefault="008A4B14" w:rsidP="007024C4">
      <w:pPr>
        <w:ind w:firstLine="708"/>
        <w:jc w:val="both"/>
      </w:pPr>
      <w:r w:rsidRPr="008A4B14">
        <w:t xml:space="preserve"> Процедура признания может быть также проведена по инициативе страны-импортера МВИ. При этом организация, заинтересованная во внедрении МВИ, направляет документы, указанные в </w:t>
      </w:r>
      <w:hyperlink r:id="rId119" w:anchor="i76968" w:tooltip="4.1 Организация, заинтересованная в применении в других странах разработанных ею МВИ, через свой национальный орган представляет в национальные органы стран-импортеров (потребителей) следующие документы (на русском языке):" w:history="1">
        <w:r w:rsidRPr="008A4B14">
          <w:rPr>
            <w:rStyle w:val="ab"/>
            <w:rFonts w:eastAsiaTheme="majorEastAsia"/>
            <w:color w:val="auto"/>
            <w:u w:val="none"/>
          </w:rPr>
          <w:t>4.1</w:t>
        </w:r>
      </w:hyperlink>
      <w:r w:rsidRPr="008A4B14">
        <w:t>, в свой национальный орган.</w:t>
      </w:r>
    </w:p>
    <w:p w:rsidR="008A4B14" w:rsidRPr="008A4B14" w:rsidRDefault="008A4B14" w:rsidP="007024C4">
      <w:pPr>
        <w:ind w:firstLine="708"/>
        <w:jc w:val="both"/>
      </w:pPr>
      <w:r w:rsidRPr="008A4B14">
        <w:t xml:space="preserve"> При установлении в стране-импортере фактов несоответствия действительных метрологических характеристик МВИ указанным в свидетельстве об аттестации национальный орган страны-импортера вправе приостановить применение МВИ и провести повторную метрологическую аттестацию в организации, аккредитованной (уполномоченной) в установленном порядке на выполнение этой метрологической работы.</w:t>
      </w:r>
    </w:p>
    <w:p w:rsidR="008A4B14" w:rsidRPr="008A4B14" w:rsidRDefault="008A4B14" w:rsidP="007024C4">
      <w:pPr>
        <w:jc w:val="both"/>
      </w:pPr>
      <w:r w:rsidRPr="008A4B14">
        <w:t>Соответствующая информация направляется в национальный орган страны-заявителя и в Бюро по стандартам МГС.</w:t>
      </w:r>
    </w:p>
    <w:p w:rsidR="008A4B14" w:rsidRPr="00D200F1" w:rsidRDefault="008A4B14" w:rsidP="00D200F1">
      <w:pPr>
        <w:ind w:firstLine="708"/>
        <w:jc w:val="both"/>
      </w:pPr>
      <w:r w:rsidRPr="008A4B14">
        <w:lastRenderedPageBreak/>
        <w:t xml:space="preserve"> Национальный орган страны-импортера оставляет за собой право метрологического надзора за признанными МВИ в соответствии с </w:t>
      </w:r>
      <w:r w:rsidRPr="00D200F1">
        <w:t>действующим законодательством и правилами, установленными национальным органом.</w:t>
      </w:r>
    </w:p>
    <w:p w:rsidR="008A4B14" w:rsidRDefault="008A4B14" w:rsidP="00D200F1">
      <w:pPr>
        <w:ind w:firstLine="708"/>
        <w:jc w:val="both"/>
      </w:pPr>
      <w:r w:rsidRPr="00D200F1">
        <w:t xml:space="preserve"> Организация - разработчик МВИ обязана сообщать стране-импортеру об изменениях, вносимых в МВИ, за месяц до даты введения изменений.</w:t>
      </w:r>
    </w:p>
    <w:p w:rsidR="00D200F1" w:rsidRPr="00D200F1" w:rsidRDefault="00D200F1" w:rsidP="00D200F1">
      <w:pPr>
        <w:ind w:firstLine="708"/>
        <w:jc w:val="both"/>
      </w:pPr>
    </w:p>
    <w:p w:rsidR="00D200F1" w:rsidRPr="00D200F1" w:rsidRDefault="00D200F1" w:rsidP="00D200F1">
      <w:pPr>
        <w:pStyle w:val="1"/>
        <w:numPr>
          <w:ilvl w:val="0"/>
          <w:numId w:val="44"/>
        </w:numPr>
        <w:spacing w:before="0"/>
        <w:jc w:val="center"/>
        <w:rPr>
          <w:rFonts w:ascii="Times New Roman" w:hAnsi="Times New Roman" w:cs="Times New Roman"/>
          <w:color w:val="auto"/>
        </w:rPr>
      </w:pPr>
      <w:r w:rsidRPr="00D200F1">
        <w:rPr>
          <w:rFonts w:ascii="Times New Roman" w:hAnsi="Times New Roman" w:cs="Times New Roman"/>
          <w:color w:val="auto"/>
        </w:rPr>
        <w:t xml:space="preserve">Изучить форму </w:t>
      </w:r>
      <w:r>
        <w:rPr>
          <w:rFonts w:ascii="Times New Roman" w:hAnsi="Times New Roman" w:cs="Times New Roman"/>
          <w:color w:val="auto"/>
        </w:rPr>
        <w:t xml:space="preserve">и порядок заполнения </w:t>
      </w:r>
      <w:r w:rsidRPr="00D200F1">
        <w:rPr>
          <w:rFonts w:ascii="Times New Roman" w:hAnsi="Times New Roman" w:cs="Times New Roman"/>
          <w:color w:val="auto"/>
        </w:rPr>
        <w:t>представления информационных данных об МВИ</w:t>
      </w:r>
    </w:p>
    <w:p w:rsidR="00D200F1" w:rsidRDefault="00D200F1" w:rsidP="00D200F1">
      <w:pPr>
        <w:pStyle w:val="1"/>
        <w:spacing w:before="0"/>
        <w:jc w:val="center"/>
        <w:rPr>
          <w:rFonts w:ascii="Times New Roman" w:hAnsi="Times New Roman" w:cs="Times New Roman"/>
          <w:color w:val="auto"/>
        </w:rPr>
      </w:pPr>
    </w:p>
    <w:p w:rsidR="00D200F1" w:rsidRPr="00D200F1" w:rsidRDefault="00D200F1" w:rsidP="00D200F1">
      <w:pPr>
        <w:pStyle w:val="1"/>
        <w:spacing w:before="0"/>
        <w:jc w:val="center"/>
        <w:rPr>
          <w:rFonts w:ascii="Times New Roman" w:hAnsi="Times New Roman" w:cs="Times New Roman"/>
          <w:color w:val="auto"/>
        </w:rPr>
      </w:pPr>
      <w:r w:rsidRPr="00D200F1">
        <w:rPr>
          <w:rFonts w:ascii="Times New Roman" w:hAnsi="Times New Roman" w:cs="Times New Roman"/>
          <w:color w:val="auto"/>
        </w:rPr>
        <w:t>Форма представления информационных данных об МВИ</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88"/>
        <w:gridCol w:w="4593"/>
        <w:gridCol w:w="3093"/>
      </w:tblGrid>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Номер по порядку</w:t>
            </w:r>
          </w:p>
        </w:tc>
        <w:tc>
          <w:tcPr>
            <w:tcW w:w="4050" w:type="pct"/>
            <w:gridSpan w:val="2"/>
            <w:vAlign w:val="center"/>
            <w:hideMark/>
          </w:tcPr>
          <w:p w:rsidR="00D200F1" w:rsidRPr="00D200F1" w:rsidRDefault="00D200F1" w:rsidP="00D200F1">
            <w:pPr>
              <w:jc w:val="center"/>
              <w:rPr>
                <w:sz w:val="24"/>
                <w:szCs w:val="24"/>
              </w:rPr>
            </w:pPr>
            <w:r w:rsidRPr="00D200F1">
              <w:t>Информационные данные</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Регистрационный код МВИ по национальному реестру</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Обозначение и наименование документа на МВИ</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Назначение МВИ с указанием объекта измерения (контроля)</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Измеряемая величина</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Метод измерения</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Merge w:val="restar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Пределы измерения</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0" w:type="auto"/>
            <w:vMerge/>
            <w:vAlign w:val="center"/>
            <w:hideMark/>
          </w:tcPr>
          <w:p w:rsidR="00D200F1" w:rsidRPr="00D200F1" w:rsidRDefault="00D200F1" w:rsidP="00D200F1">
            <w:pPr>
              <w:rPr>
                <w:sz w:val="24"/>
                <w:szCs w:val="24"/>
              </w:rPr>
            </w:pPr>
          </w:p>
        </w:tc>
        <w:tc>
          <w:tcPr>
            <w:tcW w:w="2450" w:type="pct"/>
            <w:vAlign w:val="center"/>
            <w:hideMark/>
          </w:tcPr>
          <w:p w:rsidR="00D200F1" w:rsidRPr="00D200F1" w:rsidRDefault="00D200F1" w:rsidP="00D200F1">
            <w:pPr>
              <w:rPr>
                <w:sz w:val="24"/>
                <w:szCs w:val="24"/>
              </w:rPr>
            </w:pPr>
            <w:r w:rsidRPr="00D200F1">
              <w:t>Характеристики погрешности измерений*</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Организация - разработчик МВИ Адрес, телефон</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900" w:type="pct"/>
            <w:vAlign w:val="center"/>
            <w:hideMark/>
          </w:tcPr>
          <w:p w:rsidR="00D200F1" w:rsidRPr="00D200F1" w:rsidRDefault="00D200F1" w:rsidP="00D200F1">
            <w:pPr>
              <w:jc w:val="center"/>
              <w:rPr>
                <w:sz w:val="24"/>
                <w:szCs w:val="24"/>
              </w:rPr>
            </w:pPr>
            <w:r w:rsidRPr="00D200F1">
              <w:t> </w:t>
            </w:r>
          </w:p>
        </w:tc>
        <w:tc>
          <w:tcPr>
            <w:tcW w:w="2450" w:type="pct"/>
            <w:vAlign w:val="center"/>
            <w:hideMark/>
          </w:tcPr>
          <w:p w:rsidR="00D200F1" w:rsidRPr="00D200F1" w:rsidRDefault="00D200F1" w:rsidP="00D200F1">
            <w:pPr>
              <w:rPr>
                <w:sz w:val="24"/>
                <w:szCs w:val="24"/>
              </w:rPr>
            </w:pPr>
            <w:r w:rsidRPr="00D200F1">
              <w:t>Примечание</w:t>
            </w:r>
          </w:p>
        </w:tc>
        <w:tc>
          <w:tcPr>
            <w:tcW w:w="1600" w:type="pct"/>
            <w:vAlign w:val="center"/>
            <w:hideMark/>
          </w:tcPr>
          <w:p w:rsidR="00D200F1" w:rsidRPr="00D200F1" w:rsidRDefault="00D200F1" w:rsidP="00D200F1">
            <w:pPr>
              <w:jc w:val="center"/>
              <w:rPr>
                <w:sz w:val="24"/>
                <w:szCs w:val="24"/>
              </w:rPr>
            </w:pPr>
            <w:r w:rsidRPr="00D200F1">
              <w:t> </w:t>
            </w:r>
          </w:p>
        </w:tc>
      </w:tr>
      <w:tr w:rsidR="00D200F1" w:rsidRPr="00D200F1" w:rsidTr="00D200F1">
        <w:trPr>
          <w:tblCellSpacing w:w="0" w:type="dxa"/>
          <w:jc w:val="center"/>
        </w:trPr>
        <w:tc>
          <w:tcPr>
            <w:tcW w:w="5000" w:type="pct"/>
            <w:gridSpan w:val="3"/>
            <w:vAlign w:val="center"/>
            <w:hideMark/>
          </w:tcPr>
          <w:p w:rsidR="00D200F1" w:rsidRPr="00D200F1" w:rsidRDefault="00D200F1" w:rsidP="00D200F1">
            <w:pPr>
              <w:rPr>
                <w:sz w:val="24"/>
                <w:szCs w:val="24"/>
              </w:rPr>
            </w:pPr>
            <w:r w:rsidRPr="00D200F1">
              <w:t>* Указывают характеристики погрешности, нормируемые в документе на МВИ.</w:t>
            </w:r>
          </w:p>
        </w:tc>
      </w:tr>
    </w:tbl>
    <w:p w:rsidR="00D200F1" w:rsidRPr="00D200F1" w:rsidRDefault="00D200F1" w:rsidP="00D200F1">
      <w:pPr>
        <w:jc w:val="both"/>
      </w:pPr>
    </w:p>
    <w:p w:rsidR="00115B6B" w:rsidRPr="00D200F1" w:rsidRDefault="00115B6B" w:rsidP="00D200F1">
      <w:pPr>
        <w:tabs>
          <w:tab w:val="left" w:pos="284"/>
        </w:tabs>
        <w:jc w:val="both"/>
        <w:rPr>
          <w:b/>
          <w:snapToGrid w:val="0"/>
          <w:sz w:val="24"/>
          <w:szCs w:val="24"/>
        </w:rPr>
      </w:pPr>
    </w:p>
    <w:p w:rsidR="00115B6B" w:rsidRPr="00D200F1" w:rsidRDefault="00115B6B" w:rsidP="00D200F1">
      <w:pPr>
        <w:tabs>
          <w:tab w:val="left" w:pos="284"/>
        </w:tabs>
        <w:jc w:val="both"/>
        <w:rPr>
          <w:b/>
          <w:snapToGrid w:val="0"/>
          <w:sz w:val="24"/>
          <w:szCs w:val="24"/>
        </w:rPr>
      </w:pPr>
    </w:p>
    <w:p w:rsidR="00115B6B" w:rsidRDefault="001968F1" w:rsidP="001968F1">
      <w:pPr>
        <w:tabs>
          <w:tab w:val="left" w:pos="284"/>
        </w:tabs>
        <w:jc w:val="center"/>
        <w:rPr>
          <w:b/>
          <w:snapToGrid w:val="0"/>
          <w:color w:val="000000" w:themeColor="text1"/>
          <w:szCs w:val="28"/>
        </w:rPr>
      </w:pPr>
      <w:r w:rsidRPr="001968F1">
        <w:rPr>
          <w:b/>
          <w:snapToGrid w:val="0"/>
          <w:color w:val="000000" w:themeColor="text1"/>
          <w:szCs w:val="28"/>
        </w:rPr>
        <w:t>Задания к практическому занятию</w:t>
      </w:r>
    </w:p>
    <w:p w:rsidR="00220790" w:rsidRDefault="00220790" w:rsidP="00220790">
      <w:pPr>
        <w:tabs>
          <w:tab w:val="left" w:pos="284"/>
        </w:tabs>
        <w:rPr>
          <w:snapToGrid w:val="0"/>
          <w:color w:val="000000" w:themeColor="text1"/>
          <w:szCs w:val="28"/>
        </w:rPr>
      </w:pPr>
    </w:p>
    <w:p w:rsidR="00220790" w:rsidRDefault="00220790" w:rsidP="00EE2BA8">
      <w:pPr>
        <w:pStyle w:val="a7"/>
        <w:tabs>
          <w:tab w:val="left" w:pos="0"/>
        </w:tabs>
        <w:ind w:left="0"/>
        <w:jc w:val="both"/>
        <w:rPr>
          <w:snapToGrid w:val="0"/>
          <w:color w:val="000000" w:themeColor="text1"/>
          <w:szCs w:val="28"/>
        </w:rPr>
      </w:pPr>
      <w:r>
        <w:rPr>
          <w:snapToGrid w:val="0"/>
          <w:color w:val="000000" w:themeColor="text1"/>
          <w:szCs w:val="28"/>
        </w:rPr>
        <w:t>1. Изучить область применения Правил.</w:t>
      </w:r>
      <w:r w:rsidR="00EE2BA8">
        <w:rPr>
          <w:snapToGrid w:val="0"/>
          <w:color w:val="000000" w:themeColor="text1"/>
          <w:szCs w:val="28"/>
        </w:rPr>
        <w:t xml:space="preserve"> Результаты представить в виде отчета.</w:t>
      </w:r>
    </w:p>
    <w:p w:rsidR="00EE2BA8" w:rsidRDefault="00220790" w:rsidP="00EE2BA8">
      <w:pPr>
        <w:pStyle w:val="a7"/>
        <w:tabs>
          <w:tab w:val="left" w:pos="0"/>
        </w:tabs>
        <w:ind w:left="0"/>
        <w:jc w:val="both"/>
        <w:rPr>
          <w:snapToGrid w:val="0"/>
          <w:color w:val="000000" w:themeColor="text1"/>
          <w:szCs w:val="28"/>
        </w:rPr>
      </w:pPr>
      <w:r>
        <w:rPr>
          <w:snapToGrid w:val="0"/>
          <w:color w:val="000000" w:themeColor="text1"/>
          <w:szCs w:val="28"/>
        </w:rPr>
        <w:t xml:space="preserve">2. </w:t>
      </w:r>
      <w:r w:rsidR="00B44052">
        <w:rPr>
          <w:snapToGrid w:val="0"/>
          <w:color w:val="000000" w:themeColor="text1"/>
          <w:szCs w:val="28"/>
        </w:rPr>
        <w:t>Изучить перечень документов, предоставляемых национальным органом страны для признания.</w:t>
      </w:r>
      <w:r w:rsidR="00EE2BA8" w:rsidRPr="00EE2BA8">
        <w:rPr>
          <w:snapToGrid w:val="0"/>
          <w:color w:val="000000" w:themeColor="text1"/>
          <w:szCs w:val="28"/>
        </w:rPr>
        <w:t xml:space="preserve"> </w:t>
      </w:r>
      <w:r w:rsidR="00EE2BA8">
        <w:rPr>
          <w:snapToGrid w:val="0"/>
          <w:color w:val="000000" w:themeColor="text1"/>
          <w:szCs w:val="28"/>
        </w:rPr>
        <w:t>Результаты представить в виде отчета.</w:t>
      </w:r>
    </w:p>
    <w:p w:rsidR="00EE2BA8" w:rsidRDefault="00B44052" w:rsidP="00EE2BA8">
      <w:pPr>
        <w:pStyle w:val="a7"/>
        <w:tabs>
          <w:tab w:val="left" w:pos="0"/>
        </w:tabs>
        <w:ind w:left="0"/>
        <w:jc w:val="both"/>
        <w:rPr>
          <w:snapToGrid w:val="0"/>
          <w:color w:val="000000" w:themeColor="text1"/>
          <w:szCs w:val="28"/>
        </w:rPr>
      </w:pPr>
      <w:r>
        <w:rPr>
          <w:snapToGrid w:val="0"/>
          <w:color w:val="000000" w:themeColor="text1"/>
          <w:szCs w:val="28"/>
        </w:rPr>
        <w:t>3.</w:t>
      </w:r>
      <w:r w:rsidR="00DE6A22">
        <w:rPr>
          <w:snapToGrid w:val="0"/>
          <w:color w:val="000000" w:themeColor="text1"/>
          <w:szCs w:val="28"/>
        </w:rPr>
        <w:t xml:space="preserve"> Изучить этапы процедуры признания МВИ странами</w:t>
      </w:r>
      <w:r w:rsidR="00DE6A22" w:rsidRPr="00DE6A22">
        <w:t xml:space="preserve"> </w:t>
      </w:r>
      <w:r w:rsidR="00DE6A22">
        <w:t xml:space="preserve">импортерами </w:t>
      </w:r>
      <w:r w:rsidR="007F45D6">
        <w:t>(потребители</w:t>
      </w:r>
      <w:r w:rsidR="00DE6A22" w:rsidRPr="008A4B14">
        <w:t>)</w:t>
      </w:r>
      <w:r w:rsidR="007F45D6">
        <w:t>.</w:t>
      </w:r>
      <w:r w:rsidR="00EE2BA8" w:rsidRPr="00EE2BA8">
        <w:rPr>
          <w:snapToGrid w:val="0"/>
          <w:color w:val="000000" w:themeColor="text1"/>
          <w:szCs w:val="28"/>
        </w:rPr>
        <w:t xml:space="preserve"> </w:t>
      </w:r>
      <w:r w:rsidR="00EE2BA8">
        <w:rPr>
          <w:snapToGrid w:val="0"/>
          <w:color w:val="000000" w:themeColor="text1"/>
          <w:szCs w:val="28"/>
        </w:rPr>
        <w:t>Результаты представить в виде отчета.</w:t>
      </w:r>
    </w:p>
    <w:p w:rsidR="00EE2BA8" w:rsidRDefault="007F45D6" w:rsidP="00EE2BA8">
      <w:pPr>
        <w:pStyle w:val="a7"/>
        <w:tabs>
          <w:tab w:val="left" w:pos="0"/>
        </w:tabs>
        <w:ind w:left="0"/>
        <w:jc w:val="both"/>
        <w:rPr>
          <w:snapToGrid w:val="0"/>
          <w:color w:val="000000" w:themeColor="text1"/>
          <w:szCs w:val="28"/>
        </w:rPr>
      </w:pPr>
      <w:r w:rsidRPr="008D7BD3">
        <w:rPr>
          <w:szCs w:val="28"/>
        </w:rPr>
        <w:t>4.  Изучить сроки экспертизы документов.</w:t>
      </w:r>
      <w:r w:rsidR="00EE2BA8" w:rsidRPr="00EE2BA8">
        <w:rPr>
          <w:snapToGrid w:val="0"/>
          <w:color w:val="000000" w:themeColor="text1"/>
          <w:szCs w:val="28"/>
        </w:rPr>
        <w:t xml:space="preserve"> </w:t>
      </w:r>
      <w:r w:rsidR="00EE2BA8">
        <w:rPr>
          <w:snapToGrid w:val="0"/>
          <w:color w:val="000000" w:themeColor="text1"/>
          <w:szCs w:val="28"/>
        </w:rPr>
        <w:t>Результаты представить в виде отчета.</w:t>
      </w:r>
    </w:p>
    <w:p w:rsidR="007F45D6" w:rsidRPr="008D7BD3" w:rsidRDefault="007F45D6" w:rsidP="008D7BD3">
      <w:pPr>
        <w:tabs>
          <w:tab w:val="left" w:pos="0"/>
        </w:tabs>
        <w:jc w:val="both"/>
        <w:rPr>
          <w:szCs w:val="28"/>
        </w:rPr>
      </w:pPr>
      <w:r w:rsidRPr="008D7BD3">
        <w:rPr>
          <w:szCs w:val="28"/>
        </w:rPr>
        <w:t>5. Изучить порядок внесения в реестр МВИ при положительном решении.</w:t>
      </w:r>
    </w:p>
    <w:p w:rsidR="007F45D6" w:rsidRPr="008D7BD3" w:rsidRDefault="007F45D6" w:rsidP="008D7BD3">
      <w:pPr>
        <w:tabs>
          <w:tab w:val="left" w:pos="0"/>
        </w:tabs>
        <w:jc w:val="both"/>
        <w:rPr>
          <w:snapToGrid w:val="0"/>
          <w:color w:val="000000" w:themeColor="text1"/>
          <w:szCs w:val="28"/>
        </w:rPr>
      </w:pPr>
      <w:r w:rsidRPr="008D7BD3">
        <w:rPr>
          <w:szCs w:val="28"/>
        </w:rPr>
        <w:lastRenderedPageBreak/>
        <w:t>6. Изучить порядок повторной регистрации при отрицательном решении.</w:t>
      </w:r>
    </w:p>
    <w:p w:rsidR="008D7BD3" w:rsidRPr="008D7BD3" w:rsidRDefault="008D7BD3" w:rsidP="008D7BD3">
      <w:pPr>
        <w:pStyle w:val="1"/>
        <w:spacing w:before="0"/>
        <w:jc w:val="both"/>
        <w:rPr>
          <w:rFonts w:ascii="Times New Roman" w:hAnsi="Times New Roman" w:cs="Times New Roman"/>
          <w:b w:val="0"/>
          <w:color w:val="auto"/>
        </w:rPr>
      </w:pPr>
      <w:r w:rsidRPr="008D7BD3">
        <w:rPr>
          <w:rFonts w:ascii="Times New Roman" w:hAnsi="Times New Roman" w:cs="Times New Roman"/>
          <w:b w:val="0"/>
          <w:snapToGrid w:val="0"/>
          <w:color w:val="000000" w:themeColor="text1"/>
        </w:rPr>
        <w:t xml:space="preserve">7. На примере выбранного МВИ заполнить </w:t>
      </w:r>
      <w:r w:rsidRPr="008D7BD3">
        <w:rPr>
          <w:rFonts w:ascii="Times New Roman" w:hAnsi="Times New Roman" w:cs="Times New Roman"/>
          <w:b w:val="0"/>
          <w:color w:val="auto"/>
        </w:rPr>
        <w:t>Форму представления информационных данных об МВИ</w:t>
      </w:r>
      <w:r>
        <w:rPr>
          <w:rFonts w:ascii="Times New Roman" w:hAnsi="Times New Roman" w:cs="Times New Roman"/>
          <w:b w:val="0"/>
          <w:color w:val="auto"/>
        </w:rPr>
        <w:t>.</w:t>
      </w:r>
    </w:p>
    <w:p w:rsidR="00AF307B" w:rsidRDefault="00AF307B" w:rsidP="00AF307B">
      <w:pPr>
        <w:shd w:val="clear" w:color="auto" w:fill="FFFFFF"/>
        <w:jc w:val="center"/>
        <w:textAlignment w:val="baseline"/>
        <w:rPr>
          <w:b/>
          <w:szCs w:val="28"/>
        </w:rPr>
      </w:pPr>
    </w:p>
    <w:p w:rsidR="00AF307B" w:rsidRDefault="00AF307B" w:rsidP="00AF307B">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AF307B" w:rsidRDefault="00AF307B" w:rsidP="00AF307B">
      <w:pPr>
        <w:tabs>
          <w:tab w:val="left" w:pos="284"/>
        </w:tabs>
        <w:jc w:val="both"/>
        <w:rPr>
          <w:b/>
          <w:color w:val="000000" w:themeColor="text1"/>
          <w:sz w:val="24"/>
          <w:szCs w:val="24"/>
        </w:rPr>
      </w:pPr>
    </w:p>
    <w:p w:rsidR="00AF307B" w:rsidRPr="00901B0D" w:rsidRDefault="00AF307B" w:rsidP="00AF307B">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t>1. Расскажите о</w:t>
      </w:r>
      <w:r>
        <w:rPr>
          <w:rFonts w:ascii="Times New Roman" w:hAnsi="Times New Roman" w:cs="Times New Roman"/>
          <w:b w:val="0"/>
          <w:color w:val="000000" w:themeColor="text1"/>
        </w:rPr>
        <w:t xml:space="preserve"> </w:t>
      </w:r>
      <w:r w:rsidRPr="00790C80">
        <w:rPr>
          <w:rFonts w:ascii="Times New Roman" w:hAnsi="Times New Roman" w:cs="Times New Roman"/>
          <w:b w:val="0"/>
          <w:color w:val="000000" w:themeColor="text1"/>
        </w:rPr>
        <w:t xml:space="preserve">требованиях </w:t>
      </w:r>
      <w:r w:rsidR="00AA3362">
        <w:rPr>
          <w:rFonts w:ascii="Times New Roman" w:hAnsi="Times New Roman" w:cs="Times New Roman"/>
          <w:b w:val="0"/>
          <w:snapToGrid w:val="0"/>
          <w:color w:val="000000" w:themeColor="text1"/>
        </w:rPr>
        <w:t>Правил по процедуре признания МВИ</w:t>
      </w:r>
      <w:r w:rsidRPr="00901B0D">
        <w:rPr>
          <w:rFonts w:ascii="Times New Roman" w:hAnsi="Times New Roman" w:cs="Times New Roman"/>
          <w:b w:val="0"/>
          <w:snapToGrid w:val="0"/>
          <w:color w:val="000000" w:themeColor="text1"/>
        </w:rPr>
        <w:t xml:space="preserve">. </w:t>
      </w:r>
    </w:p>
    <w:p w:rsidR="00AF307B" w:rsidRPr="00901B0D" w:rsidRDefault="00AF307B" w:rsidP="00AF307B">
      <w:pPr>
        <w:tabs>
          <w:tab w:val="left" w:pos="284"/>
        </w:tabs>
        <w:jc w:val="both"/>
        <w:rPr>
          <w:color w:val="000000" w:themeColor="text1"/>
          <w:szCs w:val="28"/>
        </w:rPr>
      </w:pPr>
      <w:r w:rsidRPr="00901B0D">
        <w:rPr>
          <w:color w:val="000000" w:themeColor="text1"/>
          <w:szCs w:val="28"/>
        </w:rPr>
        <w:t xml:space="preserve">2. </w:t>
      </w:r>
      <w:r w:rsidR="00D45849">
        <w:rPr>
          <w:color w:val="000000" w:themeColor="text1"/>
          <w:szCs w:val="28"/>
        </w:rPr>
        <w:t xml:space="preserve">Расскажите о </w:t>
      </w:r>
      <w:r w:rsidR="00D45849">
        <w:rPr>
          <w:szCs w:val="28"/>
        </w:rPr>
        <w:t>Порядке</w:t>
      </w:r>
      <w:r w:rsidR="00D45849" w:rsidRPr="00853F30">
        <w:rPr>
          <w:szCs w:val="28"/>
        </w:rPr>
        <w:t xml:space="preserve"> и правила</w:t>
      </w:r>
      <w:r w:rsidR="00D45849">
        <w:rPr>
          <w:szCs w:val="28"/>
        </w:rPr>
        <w:t>х</w:t>
      </w:r>
      <w:r w:rsidR="00D45849" w:rsidRPr="00853F30">
        <w:rPr>
          <w:szCs w:val="28"/>
        </w:rPr>
        <w:t xml:space="preserve"> ведения национального реестра МВИ</w:t>
      </w:r>
      <w:r w:rsidR="00D45849">
        <w:rPr>
          <w:snapToGrid w:val="0"/>
          <w:color w:val="000000" w:themeColor="text1"/>
          <w:szCs w:val="28"/>
        </w:rPr>
        <w:t>.</w:t>
      </w:r>
    </w:p>
    <w:p w:rsidR="00AF307B" w:rsidRPr="00A044D4" w:rsidRDefault="00AF307B" w:rsidP="00A044D4">
      <w:pPr>
        <w:pStyle w:val="1"/>
        <w:spacing w:before="0"/>
        <w:jc w:val="both"/>
        <w:rPr>
          <w:rFonts w:ascii="Times New Roman" w:hAnsi="Times New Roman" w:cs="Times New Roman"/>
          <w:b w:val="0"/>
          <w:color w:val="000000" w:themeColor="text1"/>
        </w:rPr>
      </w:pPr>
      <w:r w:rsidRPr="00A044D4">
        <w:rPr>
          <w:rFonts w:ascii="Times New Roman" w:hAnsi="Times New Roman" w:cs="Times New Roman"/>
          <w:b w:val="0"/>
          <w:color w:val="000000" w:themeColor="text1"/>
        </w:rPr>
        <w:t xml:space="preserve">3. </w:t>
      </w:r>
      <w:r w:rsidR="00A044D4" w:rsidRPr="00A044D4">
        <w:rPr>
          <w:rFonts w:ascii="Times New Roman" w:hAnsi="Times New Roman" w:cs="Times New Roman"/>
          <w:b w:val="0"/>
          <w:color w:val="000000" w:themeColor="text1"/>
          <w:bdr w:val="none" w:sz="0" w:space="0" w:color="auto" w:frame="1"/>
        </w:rPr>
        <w:t xml:space="preserve">Перечислите </w:t>
      </w:r>
      <w:r w:rsidR="00A044D4" w:rsidRPr="00A044D4">
        <w:rPr>
          <w:rFonts w:ascii="Times New Roman" w:hAnsi="Times New Roman" w:cs="Times New Roman"/>
          <w:b w:val="0"/>
          <w:color w:val="auto"/>
        </w:rPr>
        <w:t>условия признания МВИ</w:t>
      </w:r>
      <w:r w:rsidR="00A044D4">
        <w:rPr>
          <w:rFonts w:ascii="Times New Roman" w:hAnsi="Times New Roman" w:cs="Times New Roman"/>
          <w:b w:val="0"/>
          <w:snapToGrid w:val="0"/>
          <w:color w:val="000000" w:themeColor="text1"/>
        </w:rPr>
        <w:t xml:space="preserve"> в странах СНГ.</w:t>
      </w:r>
    </w:p>
    <w:p w:rsidR="00AF307B" w:rsidRPr="001C1C3A" w:rsidRDefault="00AF307B" w:rsidP="00AF307B">
      <w:pPr>
        <w:pStyle w:val="1"/>
        <w:shd w:val="clear" w:color="auto" w:fill="FFFFFF"/>
        <w:spacing w:before="0"/>
        <w:jc w:val="both"/>
        <w:rPr>
          <w:rFonts w:ascii="Times New Roman" w:hAnsi="Times New Roman" w:cs="Times New Roman"/>
          <w:b w:val="0"/>
          <w:color w:val="auto"/>
        </w:rPr>
      </w:pPr>
      <w:r w:rsidRPr="001C1C3A">
        <w:rPr>
          <w:rFonts w:ascii="Times New Roman" w:hAnsi="Times New Roman" w:cs="Times New Roman"/>
          <w:b w:val="0"/>
          <w:color w:val="auto"/>
        </w:rPr>
        <w:t xml:space="preserve">4. </w:t>
      </w:r>
      <w:r w:rsidR="00A044D4">
        <w:rPr>
          <w:rFonts w:ascii="Times New Roman" w:hAnsi="Times New Roman" w:cs="Times New Roman"/>
          <w:b w:val="0"/>
          <w:color w:val="auto"/>
          <w:bdr w:val="none" w:sz="0" w:space="0" w:color="auto" w:frame="1"/>
        </w:rPr>
        <w:t>Как проводится экспертиза МВИ</w:t>
      </w:r>
      <w:r>
        <w:rPr>
          <w:rFonts w:ascii="Times New Roman" w:hAnsi="Times New Roman" w:cs="Times New Roman"/>
          <w:b w:val="0"/>
          <w:color w:val="auto"/>
        </w:rPr>
        <w:t>?</w:t>
      </w:r>
    </w:p>
    <w:p w:rsidR="00AF307B" w:rsidRPr="00BF56E1" w:rsidRDefault="00AF307B" w:rsidP="00AF307B">
      <w:pPr>
        <w:jc w:val="both"/>
        <w:rPr>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sidR="00A044D4" w:rsidRPr="008A4B14">
        <w:t>При установлении в стране-импортере фактов несоответствия действительных метрологических характеристик МВИ</w:t>
      </w:r>
      <w:r w:rsidR="00A044D4">
        <w:t>,</w:t>
      </w:r>
      <w:r w:rsidR="00A044D4" w:rsidRPr="008A4B14">
        <w:t xml:space="preserve"> </w:t>
      </w:r>
      <w:proofErr w:type="gramStart"/>
      <w:r w:rsidR="00A044D4" w:rsidRPr="008A4B14">
        <w:t>указанным</w:t>
      </w:r>
      <w:proofErr w:type="gramEnd"/>
      <w:r w:rsidR="00A044D4" w:rsidRPr="008A4B14">
        <w:t xml:space="preserve"> в свидетельстве об аттестации</w:t>
      </w:r>
      <w:r w:rsidR="00A044D4">
        <w:t xml:space="preserve">, что предпринимает </w:t>
      </w:r>
      <w:r w:rsidR="00A044D4" w:rsidRPr="008A4B14">
        <w:t>национальный орган страны-импортера</w:t>
      </w:r>
      <w:r w:rsidR="00A044D4">
        <w:rPr>
          <w:color w:val="000000" w:themeColor="text1"/>
          <w:szCs w:val="28"/>
        </w:rPr>
        <w:t>?</w:t>
      </w:r>
      <w:r w:rsidRPr="00BF56E1">
        <w:rPr>
          <w:color w:val="000000" w:themeColor="text1"/>
          <w:szCs w:val="28"/>
        </w:rPr>
        <w:t xml:space="preserve"> </w:t>
      </w:r>
    </w:p>
    <w:p w:rsidR="00AF307B" w:rsidRPr="00BF56E1" w:rsidRDefault="00AF307B" w:rsidP="00AF307B">
      <w:pPr>
        <w:jc w:val="both"/>
        <w:rPr>
          <w:color w:val="000000" w:themeColor="text1"/>
          <w:szCs w:val="28"/>
        </w:rPr>
      </w:pPr>
      <w:r w:rsidRPr="00790C80">
        <w:rPr>
          <w:rStyle w:val="aa"/>
          <w:b w:val="0"/>
          <w:color w:val="000000" w:themeColor="text1"/>
          <w:szCs w:val="28"/>
        </w:rPr>
        <w:t>6</w:t>
      </w:r>
      <w:r>
        <w:rPr>
          <w:rStyle w:val="aa"/>
          <w:b w:val="0"/>
          <w:color w:val="000000" w:themeColor="text1"/>
          <w:szCs w:val="28"/>
        </w:rPr>
        <w:t xml:space="preserve">. </w:t>
      </w:r>
      <w:r w:rsidR="00E85612">
        <w:rPr>
          <w:rStyle w:val="aa"/>
          <w:b w:val="0"/>
          <w:color w:val="000000" w:themeColor="text1"/>
          <w:szCs w:val="28"/>
        </w:rPr>
        <w:t xml:space="preserve">Кто проводит </w:t>
      </w:r>
      <w:r w:rsidR="00E85612">
        <w:t>метрологический</w:t>
      </w:r>
      <w:r w:rsidR="00E85612" w:rsidRPr="008A4B14">
        <w:t xml:space="preserve"> надзора </w:t>
      </w:r>
      <w:proofErr w:type="gramStart"/>
      <w:r w:rsidR="00E85612" w:rsidRPr="008A4B14">
        <w:t>за</w:t>
      </w:r>
      <w:proofErr w:type="gramEnd"/>
      <w:r w:rsidR="00E85612" w:rsidRPr="008A4B14">
        <w:t xml:space="preserve"> признанными МВИ</w:t>
      </w:r>
      <w:r w:rsidR="00E85612">
        <w:rPr>
          <w:color w:val="000000" w:themeColor="text1"/>
          <w:szCs w:val="28"/>
        </w:rPr>
        <w:t>?</w:t>
      </w:r>
      <w:r w:rsidRPr="00BF56E1">
        <w:rPr>
          <w:color w:val="000000" w:themeColor="text1"/>
          <w:szCs w:val="28"/>
        </w:rPr>
        <w:t xml:space="preserve"> </w:t>
      </w:r>
    </w:p>
    <w:p w:rsidR="00AF307B" w:rsidRPr="001C1C3A" w:rsidRDefault="00AF307B" w:rsidP="00AF307B">
      <w:pPr>
        <w:jc w:val="both"/>
        <w:rPr>
          <w:color w:val="000000" w:themeColor="text1"/>
          <w:szCs w:val="28"/>
        </w:rPr>
      </w:pPr>
      <w:r>
        <w:rPr>
          <w:color w:val="000000" w:themeColor="text1"/>
          <w:szCs w:val="28"/>
        </w:rPr>
        <w:t xml:space="preserve">7. </w:t>
      </w:r>
      <w:r w:rsidR="00E85612">
        <w:rPr>
          <w:rStyle w:val="aa"/>
          <w:b w:val="0"/>
          <w:color w:val="000000" w:themeColor="text1"/>
          <w:szCs w:val="28"/>
        </w:rPr>
        <w:t>Расскажите о процедуре признания МВИ.</w:t>
      </w:r>
    </w:p>
    <w:p w:rsidR="00AF307B" w:rsidRDefault="00AF307B" w:rsidP="00AF307B">
      <w:pPr>
        <w:shd w:val="clear" w:color="auto" w:fill="FFFFFF"/>
        <w:jc w:val="center"/>
        <w:textAlignment w:val="baseline"/>
        <w:rPr>
          <w:b/>
          <w:szCs w:val="28"/>
        </w:rPr>
      </w:pPr>
    </w:p>
    <w:p w:rsidR="00AF307B" w:rsidRPr="00C620A0" w:rsidRDefault="00AF307B" w:rsidP="00AF307B">
      <w:pPr>
        <w:shd w:val="clear" w:color="auto" w:fill="FFFFFF"/>
        <w:jc w:val="center"/>
        <w:textAlignment w:val="baseline"/>
        <w:rPr>
          <w:b/>
          <w:szCs w:val="28"/>
        </w:rPr>
      </w:pPr>
      <w:r w:rsidRPr="00C620A0">
        <w:rPr>
          <w:b/>
          <w:szCs w:val="28"/>
        </w:rPr>
        <w:t>Литература</w:t>
      </w:r>
    </w:p>
    <w:p w:rsidR="00AF307B" w:rsidRPr="00EE378F" w:rsidRDefault="00AF307B" w:rsidP="00AF307B">
      <w:pPr>
        <w:shd w:val="clear" w:color="auto" w:fill="FFFFFF"/>
        <w:ind w:firstLine="709"/>
        <w:jc w:val="center"/>
        <w:textAlignment w:val="baseline"/>
        <w:rPr>
          <w:sz w:val="24"/>
          <w:szCs w:val="24"/>
        </w:rPr>
      </w:pPr>
    </w:p>
    <w:p w:rsidR="00AF307B" w:rsidRPr="004D52B4" w:rsidRDefault="00AF307B" w:rsidP="00B31456">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AF307B" w:rsidRPr="004D02D5" w:rsidRDefault="00AF307B" w:rsidP="00B31456">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B31456" w:rsidRPr="00B31456" w:rsidRDefault="00AF307B" w:rsidP="00B31456">
      <w:pPr>
        <w:jc w:val="both"/>
        <w:rPr>
          <w:szCs w:val="28"/>
        </w:rPr>
      </w:pPr>
      <w:r w:rsidRPr="00FE6545">
        <w:rPr>
          <w:szCs w:val="28"/>
        </w:rPr>
        <w:t xml:space="preserve">3. </w:t>
      </w:r>
      <w:r w:rsidR="00B31456" w:rsidRPr="00B31456">
        <w:rPr>
          <w:bCs/>
          <w:szCs w:val="28"/>
        </w:rPr>
        <w:t xml:space="preserve">Правила по межгосударственной стандартизации. </w:t>
      </w:r>
      <w:r w:rsidR="00B31456">
        <w:rPr>
          <w:bCs/>
          <w:szCs w:val="28"/>
        </w:rPr>
        <w:t>П</w:t>
      </w:r>
      <w:r w:rsidR="00B31456" w:rsidRPr="00B31456">
        <w:rPr>
          <w:bCs/>
          <w:szCs w:val="28"/>
        </w:rPr>
        <w:t>орядок признания</w:t>
      </w:r>
      <w:r w:rsidR="00B31456" w:rsidRPr="00B31456">
        <w:rPr>
          <w:bCs/>
          <w:szCs w:val="28"/>
        </w:rPr>
        <w:br/>
        <w:t>методик выполнения измерений. ПМГ 44-2001</w:t>
      </w:r>
      <w:r w:rsidR="00B31456">
        <w:rPr>
          <w:bCs/>
          <w:szCs w:val="28"/>
        </w:rPr>
        <w:t xml:space="preserve">(Принят </w:t>
      </w:r>
      <w:r w:rsidR="00B31456">
        <w:t>Межгосударственным советом по стандартизации, метрологии и сертификации (протокол от 1 ноября 2001 г. № 20)</w:t>
      </w:r>
      <w:r w:rsidR="00B31456">
        <w:rPr>
          <w:bCs/>
          <w:szCs w:val="28"/>
        </w:rPr>
        <w:t>)</w:t>
      </w:r>
    </w:p>
    <w:p w:rsidR="00AF307B" w:rsidRPr="00CB100D" w:rsidRDefault="00AF307B" w:rsidP="00B31456">
      <w:pPr>
        <w:jc w:val="both"/>
        <w:rPr>
          <w:szCs w:val="28"/>
        </w:rPr>
      </w:pPr>
      <w:r w:rsidRPr="00CB100D">
        <w:rPr>
          <w:szCs w:val="28"/>
        </w:rPr>
        <w:t>4.  Гончаров А.А. Метрология, стандартизация и сертификация. Учебное пособие для ВУЗов.- М., 2007 г.</w:t>
      </w:r>
    </w:p>
    <w:p w:rsidR="00AF307B" w:rsidRPr="00CB100D" w:rsidRDefault="00AF307B" w:rsidP="00AF307B">
      <w:pPr>
        <w:pStyle w:val="a7"/>
        <w:tabs>
          <w:tab w:val="left" w:pos="284"/>
        </w:tabs>
        <w:ind w:left="0"/>
        <w:jc w:val="both"/>
        <w:rPr>
          <w:b/>
          <w:sz w:val="24"/>
          <w:szCs w:val="24"/>
        </w:rPr>
      </w:pPr>
      <w:r w:rsidRPr="00CB100D">
        <w:rPr>
          <w:szCs w:val="28"/>
        </w:rPr>
        <w:t xml:space="preserve">5.  Крылова Г.Д. Основы стандартизации, сертификации, метрологии: Учебник для вузов. Изд.3  </w:t>
      </w:r>
      <w:proofErr w:type="spellStart"/>
      <w:r w:rsidRPr="00CB100D">
        <w:rPr>
          <w:szCs w:val="28"/>
        </w:rPr>
        <w:t>перераб</w:t>
      </w:r>
      <w:proofErr w:type="spellEnd"/>
      <w:r w:rsidRPr="00CB100D">
        <w:rPr>
          <w:szCs w:val="28"/>
        </w:rPr>
        <w:t>. и доп</w:t>
      </w:r>
      <w:proofErr w:type="gramStart"/>
      <w:r w:rsidRPr="00CB100D">
        <w:rPr>
          <w:szCs w:val="28"/>
        </w:rPr>
        <w:t xml:space="preserve">..- </w:t>
      </w:r>
      <w:proofErr w:type="gramEnd"/>
      <w:r w:rsidRPr="00CB100D">
        <w:rPr>
          <w:szCs w:val="28"/>
        </w:rPr>
        <w:t>М., 2007</w:t>
      </w:r>
    </w:p>
    <w:p w:rsidR="00AF307B" w:rsidRDefault="00AF307B" w:rsidP="00AF307B">
      <w:pPr>
        <w:jc w:val="both"/>
        <w:rPr>
          <w:color w:val="000000" w:themeColor="text1"/>
          <w:sz w:val="24"/>
          <w:szCs w:val="24"/>
        </w:rPr>
      </w:pPr>
    </w:p>
    <w:p w:rsidR="00DB559C" w:rsidRPr="00564300" w:rsidRDefault="00405533" w:rsidP="00DB559C">
      <w:pPr>
        <w:tabs>
          <w:tab w:val="left" w:pos="0"/>
        </w:tabs>
        <w:jc w:val="both"/>
        <w:rPr>
          <w:b/>
          <w:color w:val="000000" w:themeColor="text1"/>
          <w:szCs w:val="28"/>
          <w:lang w:val="kk-KZ"/>
        </w:rPr>
      </w:pPr>
      <w:r>
        <w:rPr>
          <w:b/>
          <w:color w:val="000000" w:themeColor="text1"/>
          <w:szCs w:val="28"/>
          <w:lang w:val="kk-KZ"/>
        </w:rPr>
        <w:tab/>
        <w:t>Практическое занятие №23</w:t>
      </w:r>
    </w:p>
    <w:p w:rsidR="00DB559C" w:rsidRPr="00DB559C" w:rsidRDefault="00DB559C" w:rsidP="00DB559C">
      <w:pPr>
        <w:tabs>
          <w:tab w:val="left" w:pos="284"/>
        </w:tabs>
        <w:autoSpaceDE w:val="0"/>
        <w:autoSpaceDN w:val="0"/>
        <w:adjustRightInd w:val="0"/>
        <w:jc w:val="both"/>
        <w:rPr>
          <w:color w:val="000000" w:themeColor="text1"/>
          <w:szCs w:val="28"/>
        </w:rPr>
      </w:pPr>
      <w:r w:rsidRPr="00DB559C">
        <w:rPr>
          <w:b/>
          <w:color w:val="000000" w:themeColor="text1"/>
          <w:szCs w:val="28"/>
        </w:rPr>
        <w:tab/>
      </w:r>
      <w:r w:rsidRPr="00DB559C">
        <w:rPr>
          <w:b/>
          <w:color w:val="000000" w:themeColor="text1"/>
          <w:szCs w:val="28"/>
        </w:rPr>
        <w:tab/>
        <w:t xml:space="preserve">Тема: Изучить </w:t>
      </w:r>
      <w:r w:rsidRPr="00DB559C">
        <w:rPr>
          <w:b/>
          <w:snapToGrid w:val="0"/>
          <w:color w:val="000000" w:themeColor="text1"/>
          <w:szCs w:val="28"/>
        </w:rPr>
        <w:t>ГСИ. Эталоны единиц величин. Порядок разработки, утверждения, регистрации, хранения и применения</w:t>
      </w:r>
    </w:p>
    <w:p w:rsidR="00DB559C" w:rsidRPr="00DB559C" w:rsidRDefault="00DB559C" w:rsidP="00DB559C">
      <w:pPr>
        <w:tabs>
          <w:tab w:val="left" w:pos="284"/>
        </w:tabs>
        <w:autoSpaceDE w:val="0"/>
        <w:autoSpaceDN w:val="0"/>
        <w:adjustRightInd w:val="0"/>
        <w:jc w:val="both"/>
        <w:rPr>
          <w:color w:val="000000" w:themeColor="text1"/>
          <w:szCs w:val="28"/>
        </w:rPr>
      </w:pPr>
      <w:r>
        <w:rPr>
          <w:color w:val="000000" w:themeColor="text1"/>
          <w:szCs w:val="28"/>
        </w:rPr>
        <w:tab/>
      </w:r>
      <w:r w:rsidRPr="00DB559C">
        <w:rPr>
          <w:color w:val="000000" w:themeColor="text1"/>
          <w:szCs w:val="28"/>
        </w:rPr>
        <w:tab/>
        <w:t>Цели и задачи:  Знать требования стандарта с целью получения знаний и компетенций о п</w:t>
      </w:r>
      <w:r w:rsidRPr="00DB559C">
        <w:rPr>
          <w:snapToGrid w:val="0"/>
          <w:color w:val="000000" w:themeColor="text1"/>
          <w:szCs w:val="28"/>
        </w:rPr>
        <w:t>орядке разработки, утверждения, регистрации, хранения и применения эталонов единиц величин</w:t>
      </w:r>
      <w:r w:rsidRPr="00DB559C">
        <w:rPr>
          <w:color w:val="000000" w:themeColor="text1"/>
          <w:szCs w:val="28"/>
        </w:rPr>
        <w:t>.</w:t>
      </w:r>
    </w:p>
    <w:p w:rsidR="00DB559C" w:rsidRDefault="00DB559C" w:rsidP="00DB559C">
      <w:pPr>
        <w:jc w:val="both"/>
        <w:rPr>
          <w:color w:val="000000" w:themeColor="text1"/>
          <w:sz w:val="24"/>
          <w:szCs w:val="24"/>
        </w:rPr>
      </w:pPr>
    </w:p>
    <w:p w:rsidR="00DB559C" w:rsidRDefault="00DB559C" w:rsidP="00DB559C">
      <w:pPr>
        <w:jc w:val="center"/>
        <w:rPr>
          <w:b/>
          <w:color w:val="000000" w:themeColor="text1"/>
          <w:szCs w:val="28"/>
        </w:rPr>
      </w:pPr>
      <w:r w:rsidRPr="00AE45BC">
        <w:rPr>
          <w:b/>
          <w:color w:val="000000" w:themeColor="text1"/>
          <w:szCs w:val="28"/>
        </w:rPr>
        <w:t>Содержание занятия</w:t>
      </w:r>
    </w:p>
    <w:p w:rsidR="00115B6B" w:rsidRPr="00A57C26" w:rsidRDefault="00115B6B" w:rsidP="004663B7">
      <w:pPr>
        <w:tabs>
          <w:tab w:val="left" w:pos="284"/>
        </w:tabs>
        <w:jc w:val="both"/>
        <w:rPr>
          <w:b/>
          <w:snapToGrid w:val="0"/>
          <w:color w:val="000000" w:themeColor="text1"/>
          <w:sz w:val="24"/>
          <w:szCs w:val="24"/>
        </w:rPr>
      </w:pP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lastRenderedPageBreak/>
        <w:t xml:space="preserve">Все вопросы, связанные охранением, применением и созданием эталонов, а также </w:t>
      </w:r>
      <w:proofErr w:type="gramStart"/>
      <w:r w:rsidRPr="004663B7">
        <w:rPr>
          <w:color w:val="000000" w:themeColor="text1"/>
          <w:sz w:val="28"/>
          <w:szCs w:val="28"/>
        </w:rPr>
        <w:t>контроль за</w:t>
      </w:r>
      <w:proofErr w:type="gramEnd"/>
      <w:r w:rsidRPr="004663B7">
        <w:rPr>
          <w:color w:val="000000" w:themeColor="text1"/>
          <w:sz w:val="28"/>
          <w:szCs w:val="28"/>
        </w:rPr>
        <w:t xml:space="preserve"> их состоянием, решаются по единым правилам, установленным </w:t>
      </w:r>
      <w:proofErr w:type="spellStart"/>
      <w:r w:rsidRPr="004663B7">
        <w:rPr>
          <w:color w:val="000000" w:themeColor="text1"/>
          <w:sz w:val="28"/>
          <w:szCs w:val="28"/>
        </w:rPr>
        <w:t>ГОСТом</w:t>
      </w:r>
      <w:proofErr w:type="spellEnd"/>
      <w:r w:rsidRPr="004663B7">
        <w:rPr>
          <w:color w:val="000000" w:themeColor="text1"/>
          <w:sz w:val="28"/>
          <w:szCs w:val="28"/>
        </w:rPr>
        <w:t xml:space="preserve"> «ГСИ. Эталоны единиц физических величин. Основные положения» и </w:t>
      </w:r>
      <w:proofErr w:type="spellStart"/>
      <w:r w:rsidRPr="004663B7">
        <w:rPr>
          <w:color w:val="000000" w:themeColor="text1"/>
          <w:sz w:val="28"/>
          <w:szCs w:val="28"/>
        </w:rPr>
        <w:t>ГОСТом</w:t>
      </w:r>
      <w:proofErr w:type="spellEnd"/>
      <w:r w:rsidRPr="004663B7">
        <w:rPr>
          <w:color w:val="000000" w:themeColor="text1"/>
          <w:sz w:val="28"/>
          <w:szCs w:val="28"/>
        </w:rPr>
        <w:t xml:space="preserve"> «ГСИ. Эталоны единиц физических величин. Порядок разработки и утверждения, регистрации, хранения и применения». Классифицируются эталоны по принципу подчиненности. По этому параметру эталоны бывают первичные и вторичные.</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Вторичный эталон воспроизводит единицу при особенных условиях, заменяя при этих условиях первичный эталон. Он создается и утверждается для целей обеспечения минимального износа государственного эталона. Вторичные эталоны могут делиться по признаку назначения. Так, выделяют:</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1)</w:t>
      </w:r>
      <w:r w:rsidRPr="004663B7">
        <w:rPr>
          <w:rStyle w:val="apple-converted-space"/>
          <w:rFonts w:eastAsiaTheme="majorEastAsia"/>
          <w:color w:val="000000" w:themeColor="text1"/>
          <w:sz w:val="28"/>
          <w:szCs w:val="28"/>
        </w:rPr>
        <w:t> </w:t>
      </w:r>
      <w:r w:rsidRPr="004663B7">
        <w:rPr>
          <w:rStyle w:val="aa"/>
          <w:b w:val="0"/>
          <w:bCs w:val="0"/>
          <w:color w:val="000000" w:themeColor="text1"/>
          <w:sz w:val="28"/>
          <w:szCs w:val="28"/>
        </w:rPr>
        <w:t>эталоны-копии,</w:t>
      </w:r>
      <w:r w:rsidRPr="004663B7">
        <w:rPr>
          <w:rStyle w:val="apple-converted-space"/>
          <w:rFonts w:eastAsiaTheme="majorEastAsia"/>
          <w:color w:val="000000" w:themeColor="text1"/>
          <w:sz w:val="28"/>
          <w:szCs w:val="28"/>
        </w:rPr>
        <w:t> </w:t>
      </w:r>
      <w:r w:rsidRPr="004663B7">
        <w:rPr>
          <w:color w:val="000000" w:themeColor="text1"/>
          <w:sz w:val="28"/>
          <w:szCs w:val="28"/>
        </w:rPr>
        <w:t>предназначенные для передачи размеров единиц рабочим эталонам;</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2)</w:t>
      </w:r>
      <w:r w:rsidRPr="004663B7">
        <w:rPr>
          <w:rStyle w:val="apple-converted-space"/>
          <w:rFonts w:eastAsiaTheme="majorEastAsia"/>
          <w:color w:val="000000" w:themeColor="text1"/>
          <w:sz w:val="28"/>
          <w:szCs w:val="28"/>
        </w:rPr>
        <w:t> </w:t>
      </w:r>
      <w:r w:rsidRPr="004663B7">
        <w:rPr>
          <w:rStyle w:val="aa"/>
          <w:b w:val="0"/>
          <w:bCs w:val="0"/>
          <w:color w:val="000000" w:themeColor="text1"/>
          <w:sz w:val="28"/>
          <w:szCs w:val="28"/>
        </w:rPr>
        <w:t>эталоны-сравнения,</w:t>
      </w:r>
      <w:r w:rsidRPr="004663B7">
        <w:rPr>
          <w:rStyle w:val="apple-converted-space"/>
          <w:rFonts w:eastAsiaTheme="majorEastAsia"/>
          <w:color w:val="000000" w:themeColor="text1"/>
          <w:sz w:val="28"/>
          <w:szCs w:val="28"/>
        </w:rPr>
        <w:t> </w:t>
      </w:r>
      <w:r w:rsidRPr="004663B7">
        <w:rPr>
          <w:color w:val="000000" w:themeColor="text1"/>
          <w:sz w:val="28"/>
          <w:szCs w:val="28"/>
        </w:rPr>
        <w:t xml:space="preserve">предназначенных для проверки невредимости государственного эталона, а также для целей </w:t>
      </w:r>
      <w:proofErr w:type="gramStart"/>
      <w:r w:rsidRPr="004663B7">
        <w:rPr>
          <w:color w:val="000000" w:themeColor="text1"/>
          <w:sz w:val="28"/>
          <w:szCs w:val="28"/>
        </w:rPr>
        <w:t>его</w:t>
      </w:r>
      <w:proofErr w:type="gramEnd"/>
      <w:r w:rsidRPr="004663B7">
        <w:rPr>
          <w:color w:val="000000" w:themeColor="text1"/>
          <w:sz w:val="28"/>
          <w:szCs w:val="28"/>
        </w:rPr>
        <w:t xml:space="preserve"> заменяя при условии его порчи или утраты;</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3)</w:t>
      </w:r>
      <w:r w:rsidRPr="004663B7">
        <w:rPr>
          <w:rStyle w:val="apple-converted-space"/>
          <w:rFonts w:eastAsiaTheme="majorEastAsia"/>
          <w:color w:val="000000" w:themeColor="text1"/>
          <w:sz w:val="28"/>
          <w:szCs w:val="28"/>
        </w:rPr>
        <w:t> </w:t>
      </w:r>
      <w:r w:rsidRPr="004663B7">
        <w:rPr>
          <w:rStyle w:val="aa"/>
          <w:b w:val="0"/>
          <w:bCs w:val="0"/>
          <w:color w:val="000000" w:themeColor="text1"/>
          <w:sz w:val="28"/>
          <w:szCs w:val="28"/>
        </w:rPr>
        <w:t>эталоны-свидетели,</w:t>
      </w:r>
      <w:r w:rsidRPr="004663B7">
        <w:rPr>
          <w:rStyle w:val="apple-converted-space"/>
          <w:rFonts w:eastAsiaTheme="majorEastAsia"/>
          <w:color w:val="000000" w:themeColor="text1"/>
          <w:sz w:val="28"/>
          <w:szCs w:val="28"/>
        </w:rPr>
        <w:t> </w:t>
      </w:r>
      <w:r w:rsidRPr="004663B7">
        <w:rPr>
          <w:color w:val="000000" w:themeColor="text1"/>
          <w:sz w:val="28"/>
          <w:szCs w:val="28"/>
        </w:rPr>
        <w:t xml:space="preserve">предназначенные для </w:t>
      </w:r>
      <w:proofErr w:type="spellStart"/>
      <w:r w:rsidRPr="004663B7">
        <w:rPr>
          <w:color w:val="000000" w:themeColor="text1"/>
          <w:sz w:val="28"/>
          <w:szCs w:val="28"/>
        </w:rPr>
        <w:t>ели-чения</w:t>
      </w:r>
      <w:proofErr w:type="spellEnd"/>
      <w:r w:rsidRPr="004663B7">
        <w:rPr>
          <w:color w:val="000000" w:themeColor="text1"/>
          <w:sz w:val="28"/>
          <w:szCs w:val="28"/>
        </w:rPr>
        <w:t xml:space="preserve"> эталонов, которые по ряду различных причин не подлежат непосредственному сличению друг с другом;</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4)</w:t>
      </w:r>
      <w:r w:rsidRPr="004663B7">
        <w:rPr>
          <w:rStyle w:val="apple-converted-space"/>
          <w:rFonts w:eastAsiaTheme="majorEastAsia"/>
          <w:color w:val="000000" w:themeColor="text1"/>
          <w:sz w:val="28"/>
          <w:szCs w:val="28"/>
        </w:rPr>
        <w:t> </w:t>
      </w:r>
      <w:r w:rsidRPr="004663B7">
        <w:rPr>
          <w:rStyle w:val="aa"/>
          <w:b w:val="0"/>
          <w:bCs w:val="0"/>
          <w:color w:val="000000" w:themeColor="text1"/>
          <w:sz w:val="28"/>
          <w:szCs w:val="28"/>
        </w:rPr>
        <w:t>рабочие эталоны,</w:t>
      </w:r>
      <w:r w:rsidRPr="004663B7">
        <w:rPr>
          <w:rStyle w:val="apple-converted-space"/>
          <w:rFonts w:eastAsiaTheme="majorEastAsia"/>
          <w:color w:val="000000" w:themeColor="text1"/>
          <w:sz w:val="28"/>
          <w:szCs w:val="28"/>
        </w:rPr>
        <w:t> </w:t>
      </w:r>
      <w:r w:rsidRPr="004663B7">
        <w:rPr>
          <w:color w:val="000000" w:themeColor="text1"/>
          <w:sz w:val="28"/>
          <w:szCs w:val="28"/>
        </w:rPr>
        <w:t>которые воспроизводят единицу от вторичных эталонов и служат для передачи размера эталону более низкого разряда. Вторичные эталоны создают, утверждают, хранят и приме</w:t>
      </w:r>
      <w:r w:rsidR="004663B7">
        <w:rPr>
          <w:color w:val="000000" w:themeColor="text1"/>
          <w:sz w:val="28"/>
          <w:szCs w:val="28"/>
        </w:rPr>
        <w:t xml:space="preserve">няют министерства и ведомства. </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Существует также понятие «эталон единицы», под которым подразумевают одно средство или комплекс средств измерений, направленных на воспроизведение и хранение единицы для последующей трансляции ее размера нижестоящим средствам измерений, выполненных по особой спецификации и официально утвержденных в установленном порядке в качестве эталона. Есть два способа воспроизведения единиц по признаку зависимости от технико-экономических требований:</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1) централизованный способ – с помощью единого для целой страны или же группы стран государственного эталона. Централизованно воспроизводятся все основные единицы и большая часть производных;</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 xml:space="preserve">2) децентрализованный способ воспроизведения – применим к производным единицам, </w:t>
      </w:r>
      <w:proofErr w:type="gramStart"/>
      <w:r w:rsidRPr="004663B7">
        <w:rPr>
          <w:color w:val="000000" w:themeColor="text1"/>
          <w:sz w:val="28"/>
          <w:szCs w:val="28"/>
        </w:rPr>
        <w:t>сведения</w:t>
      </w:r>
      <w:proofErr w:type="gramEnd"/>
      <w:r w:rsidRPr="004663B7">
        <w:rPr>
          <w:color w:val="000000" w:themeColor="text1"/>
          <w:sz w:val="28"/>
          <w:szCs w:val="28"/>
        </w:rPr>
        <w:t xml:space="preserve"> о размере которых не передаются непосредственным сравнением с эталоном.</w:t>
      </w:r>
    </w:p>
    <w:p w:rsidR="006E6387" w:rsidRPr="004663B7" w:rsidRDefault="006E6387" w:rsidP="004663B7">
      <w:pPr>
        <w:pStyle w:val="a9"/>
        <w:shd w:val="clear" w:color="auto" w:fill="FFFFFF"/>
        <w:spacing w:before="0" w:beforeAutospacing="0" w:after="0" w:afterAutospacing="0"/>
        <w:ind w:left="45" w:right="45" w:firstLine="480"/>
        <w:jc w:val="both"/>
        <w:textAlignment w:val="top"/>
        <w:rPr>
          <w:color w:val="000000" w:themeColor="text1"/>
          <w:sz w:val="28"/>
          <w:szCs w:val="28"/>
        </w:rPr>
      </w:pPr>
      <w:r w:rsidRPr="004663B7">
        <w:rPr>
          <w:color w:val="000000" w:themeColor="text1"/>
          <w:sz w:val="28"/>
          <w:szCs w:val="28"/>
        </w:rPr>
        <w:t>Существует также понятие «образцовые средства измерений», которые используются для закономерной трансляции размеров единиц в процессе поверки средств измерения и используются лишь в подразделениях метрологической службы. Разряд образцового средства измерения определяется в ходе измерений метрологической аттестации одним из органов Государственного комитета по стандартам.</w:t>
      </w:r>
    </w:p>
    <w:p w:rsidR="004663B7" w:rsidRPr="004663B7" w:rsidRDefault="004663B7" w:rsidP="00EA0388">
      <w:pPr>
        <w:pStyle w:val="a9"/>
        <w:shd w:val="clear" w:color="auto" w:fill="FFFFFF"/>
        <w:spacing w:before="0" w:beforeAutospacing="0" w:after="0" w:afterAutospacing="0"/>
        <w:jc w:val="center"/>
        <w:rPr>
          <w:rStyle w:val="apple-converted-space"/>
          <w:rFonts w:eastAsiaTheme="majorEastAsia"/>
          <w:b/>
          <w:color w:val="000000" w:themeColor="text1"/>
          <w:sz w:val="28"/>
          <w:szCs w:val="28"/>
          <w:shd w:val="clear" w:color="auto" w:fill="FFFFFF"/>
        </w:rPr>
      </w:pPr>
      <w:r w:rsidRPr="004663B7">
        <w:rPr>
          <w:rStyle w:val="apple-converted-space"/>
          <w:rFonts w:eastAsiaTheme="majorEastAsia"/>
          <w:b/>
          <w:color w:val="000000" w:themeColor="text1"/>
          <w:sz w:val="28"/>
          <w:szCs w:val="28"/>
          <w:shd w:val="clear" w:color="auto" w:fill="FFFFFF"/>
        </w:rPr>
        <w:lastRenderedPageBreak/>
        <w:t>Порядок проведения занятия</w:t>
      </w:r>
    </w:p>
    <w:p w:rsidR="004663B7" w:rsidRDefault="004663B7" w:rsidP="00F73F7E">
      <w:pPr>
        <w:pStyle w:val="a9"/>
        <w:shd w:val="clear" w:color="auto" w:fill="FFFFFF"/>
        <w:tabs>
          <w:tab w:val="left" w:pos="0"/>
        </w:tabs>
        <w:spacing w:before="0" w:beforeAutospacing="0" w:after="0" w:afterAutospacing="0"/>
        <w:jc w:val="both"/>
        <w:rPr>
          <w:rStyle w:val="apple-converted-space"/>
          <w:rFonts w:eastAsiaTheme="majorEastAsia"/>
          <w:color w:val="000000" w:themeColor="text1"/>
          <w:shd w:val="clear" w:color="auto" w:fill="FFFFFF"/>
        </w:rPr>
      </w:pPr>
    </w:p>
    <w:p w:rsidR="006E6387" w:rsidRPr="00F946AE" w:rsidRDefault="004663B7" w:rsidP="00F73F7E">
      <w:pPr>
        <w:pStyle w:val="a9"/>
        <w:numPr>
          <w:ilvl w:val="0"/>
          <w:numId w:val="42"/>
        </w:numPr>
        <w:shd w:val="clear" w:color="auto" w:fill="FFFFFF"/>
        <w:tabs>
          <w:tab w:val="left" w:pos="0"/>
        </w:tabs>
        <w:spacing w:before="0" w:beforeAutospacing="0" w:after="0" w:afterAutospacing="0"/>
        <w:ind w:hanging="11"/>
        <w:jc w:val="both"/>
        <w:rPr>
          <w:b/>
          <w:color w:val="000000" w:themeColor="text1"/>
          <w:sz w:val="28"/>
          <w:szCs w:val="28"/>
        </w:rPr>
      </w:pPr>
      <w:r w:rsidRPr="00F946AE">
        <w:rPr>
          <w:rStyle w:val="apple-converted-space"/>
          <w:rFonts w:eastAsiaTheme="majorEastAsia"/>
          <w:b/>
          <w:color w:val="000000" w:themeColor="text1"/>
          <w:sz w:val="28"/>
          <w:szCs w:val="28"/>
          <w:shd w:val="clear" w:color="auto" w:fill="FFFFFF"/>
        </w:rPr>
        <w:t xml:space="preserve">Изучить </w:t>
      </w:r>
      <w:r w:rsidRPr="00F946AE">
        <w:rPr>
          <w:b/>
          <w:color w:val="000000" w:themeColor="text1"/>
          <w:sz w:val="28"/>
          <w:szCs w:val="28"/>
        </w:rPr>
        <w:t>порядок разработки</w:t>
      </w:r>
    </w:p>
    <w:p w:rsidR="0050269A" w:rsidRPr="00F946AE" w:rsidRDefault="006E6387" w:rsidP="00F73F7E">
      <w:pPr>
        <w:pStyle w:val="a9"/>
        <w:shd w:val="clear" w:color="auto" w:fill="FFFFFF"/>
        <w:tabs>
          <w:tab w:val="left" w:pos="0"/>
        </w:tabs>
        <w:spacing w:before="0" w:beforeAutospacing="0" w:after="0" w:afterAutospacing="0"/>
        <w:ind w:left="360"/>
        <w:jc w:val="both"/>
        <w:rPr>
          <w:color w:val="000000" w:themeColor="text1"/>
          <w:sz w:val="28"/>
          <w:szCs w:val="28"/>
        </w:rPr>
      </w:pPr>
      <w:r w:rsidRPr="00F946AE">
        <w:rPr>
          <w:color w:val="000000" w:themeColor="text1"/>
          <w:sz w:val="28"/>
          <w:szCs w:val="28"/>
        </w:rPr>
        <w:t>     </w:t>
      </w:r>
      <w:r w:rsidR="0050269A" w:rsidRPr="00F946AE">
        <w:rPr>
          <w:color w:val="000000" w:themeColor="text1"/>
          <w:sz w:val="28"/>
          <w:szCs w:val="28"/>
        </w:rPr>
        <w:t>    </w:t>
      </w:r>
      <w:r w:rsidRPr="00F946AE">
        <w:rPr>
          <w:color w:val="000000" w:themeColor="text1"/>
          <w:sz w:val="28"/>
          <w:szCs w:val="28"/>
        </w:rPr>
        <w:t xml:space="preserve">Планирование создания эталонов осуществляет </w:t>
      </w:r>
      <w:proofErr w:type="spellStart"/>
      <w:r w:rsidR="004663B7" w:rsidRPr="00F946AE">
        <w:rPr>
          <w:color w:val="000000" w:themeColor="text1"/>
          <w:sz w:val="28"/>
          <w:szCs w:val="28"/>
        </w:rPr>
        <w:t>КазИнМетр</w:t>
      </w:r>
      <w:proofErr w:type="spellEnd"/>
      <w:r w:rsidR="00F73F7E">
        <w:rPr>
          <w:color w:val="000000" w:themeColor="text1"/>
          <w:sz w:val="28"/>
          <w:szCs w:val="28"/>
        </w:rPr>
        <w:t xml:space="preserve"> </w:t>
      </w:r>
      <w:r w:rsidRPr="00F946AE">
        <w:rPr>
          <w:color w:val="000000" w:themeColor="text1"/>
          <w:sz w:val="28"/>
          <w:szCs w:val="28"/>
        </w:rPr>
        <w:t xml:space="preserve">на основе изучения потребностей </w:t>
      </w:r>
      <w:r w:rsidR="004663B7" w:rsidRPr="00F946AE">
        <w:rPr>
          <w:color w:val="000000" w:themeColor="text1"/>
          <w:sz w:val="28"/>
          <w:szCs w:val="28"/>
        </w:rPr>
        <w:t>экономики РК</w:t>
      </w:r>
      <w:r w:rsidR="0050269A" w:rsidRPr="00F946AE">
        <w:rPr>
          <w:color w:val="000000" w:themeColor="text1"/>
          <w:sz w:val="28"/>
          <w:szCs w:val="28"/>
        </w:rPr>
        <w:t>.</w:t>
      </w:r>
    </w:p>
    <w:p w:rsidR="0050269A" w:rsidRPr="00F946AE" w:rsidRDefault="006E6387" w:rsidP="00F73F7E">
      <w:pPr>
        <w:pStyle w:val="a9"/>
        <w:shd w:val="clear" w:color="auto" w:fill="FFFFFF"/>
        <w:tabs>
          <w:tab w:val="left" w:pos="0"/>
        </w:tabs>
        <w:spacing w:before="0" w:beforeAutospacing="0" w:after="0" w:afterAutospacing="0"/>
        <w:ind w:left="360" w:firstLine="348"/>
        <w:jc w:val="both"/>
        <w:rPr>
          <w:color w:val="000000" w:themeColor="text1"/>
          <w:sz w:val="28"/>
          <w:szCs w:val="28"/>
        </w:rPr>
      </w:pPr>
      <w:r w:rsidRPr="00F946AE">
        <w:rPr>
          <w:color w:val="000000" w:themeColor="text1"/>
          <w:sz w:val="28"/>
          <w:szCs w:val="28"/>
        </w:rPr>
        <w:t>Эталоны создают в соответствии с техническим заданием, в котором должны быть установлены требования к метрологическим и техническим характеристикам этало</w:t>
      </w:r>
      <w:r w:rsidR="0050269A" w:rsidRPr="00F946AE">
        <w:rPr>
          <w:color w:val="000000" w:themeColor="text1"/>
          <w:sz w:val="28"/>
          <w:szCs w:val="28"/>
        </w:rPr>
        <w:t>на, а также этапы его создания.</w:t>
      </w:r>
    </w:p>
    <w:p w:rsidR="0050269A" w:rsidRPr="00F946AE" w:rsidRDefault="006E6387" w:rsidP="00F73F7E">
      <w:pPr>
        <w:pStyle w:val="a9"/>
        <w:shd w:val="clear" w:color="auto" w:fill="FFFFFF"/>
        <w:tabs>
          <w:tab w:val="left" w:pos="0"/>
        </w:tabs>
        <w:spacing w:before="0" w:beforeAutospacing="0" w:after="0" w:afterAutospacing="0"/>
        <w:ind w:left="360" w:firstLine="348"/>
        <w:jc w:val="both"/>
        <w:rPr>
          <w:color w:val="000000" w:themeColor="text1"/>
          <w:sz w:val="28"/>
          <w:szCs w:val="28"/>
        </w:rPr>
      </w:pPr>
      <w:r w:rsidRPr="00F946AE">
        <w:rPr>
          <w:color w:val="000000" w:themeColor="text1"/>
          <w:sz w:val="28"/>
          <w:szCs w:val="28"/>
        </w:rPr>
        <w:t>Техническое задание на научно-исследовательские и опытно-конструкторские работы по созданию эталона (далее - техническое задание на создание эталона) разрабатывает главный центр (центр) государственных эталонов (далее - центр эталонов) на основании плана государстве</w:t>
      </w:r>
      <w:r w:rsidR="0050269A" w:rsidRPr="00F946AE">
        <w:rPr>
          <w:color w:val="000000" w:themeColor="text1"/>
          <w:sz w:val="28"/>
          <w:szCs w:val="28"/>
        </w:rPr>
        <w:t>нной стандартизации.</w:t>
      </w:r>
    </w:p>
    <w:p w:rsidR="0050269A" w:rsidRPr="00F946AE" w:rsidRDefault="006E6387" w:rsidP="00F73F7E">
      <w:pPr>
        <w:pStyle w:val="a9"/>
        <w:shd w:val="clear" w:color="auto" w:fill="FFFFFF"/>
        <w:tabs>
          <w:tab w:val="left" w:pos="0"/>
        </w:tabs>
        <w:spacing w:before="0" w:beforeAutospacing="0" w:after="0" w:afterAutospacing="0"/>
        <w:ind w:left="360" w:firstLine="348"/>
        <w:jc w:val="both"/>
        <w:rPr>
          <w:color w:val="000000" w:themeColor="text1"/>
          <w:sz w:val="28"/>
          <w:szCs w:val="28"/>
        </w:rPr>
      </w:pPr>
      <w:r w:rsidRPr="00F946AE">
        <w:rPr>
          <w:color w:val="000000" w:themeColor="text1"/>
          <w:sz w:val="28"/>
          <w:szCs w:val="28"/>
        </w:rPr>
        <w:t xml:space="preserve">Допускается разрабатывать техническое задание на создание вторичного эталона в организациях министерств (ведомств), в которых разрабатывают вторичный эталон. В этом случае техническое задание должно быть согласовано с центром эталонов, осуществляющим хранение соответствующего </w:t>
      </w:r>
      <w:r w:rsidR="0050269A" w:rsidRPr="00F946AE">
        <w:rPr>
          <w:color w:val="000000" w:themeColor="text1"/>
          <w:sz w:val="28"/>
          <w:szCs w:val="28"/>
        </w:rPr>
        <w:t>государственного эталона.</w:t>
      </w:r>
      <w:r w:rsidR="0050269A" w:rsidRPr="00F946AE">
        <w:rPr>
          <w:color w:val="000000" w:themeColor="text1"/>
          <w:sz w:val="28"/>
          <w:szCs w:val="28"/>
        </w:rPr>
        <w:br/>
        <w:t>     </w:t>
      </w:r>
      <w:r w:rsidRPr="00F946AE">
        <w:rPr>
          <w:color w:val="000000" w:themeColor="text1"/>
          <w:sz w:val="28"/>
          <w:szCs w:val="28"/>
        </w:rPr>
        <w:t xml:space="preserve">Техническое задание на создание государственного эталона утверждает </w:t>
      </w:r>
      <w:r w:rsidR="0050269A" w:rsidRPr="00F946AE">
        <w:rPr>
          <w:color w:val="000000" w:themeColor="text1"/>
          <w:sz w:val="28"/>
          <w:szCs w:val="28"/>
        </w:rPr>
        <w:t xml:space="preserve">Комитет технического регулирования и метрологии РК. </w:t>
      </w:r>
    </w:p>
    <w:p w:rsidR="0050269A" w:rsidRPr="00F946AE" w:rsidRDefault="006E6387" w:rsidP="00F73F7E">
      <w:pPr>
        <w:pStyle w:val="a9"/>
        <w:shd w:val="clear" w:color="auto" w:fill="FFFFFF"/>
        <w:tabs>
          <w:tab w:val="left" w:pos="0"/>
        </w:tabs>
        <w:spacing w:before="0" w:beforeAutospacing="0" w:after="0" w:afterAutospacing="0"/>
        <w:ind w:left="360" w:firstLine="348"/>
        <w:jc w:val="both"/>
        <w:rPr>
          <w:color w:val="000000" w:themeColor="text1"/>
          <w:sz w:val="28"/>
          <w:szCs w:val="28"/>
        </w:rPr>
      </w:pPr>
      <w:r w:rsidRPr="00F946AE">
        <w:rPr>
          <w:color w:val="000000" w:themeColor="text1"/>
          <w:sz w:val="28"/>
          <w:szCs w:val="28"/>
        </w:rPr>
        <w:t>Техническое задание на создание вторичного эталона утверждает разраб</w:t>
      </w:r>
      <w:r w:rsidR="0050269A" w:rsidRPr="00F946AE">
        <w:rPr>
          <w:color w:val="000000" w:themeColor="text1"/>
          <w:sz w:val="28"/>
          <w:szCs w:val="28"/>
        </w:rPr>
        <w:t>отчик вторичного эталона.</w:t>
      </w:r>
    </w:p>
    <w:p w:rsidR="0050269A" w:rsidRPr="00F946AE" w:rsidRDefault="006E6387" w:rsidP="00F73F7E">
      <w:pPr>
        <w:pStyle w:val="a9"/>
        <w:shd w:val="clear" w:color="auto" w:fill="FFFFFF"/>
        <w:tabs>
          <w:tab w:val="left" w:pos="0"/>
        </w:tabs>
        <w:spacing w:before="0" w:beforeAutospacing="0" w:after="0" w:afterAutospacing="0"/>
        <w:ind w:left="360" w:firstLine="348"/>
        <w:jc w:val="both"/>
        <w:rPr>
          <w:color w:val="000000" w:themeColor="text1"/>
          <w:sz w:val="28"/>
          <w:szCs w:val="28"/>
        </w:rPr>
      </w:pPr>
      <w:proofErr w:type="gramStart"/>
      <w:r w:rsidRPr="00F946AE">
        <w:rPr>
          <w:color w:val="000000" w:themeColor="text1"/>
          <w:sz w:val="28"/>
          <w:szCs w:val="28"/>
        </w:rPr>
        <w:t>Контроль за</w:t>
      </w:r>
      <w:proofErr w:type="gramEnd"/>
      <w:r w:rsidRPr="00F946AE">
        <w:rPr>
          <w:color w:val="000000" w:themeColor="text1"/>
          <w:sz w:val="28"/>
          <w:szCs w:val="28"/>
        </w:rPr>
        <w:t xml:space="preserve"> своевременным выполнением этапов работ по созданию эталона осуществляет </w:t>
      </w:r>
      <w:r w:rsidR="0050269A" w:rsidRPr="00F946AE">
        <w:rPr>
          <w:color w:val="000000" w:themeColor="text1"/>
          <w:sz w:val="28"/>
          <w:szCs w:val="28"/>
        </w:rPr>
        <w:t>Комитет.</w:t>
      </w:r>
      <w:bookmarkStart w:id="188" w:name="cP000B"/>
      <w:bookmarkEnd w:id="188"/>
    </w:p>
    <w:p w:rsidR="004A7F2C" w:rsidRDefault="004A7F2C" w:rsidP="0050269A">
      <w:pPr>
        <w:pStyle w:val="a9"/>
        <w:shd w:val="clear" w:color="auto" w:fill="FFFFFF"/>
        <w:spacing w:before="0" w:beforeAutospacing="0" w:after="0" w:afterAutospacing="0"/>
        <w:ind w:left="360" w:firstLine="348"/>
        <w:jc w:val="both"/>
        <w:rPr>
          <w:b/>
          <w:color w:val="000000" w:themeColor="text1"/>
          <w:sz w:val="28"/>
          <w:szCs w:val="28"/>
        </w:rPr>
      </w:pPr>
    </w:p>
    <w:p w:rsidR="006E6387" w:rsidRPr="00F946AE" w:rsidRDefault="006E6387" w:rsidP="0050269A">
      <w:pPr>
        <w:pStyle w:val="a9"/>
        <w:shd w:val="clear" w:color="auto" w:fill="FFFFFF"/>
        <w:spacing w:before="0" w:beforeAutospacing="0" w:after="0" w:afterAutospacing="0"/>
        <w:ind w:left="360" w:firstLine="348"/>
        <w:jc w:val="both"/>
        <w:rPr>
          <w:b/>
          <w:color w:val="000000" w:themeColor="text1"/>
          <w:sz w:val="28"/>
          <w:szCs w:val="28"/>
        </w:rPr>
      </w:pPr>
      <w:r w:rsidRPr="00F946AE">
        <w:rPr>
          <w:b/>
          <w:color w:val="000000" w:themeColor="text1"/>
          <w:sz w:val="28"/>
          <w:szCs w:val="28"/>
        </w:rPr>
        <w:t xml:space="preserve">2. </w:t>
      </w:r>
      <w:r w:rsidR="0050269A" w:rsidRPr="00F946AE">
        <w:rPr>
          <w:b/>
          <w:color w:val="000000" w:themeColor="text1"/>
          <w:sz w:val="28"/>
          <w:szCs w:val="28"/>
        </w:rPr>
        <w:t xml:space="preserve"> Изучить порядок утверждения </w:t>
      </w:r>
    </w:p>
    <w:p w:rsidR="0050269A" w:rsidRPr="00F946AE" w:rsidRDefault="0050269A" w:rsidP="004663B7">
      <w:pPr>
        <w:pStyle w:val="a9"/>
        <w:shd w:val="clear" w:color="auto" w:fill="FFFFFF"/>
        <w:spacing w:before="0" w:beforeAutospacing="0" w:after="0" w:afterAutospacing="0"/>
        <w:jc w:val="both"/>
        <w:rPr>
          <w:i/>
          <w:color w:val="000000" w:themeColor="text1"/>
          <w:sz w:val="28"/>
          <w:szCs w:val="28"/>
        </w:rPr>
      </w:pPr>
      <w:r w:rsidRPr="00F946AE">
        <w:rPr>
          <w:i/>
          <w:color w:val="000000" w:themeColor="text1"/>
          <w:sz w:val="28"/>
          <w:szCs w:val="28"/>
        </w:rPr>
        <w:t>  </w:t>
      </w:r>
      <w:r w:rsidRPr="00F946AE">
        <w:rPr>
          <w:i/>
          <w:color w:val="000000" w:themeColor="text1"/>
          <w:sz w:val="28"/>
          <w:szCs w:val="28"/>
        </w:rPr>
        <w:tab/>
        <w:t> Государственные эталоны</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До утверждения </w:t>
      </w:r>
      <w:r w:rsidR="0050269A" w:rsidRPr="00F946AE">
        <w:rPr>
          <w:color w:val="000000" w:themeColor="text1"/>
          <w:sz w:val="28"/>
          <w:szCs w:val="28"/>
        </w:rPr>
        <w:t>Комитетом</w:t>
      </w:r>
      <w:r w:rsidRPr="00F946AE">
        <w:rPr>
          <w:color w:val="000000" w:themeColor="text1"/>
          <w:sz w:val="28"/>
          <w:szCs w:val="28"/>
        </w:rPr>
        <w:t xml:space="preserve"> первичного (специального) эталона в качестве государственного материалы по его созданию должны быть рассмотрены научно-техническим советом (НТС) центра эталонов и межд</w:t>
      </w:r>
      <w:r w:rsidR="0050269A" w:rsidRPr="00F946AE">
        <w:rPr>
          <w:color w:val="000000" w:themeColor="text1"/>
          <w:sz w:val="28"/>
          <w:szCs w:val="28"/>
        </w:rPr>
        <w:t>уведомственной комиссией.</w:t>
      </w:r>
      <w:r w:rsidR="0050269A" w:rsidRPr="00F946AE">
        <w:rPr>
          <w:color w:val="000000" w:themeColor="text1"/>
          <w:sz w:val="28"/>
          <w:szCs w:val="28"/>
        </w:rPr>
        <w:br/>
        <w:t>     </w:t>
      </w:r>
      <w:r w:rsidRPr="00F946AE">
        <w:rPr>
          <w:color w:val="000000" w:themeColor="text1"/>
          <w:sz w:val="28"/>
          <w:szCs w:val="28"/>
        </w:rPr>
        <w:t xml:space="preserve">Междуведомственную комиссию по приемке каждого эталона назначает </w:t>
      </w:r>
      <w:r w:rsidR="0050269A" w:rsidRPr="00F946AE">
        <w:rPr>
          <w:color w:val="000000" w:themeColor="text1"/>
          <w:sz w:val="28"/>
          <w:szCs w:val="28"/>
        </w:rPr>
        <w:t>Комитет</w:t>
      </w:r>
      <w:r w:rsidRPr="00F946AE">
        <w:rPr>
          <w:color w:val="000000" w:themeColor="text1"/>
          <w:sz w:val="28"/>
          <w:szCs w:val="28"/>
        </w:rPr>
        <w:t xml:space="preserve"> по согласованию с соответствующими мини</w:t>
      </w:r>
      <w:r w:rsidR="0050269A" w:rsidRPr="00F946AE">
        <w:rPr>
          <w:color w:val="000000" w:themeColor="text1"/>
          <w:sz w:val="28"/>
          <w:szCs w:val="28"/>
        </w:rPr>
        <w:t>стерствами (ведомствами).</w:t>
      </w:r>
      <w:r w:rsidR="0050269A" w:rsidRPr="00F946AE">
        <w:rPr>
          <w:color w:val="000000" w:themeColor="text1"/>
          <w:sz w:val="28"/>
          <w:szCs w:val="28"/>
        </w:rPr>
        <w:br/>
        <w:t>     </w:t>
      </w:r>
      <w:r w:rsidRPr="00F946AE">
        <w:rPr>
          <w:color w:val="000000" w:themeColor="text1"/>
          <w:sz w:val="28"/>
          <w:szCs w:val="28"/>
        </w:rPr>
        <w:t>Междуведомственная комиссия устанавливает соответствие метрологических характеристик эталона потребностям народного хозяйства и современному международному уровню, а также соответствие условий хранения и применения эталона и материалов требованиям, предъявляемым к нему</w:t>
      </w:r>
      <w:r w:rsidR="0050269A" w:rsidRPr="00F946AE">
        <w:rPr>
          <w:color w:val="000000" w:themeColor="text1"/>
          <w:sz w:val="28"/>
          <w:szCs w:val="28"/>
        </w:rPr>
        <w:t>.</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На рассмотрение </w:t>
      </w:r>
      <w:r w:rsidR="0050269A" w:rsidRPr="00F946AE">
        <w:rPr>
          <w:color w:val="000000" w:themeColor="text1"/>
          <w:sz w:val="28"/>
          <w:szCs w:val="28"/>
        </w:rPr>
        <w:t>Комитет</w:t>
      </w:r>
      <w:r w:rsidRPr="00F946AE">
        <w:rPr>
          <w:color w:val="000000" w:themeColor="text1"/>
          <w:sz w:val="28"/>
          <w:szCs w:val="28"/>
        </w:rPr>
        <w:t>а должны быть представлены след</w:t>
      </w:r>
      <w:r w:rsidR="0050269A" w:rsidRPr="00F946AE">
        <w:rPr>
          <w:color w:val="000000" w:themeColor="text1"/>
          <w:sz w:val="28"/>
          <w:szCs w:val="28"/>
        </w:rPr>
        <w:t>ующие материалы к эталону:</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w:t>
      </w:r>
      <w:r w:rsidR="006E6387" w:rsidRPr="00F946AE">
        <w:rPr>
          <w:color w:val="000000" w:themeColor="text1"/>
          <w:sz w:val="28"/>
          <w:szCs w:val="28"/>
        </w:rPr>
        <w:t xml:space="preserve"> докладная записка на имя председателя </w:t>
      </w:r>
      <w:r w:rsidRPr="00F946AE">
        <w:rPr>
          <w:color w:val="000000" w:themeColor="text1"/>
          <w:sz w:val="28"/>
          <w:szCs w:val="28"/>
        </w:rPr>
        <w:t>Комитета;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w:t>
      </w:r>
      <w:r w:rsidR="006E6387" w:rsidRPr="00F946AE">
        <w:rPr>
          <w:color w:val="000000" w:themeColor="text1"/>
          <w:sz w:val="28"/>
          <w:szCs w:val="28"/>
        </w:rPr>
        <w:t xml:space="preserve"> доклад </w:t>
      </w:r>
      <w:r w:rsidRPr="00F946AE">
        <w:rPr>
          <w:color w:val="000000" w:themeColor="text1"/>
          <w:sz w:val="28"/>
          <w:szCs w:val="28"/>
        </w:rPr>
        <w:t>Комитету;</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lastRenderedPageBreak/>
        <w:t>- паспорт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xml:space="preserve">правила хранения </w:t>
      </w:r>
      <w:r w:rsidRPr="00F946AE">
        <w:rPr>
          <w:color w:val="000000" w:themeColor="text1"/>
          <w:sz w:val="28"/>
          <w:szCs w:val="28"/>
        </w:rPr>
        <w:t>и применения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xml:space="preserve">сведения об эталоне для внесения в Реестр государственных эталонов </w:t>
      </w:r>
      <w:r w:rsidRPr="00F946AE">
        <w:rPr>
          <w:color w:val="000000" w:themeColor="text1"/>
          <w:sz w:val="28"/>
          <w:szCs w:val="28"/>
        </w:rPr>
        <w:t>РК;</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w:t>
      </w:r>
      <w:r w:rsidR="006E6387" w:rsidRPr="00F946AE">
        <w:rPr>
          <w:color w:val="000000" w:themeColor="text1"/>
          <w:sz w:val="28"/>
          <w:szCs w:val="28"/>
        </w:rPr>
        <w:t>рекомендация о назначении учено</w:t>
      </w:r>
      <w:r w:rsidRPr="00F946AE">
        <w:rPr>
          <w:color w:val="000000" w:themeColor="text1"/>
          <w:sz w:val="28"/>
          <w:szCs w:val="28"/>
        </w:rPr>
        <w:t>го хранителя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решение НТС;</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заключение междуве</w:t>
      </w:r>
      <w:r w:rsidRPr="00F946AE">
        <w:rPr>
          <w:color w:val="000000" w:themeColor="text1"/>
          <w:sz w:val="28"/>
          <w:szCs w:val="28"/>
        </w:rPr>
        <w:t>домственной комиссии;</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проект государственного стандарта государственного эталона и государственной поверочной схемы с сопроводите</w:t>
      </w:r>
      <w:r w:rsidRPr="00F946AE">
        <w:rPr>
          <w:color w:val="000000" w:themeColor="text1"/>
          <w:sz w:val="28"/>
          <w:szCs w:val="28"/>
        </w:rPr>
        <w:t>льной документацией;</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xml:space="preserve">проект плана основных мероприятий по внедрению государственного стандарта государственного эталона и государственной </w:t>
      </w:r>
      <w:r w:rsidRPr="00F946AE">
        <w:rPr>
          <w:color w:val="000000" w:themeColor="text1"/>
          <w:sz w:val="28"/>
          <w:szCs w:val="28"/>
        </w:rPr>
        <w:t>поверочной схемы;</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xml:space="preserve">проекты постановления и (при необходимости) решения </w:t>
      </w:r>
      <w:r w:rsidRPr="00F946AE">
        <w:rPr>
          <w:color w:val="000000" w:themeColor="text1"/>
          <w:sz w:val="28"/>
          <w:szCs w:val="28"/>
        </w:rPr>
        <w:t>Комитет</w:t>
      </w:r>
      <w:r w:rsidR="006E6387" w:rsidRPr="00F946AE">
        <w:rPr>
          <w:color w:val="000000" w:themeColor="text1"/>
          <w:sz w:val="28"/>
          <w:szCs w:val="28"/>
        </w:rPr>
        <w:t xml:space="preserve">а об </w:t>
      </w:r>
      <w:r w:rsidRPr="00F946AE">
        <w:rPr>
          <w:color w:val="000000" w:themeColor="text1"/>
          <w:sz w:val="28"/>
          <w:szCs w:val="28"/>
        </w:rPr>
        <w:t>утверждении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проекты информационных ма</w:t>
      </w:r>
      <w:r w:rsidRPr="00F946AE">
        <w:rPr>
          <w:color w:val="000000" w:themeColor="text1"/>
          <w:sz w:val="28"/>
          <w:szCs w:val="28"/>
        </w:rPr>
        <w:t>териалов об эталоне;</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проект акт</w:t>
      </w:r>
      <w:r w:rsidRPr="00F946AE">
        <w:rPr>
          <w:color w:val="000000" w:themeColor="text1"/>
          <w:sz w:val="28"/>
          <w:szCs w:val="28"/>
        </w:rPr>
        <w:t>а об утверждении эталона.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Построение, содержание и изложение этих материалов </w:t>
      </w:r>
      <w:proofErr w:type="gramStart"/>
      <w:r w:rsidRPr="00F946AE">
        <w:rPr>
          <w:color w:val="000000" w:themeColor="text1"/>
          <w:sz w:val="28"/>
          <w:szCs w:val="28"/>
        </w:rPr>
        <w:t>установлены</w:t>
      </w:r>
      <w:proofErr w:type="gramEnd"/>
      <w:r w:rsidRPr="00F946AE">
        <w:rPr>
          <w:rStyle w:val="apple-converted-space"/>
          <w:rFonts w:eastAsiaTheme="majorEastAsia"/>
          <w:color w:val="000000" w:themeColor="text1"/>
          <w:sz w:val="28"/>
          <w:szCs w:val="28"/>
        </w:rPr>
        <w:t> </w:t>
      </w:r>
      <w:hyperlink r:id="rId120" w:history="1">
        <w:r w:rsidRPr="00F946AE">
          <w:rPr>
            <w:rStyle w:val="ab"/>
            <w:color w:val="000000" w:themeColor="text1"/>
            <w:sz w:val="28"/>
            <w:szCs w:val="28"/>
          </w:rPr>
          <w:t>ГОСТ 8.061-80</w:t>
        </w:r>
      </w:hyperlink>
      <w:r w:rsidRPr="00F946AE">
        <w:rPr>
          <w:rStyle w:val="apple-converted-space"/>
          <w:rFonts w:eastAsiaTheme="majorEastAsia"/>
          <w:color w:val="000000" w:themeColor="text1"/>
          <w:sz w:val="28"/>
          <w:szCs w:val="28"/>
        </w:rPr>
        <w:t> </w:t>
      </w:r>
      <w:r w:rsidRPr="00F946AE">
        <w:rPr>
          <w:color w:val="000000" w:themeColor="text1"/>
          <w:sz w:val="28"/>
          <w:szCs w:val="28"/>
        </w:rPr>
        <w:t xml:space="preserve">и руководящими документами </w:t>
      </w:r>
      <w:r w:rsidR="0050269A" w:rsidRPr="00F946AE">
        <w:rPr>
          <w:color w:val="000000" w:themeColor="text1"/>
          <w:sz w:val="28"/>
          <w:szCs w:val="28"/>
        </w:rPr>
        <w:t>Комитета.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Подготовку материалов к утверждению эталона осуществляют </w:t>
      </w:r>
      <w:r w:rsidR="0050269A" w:rsidRPr="00F946AE">
        <w:rPr>
          <w:color w:val="000000" w:themeColor="text1"/>
          <w:sz w:val="28"/>
          <w:szCs w:val="28"/>
        </w:rPr>
        <w:t>Комитет</w:t>
      </w:r>
      <w:r w:rsidRPr="00F946AE">
        <w:rPr>
          <w:color w:val="000000" w:themeColor="text1"/>
          <w:sz w:val="28"/>
          <w:szCs w:val="28"/>
        </w:rPr>
        <w:t xml:space="preserve">, центр эталонов, представляющий эталон, и головной институт метрологической службы </w:t>
      </w:r>
      <w:r w:rsidR="0050269A" w:rsidRPr="00F946AE">
        <w:rPr>
          <w:color w:val="000000" w:themeColor="text1"/>
          <w:sz w:val="28"/>
          <w:szCs w:val="28"/>
        </w:rPr>
        <w:t>Комитет</w:t>
      </w:r>
      <w:r w:rsidRPr="00F946AE">
        <w:rPr>
          <w:color w:val="000000" w:themeColor="text1"/>
          <w:sz w:val="28"/>
          <w:szCs w:val="28"/>
        </w:rPr>
        <w:t xml:space="preserve">а - </w:t>
      </w:r>
      <w:proofErr w:type="spellStart"/>
      <w:r w:rsidR="0050269A" w:rsidRPr="00F946AE">
        <w:rPr>
          <w:color w:val="000000" w:themeColor="text1"/>
          <w:sz w:val="28"/>
          <w:szCs w:val="28"/>
        </w:rPr>
        <w:t>КазИнМетр</w:t>
      </w:r>
      <w:proofErr w:type="spellEnd"/>
      <w:r w:rsidR="0050269A" w:rsidRPr="00F946AE">
        <w:rPr>
          <w:color w:val="000000" w:themeColor="text1"/>
          <w:sz w:val="28"/>
          <w:szCs w:val="28"/>
        </w:rPr>
        <w:t>.</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Одновременно с эталоном </w:t>
      </w:r>
      <w:r w:rsidR="0050269A" w:rsidRPr="00F946AE">
        <w:rPr>
          <w:color w:val="000000" w:themeColor="text1"/>
          <w:sz w:val="28"/>
          <w:szCs w:val="28"/>
        </w:rPr>
        <w:t>Комитет</w:t>
      </w:r>
      <w:r w:rsidRPr="00F946AE">
        <w:rPr>
          <w:color w:val="000000" w:themeColor="text1"/>
          <w:sz w:val="28"/>
          <w:szCs w:val="28"/>
        </w:rPr>
        <w:t xml:space="preserve"> утверждает государственный стандарт государственного эталона и государ</w:t>
      </w:r>
      <w:r w:rsidR="0050269A" w:rsidRPr="00F946AE">
        <w:rPr>
          <w:color w:val="000000" w:themeColor="text1"/>
          <w:sz w:val="28"/>
          <w:szCs w:val="28"/>
        </w:rPr>
        <w:t>ственной поверочной схемы.</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Материалы к эталону при его утверждении в качестве </w:t>
      </w:r>
      <w:proofErr w:type="gramStart"/>
      <w:r w:rsidRPr="00F946AE">
        <w:rPr>
          <w:color w:val="000000" w:themeColor="text1"/>
          <w:sz w:val="28"/>
          <w:szCs w:val="28"/>
        </w:rPr>
        <w:t>государственного</w:t>
      </w:r>
      <w:proofErr w:type="gramEnd"/>
      <w:r w:rsidRPr="00F946AE">
        <w:rPr>
          <w:color w:val="000000" w:themeColor="text1"/>
          <w:sz w:val="28"/>
          <w:szCs w:val="28"/>
        </w:rPr>
        <w:t xml:space="preserve"> обсуждают при участии представителе</w:t>
      </w:r>
      <w:r w:rsidR="0050269A" w:rsidRPr="00F946AE">
        <w:rPr>
          <w:color w:val="000000" w:themeColor="text1"/>
          <w:sz w:val="28"/>
          <w:szCs w:val="28"/>
        </w:rPr>
        <w:t>й министерств (ведомств).</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При рассмотрении </w:t>
      </w:r>
      <w:r w:rsidR="0050269A" w:rsidRPr="00F946AE">
        <w:rPr>
          <w:color w:val="000000" w:themeColor="text1"/>
          <w:sz w:val="28"/>
          <w:szCs w:val="28"/>
        </w:rPr>
        <w:t>Комитет</w:t>
      </w:r>
      <w:r w:rsidRPr="00F946AE">
        <w:rPr>
          <w:color w:val="000000" w:themeColor="text1"/>
          <w:sz w:val="28"/>
          <w:szCs w:val="28"/>
        </w:rPr>
        <w:t>ом материалов к эталону заслушивают доклад, к которому прилагают иллюстрации, характеризующие физический принцип устройства эталона, его метрологические характеристики, результаты сравнения с международными эталонами, проект государственной поверочной схемы, а также схему оснащения средствами поверки органов государственной и ведомственн</w:t>
      </w:r>
      <w:r w:rsidR="0050269A" w:rsidRPr="00F946AE">
        <w:rPr>
          <w:color w:val="000000" w:themeColor="text1"/>
          <w:sz w:val="28"/>
          <w:szCs w:val="28"/>
        </w:rPr>
        <w:t>ых метрологических служб.</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На утвержденный эталон оформляют акт установленной формы. При этом устанавливают место</w:t>
      </w:r>
      <w:r w:rsidR="0050269A" w:rsidRPr="00F946AE">
        <w:rPr>
          <w:color w:val="000000" w:themeColor="text1"/>
          <w:sz w:val="28"/>
          <w:szCs w:val="28"/>
        </w:rPr>
        <w:t xml:space="preserve"> хранения и применения эталона.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Порядок усовершенствования эталона установлен руководящими материалами </w:t>
      </w:r>
      <w:r w:rsidR="0050269A" w:rsidRPr="00F946AE">
        <w:rPr>
          <w:color w:val="000000" w:themeColor="text1"/>
          <w:sz w:val="28"/>
          <w:szCs w:val="28"/>
        </w:rPr>
        <w:t>Комитета.</w:t>
      </w:r>
    </w:p>
    <w:p w:rsidR="004A7F2C" w:rsidRDefault="004A7F2C" w:rsidP="0050269A">
      <w:pPr>
        <w:pStyle w:val="a9"/>
        <w:shd w:val="clear" w:color="auto" w:fill="FFFFFF"/>
        <w:spacing w:before="0" w:beforeAutospacing="0" w:after="0" w:afterAutospacing="0"/>
        <w:ind w:firstLine="708"/>
        <w:jc w:val="both"/>
        <w:rPr>
          <w:i/>
          <w:color w:val="000000" w:themeColor="text1"/>
          <w:sz w:val="28"/>
          <w:szCs w:val="28"/>
        </w:rPr>
      </w:pPr>
    </w:p>
    <w:p w:rsidR="004A7F2C" w:rsidRDefault="004A7F2C" w:rsidP="0050269A">
      <w:pPr>
        <w:pStyle w:val="a9"/>
        <w:shd w:val="clear" w:color="auto" w:fill="FFFFFF"/>
        <w:spacing w:before="0" w:beforeAutospacing="0" w:after="0" w:afterAutospacing="0"/>
        <w:ind w:firstLine="708"/>
        <w:jc w:val="both"/>
        <w:rPr>
          <w:i/>
          <w:color w:val="000000" w:themeColor="text1"/>
          <w:sz w:val="28"/>
          <w:szCs w:val="28"/>
        </w:rPr>
      </w:pPr>
    </w:p>
    <w:p w:rsidR="004A7F2C" w:rsidRDefault="004A7F2C" w:rsidP="0050269A">
      <w:pPr>
        <w:pStyle w:val="a9"/>
        <w:shd w:val="clear" w:color="auto" w:fill="FFFFFF"/>
        <w:spacing w:before="0" w:beforeAutospacing="0" w:after="0" w:afterAutospacing="0"/>
        <w:ind w:firstLine="708"/>
        <w:jc w:val="both"/>
        <w:rPr>
          <w:i/>
          <w:color w:val="000000" w:themeColor="text1"/>
          <w:sz w:val="28"/>
          <w:szCs w:val="28"/>
        </w:rPr>
      </w:pPr>
    </w:p>
    <w:p w:rsidR="0050269A" w:rsidRPr="00F946AE" w:rsidRDefault="0050269A" w:rsidP="0050269A">
      <w:pPr>
        <w:pStyle w:val="a9"/>
        <w:shd w:val="clear" w:color="auto" w:fill="FFFFFF"/>
        <w:spacing w:before="0" w:beforeAutospacing="0" w:after="0" w:afterAutospacing="0"/>
        <w:ind w:firstLine="708"/>
        <w:jc w:val="both"/>
        <w:rPr>
          <w:i/>
          <w:color w:val="000000" w:themeColor="text1"/>
          <w:sz w:val="28"/>
          <w:szCs w:val="28"/>
        </w:rPr>
      </w:pPr>
      <w:r w:rsidRPr="00F946AE">
        <w:rPr>
          <w:i/>
          <w:color w:val="000000" w:themeColor="text1"/>
          <w:sz w:val="28"/>
          <w:szCs w:val="28"/>
        </w:rPr>
        <w:t>Вторичные эталоны</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Вторичный эталон утверждают на основании результатов его исследований и сличений с государственным эталоном или с другим вторичным эталоном, вышестоящим по государственной поверо</w:t>
      </w:r>
      <w:r w:rsidR="0050269A" w:rsidRPr="00F946AE">
        <w:rPr>
          <w:color w:val="000000" w:themeColor="text1"/>
          <w:sz w:val="28"/>
          <w:szCs w:val="28"/>
        </w:rPr>
        <w:t>чной схеме.</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Подготовку материалов к утверждению эталона осуществляет организация (предприятие), представляющая э</w:t>
      </w:r>
      <w:r w:rsidR="0050269A" w:rsidRPr="00F946AE">
        <w:rPr>
          <w:color w:val="000000" w:themeColor="text1"/>
          <w:sz w:val="28"/>
          <w:szCs w:val="28"/>
        </w:rPr>
        <w:t>талон к утверждению.</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lastRenderedPageBreak/>
        <w:t>Эталон представляет к утверждению организация (предприятие), которая его хранит и применяет, или эта же организация (предприятие) совместно с организациями (предприятиями), разр</w:t>
      </w:r>
      <w:r w:rsidR="0050269A" w:rsidRPr="00F946AE">
        <w:rPr>
          <w:color w:val="000000" w:themeColor="text1"/>
          <w:sz w:val="28"/>
          <w:szCs w:val="28"/>
        </w:rPr>
        <w:t>аботавшими данный эталон.</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При утверждении эталона на рассмотрение центра эталонов, осуществляющего хранение и применение соответствующего государственного эталона, должны быть представлены </w:t>
      </w:r>
      <w:r w:rsidR="0050269A" w:rsidRPr="00F946AE">
        <w:rPr>
          <w:color w:val="000000" w:themeColor="text1"/>
          <w:sz w:val="28"/>
          <w:szCs w:val="28"/>
        </w:rPr>
        <w:t>следующие материалы:</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док</w:t>
      </w:r>
      <w:r w:rsidRPr="00F946AE">
        <w:rPr>
          <w:color w:val="000000" w:themeColor="text1"/>
          <w:sz w:val="28"/>
          <w:szCs w:val="28"/>
        </w:rPr>
        <w:t>лад центру эталонов;</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паспорт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xml:space="preserve">правила хранения </w:t>
      </w:r>
      <w:r w:rsidRPr="00F946AE">
        <w:rPr>
          <w:color w:val="000000" w:themeColor="text1"/>
          <w:sz w:val="28"/>
          <w:szCs w:val="28"/>
        </w:rPr>
        <w:t>и применения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сведения об эталоне для внесения в Реест</w:t>
      </w:r>
      <w:r w:rsidRPr="00F946AE">
        <w:rPr>
          <w:color w:val="000000" w:themeColor="text1"/>
          <w:sz w:val="28"/>
          <w:szCs w:val="28"/>
        </w:rPr>
        <w:t>р вторичных эталонов;</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рекомендация о назначении ученог</w:t>
      </w:r>
      <w:r w:rsidRPr="00F946AE">
        <w:rPr>
          <w:color w:val="000000" w:themeColor="text1"/>
          <w:sz w:val="28"/>
          <w:szCs w:val="28"/>
        </w:rPr>
        <w:t>о хранителя эталона;</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проект решения НТС</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  проект прик</w:t>
      </w:r>
      <w:r w:rsidRPr="00F946AE">
        <w:rPr>
          <w:color w:val="000000" w:themeColor="text1"/>
          <w:sz w:val="28"/>
          <w:szCs w:val="28"/>
        </w:rPr>
        <w:t>аза центра эталонов.</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При необходимости представляют проекты ведомственной или локальной поверочной схемы, возг</w:t>
      </w:r>
      <w:r w:rsidR="0050269A" w:rsidRPr="00F946AE">
        <w:rPr>
          <w:color w:val="000000" w:themeColor="text1"/>
          <w:sz w:val="28"/>
          <w:szCs w:val="28"/>
        </w:rPr>
        <w:t xml:space="preserve">лавляемой данным эталоном. </w:t>
      </w:r>
      <w:r w:rsidRPr="00F946AE">
        <w:rPr>
          <w:color w:val="000000" w:themeColor="text1"/>
          <w:sz w:val="28"/>
          <w:szCs w:val="28"/>
        </w:rPr>
        <w:t xml:space="preserve">Построение, содержание и изложение этих документов </w:t>
      </w:r>
      <w:proofErr w:type="gramStart"/>
      <w:r w:rsidRPr="00F946AE">
        <w:rPr>
          <w:color w:val="000000" w:themeColor="text1"/>
          <w:sz w:val="28"/>
          <w:szCs w:val="28"/>
        </w:rPr>
        <w:t>установлены</w:t>
      </w:r>
      <w:proofErr w:type="gramEnd"/>
      <w:r w:rsidRPr="00F946AE">
        <w:rPr>
          <w:rStyle w:val="apple-converted-space"/>
          <w:rFonts w:eastAsiaTheme="majorEastAsia"/>
          <w:color w:val="000000" w:themeColor="text1"/>
          <w:sz w:val="28"/>
          <w:szCs w:val="28"/>
        </w:rPr>
        <w:t> </w:t>
      </w:r>
      <w:r w:rsidRPr="00F946AE">
        <w:rPr>
          <w:sz w:val="28"/>
          <w:szCs w:val="28"/>
        </w:rPr>
        <w:t>ГОСТ 8.061</w:t>
      </w:r>
      <w:r w:rsidRPr="00F946AE">
        <w:rPr>
          <w:rStyle w:val="apple-converted-space"/>
          <w:rFonts w:eastAsiaTheme="majorEastAsia"/>
          <w:color w:val="000000" w:themeColor="text1"/>
          <w:sz w:val="28"/>
          <w:szCs w:val="28"/>
        </w:rPr>
        <w:t> </w:t>
      </w:r>
      <w:r w:rsidRPr="00F946AE">
        <w:rPr>
          <w:color w:val="000000" w:themeColor="text1"/>
          <w:sz w:val="28"/>
          <w:szCs w:val="28"/>
        </w:rPr>
        <w:t xml:space="preserve">и руководящими документами </w:t>
      </w:r>
      <w:r w:rsidR="0050269A" w:rsidRPr="00F946AE">
        <w:rPr>
          <w:color w:val="000000" w:themeColor="text1"/>
          <w:sz w:val="28"/>
          <w:szCs w:val="28"/>
        </w:rPr>
        <w:t>Комитета.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При одновременном представлении одной организацией (предприятием) нескольких однотипных эталонов одной единицы допускается составлять общ</w:t>
      </w:r>
      <w:r w:rsidR="0050269A" w:rsidRPr="00F946AE">
        <w:rPr>
          <w:color w:val="000000" w:themeColor="text1"/>
          <w:sz w:val="28"/>
          <w:szCs w:val="28"/>
        </w:rPr>
        <w:t>ий доклад на эти эталоны.</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Правила хранения и применения эталонов для однотипных рабочих эталонов следует р</w:t>
      </w:r>
      <w:r w:rsidR="0050269A" w:rsidRPr="00F946AE">
        <w:rPr>
          <w:color w:val="000000" w:themeColor="text1"/>
          <w:sz w:val="28"/>
          <w:szCs w:val="28"/>
        </w:rPr>
        <w:t xml:space="preserve">азрабатывать </w:t>
      </w:r>
      <w:proofErr w:type="gramStart"/>
      <w:r w:rsidR="0050269A" w:rsidRPr="00F946AE">
        <w:rPr>
          <w:color w:val="000000" w:themeColor="text1"/>
          <w:sz w:val="28"/>
          <w:szCs w:val="28"/>
        </w:rPr>
        <w:t>едиными</w:t>
      </w:r>
      <w:proofErr w:type="gramEnd"/>
      <w:r w:rsidR="0050269A" w:rsidRPr="00F946AE">
        <w:rPr>
          <w:color w:val="000000" w:themeColor="text1"/>
          <w:sz w:val="28"/>
          <w:szCs w:val="28"/>
        </w:rPr>
        <w:t>.</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Допускается объединять правила хранения и применения рабочих эталонов, эталонов-копий и эталонов сравнения. Эти единые правила должен разр</w:t>
      </w:r>
      <w:r w:rsidR="0050269A" w:rsidRPr="00F946AE">
        <w:rPr>
          <w:color w:val="000000" w:themeColor="text1"/>
          <w:sz w:val="28"/>
          <w:szCs w:val="28"/>
        </w:rPr>
        <w:t>абатывать центр эталонов.</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До утверждения эталона центр эталонов назначает комиссию для рассмотрения вторичного эталона </w:t>
      </w:r>
      <w:r w:rsidR="0050269A" w:rsidRPr="00F946AE">
        <w:rPr>
          <w:color w:val="000000" w:themeColor="text1"/>
          <w:sz w:val="28"/>
          <w:szCs w:val="28"/>
        </w:rPr>
        <w:t>и результатов его исследования.</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Комиссия определяет соответствие метрологических характеристик эталона требованиям государственной поверочной схемы, оценивает результаты исследований э</w:t>
      </w:r>
      <w:r w:rsidR="0050269A" w:rsidRPr="00F946AE">
        <w:rPr>
          <w:color w:val="000000" w:themeColor="text1"/>
          <w:sz w:val="28"/>
          <w:szCs w:val="28"/>
        </w:rPr>
        <w:t>талона и составляет заключение.</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Результаты исследований эталона, материалы к нему и заключение комиссии рассматр</w:t>
      </w:r>
      <w:r w:rsidR="0050269A" w:rsidRPr="00F946AE">
        <w:rPr>
          <w:color w:val="000000" w:themeColor="text1"/>
          <w:sz w:val="28"/>
          <w:szCs w:val="28"/>
        </w:rPr>
        <w:t>ивает НТС центра эталонов.</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Докладчиком на НТС является ученый хранитель государственного эталона. В докладе должны быть представлены основные ре</w:t>
      </w:r>
      <w:r w:rsidR="0050269A" w:rsidRPr="00F946AE">
        <w:rPr>
          <w:color w:val="000000" w:themeColor="text1"/>
          <w:sz w:val="28"/>
          <w:szCs w:val="28"/>
        </w:rPr>
        <w:t>зультаты исследований эталона.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НТС определяет возможность утверждения эталона, правил его хранения и применения, а также рассматривает рекомендацию о назначении у</w:t>
      </w:r>
      <w:r w:rsidR="0050269A" w:rsidRPr="00F946AE">
        <w:rPr>
          <w:color w:val="000000" w:themeColor="text1"/>
          <w:sz w:val="28"/>
          <w:szCs w:val="28"/>
        </w:rPr>
        <w:t>ченого хранителя эталона.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Приказом центра эталонов утверждают эталон, правила его хранения и применения, устанавливают место хранения </w:t>
      </w:r>
      <w:r w:rsidR="0050269A" w:rsidRPr="00F946AE">
        <w:rPr>
          <w:color w:val="000000" w:themeColor="text1"/>
          <w:sz w:val="28"/>
          <w:szCs w:val="28"/>
        </w:rPr>
        <w:t>и применения эталона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lastRenderedPageBreak/>
        <w:t> В приказ включают пункт о назначении ученого хранителя эталона, если утверждаемый эталон хранят</w:t>
      </w:r>
      <w:r w:rsidR="0050269A" w:rsidRPr="00F946AE">
        <w:rPr>
          <w:color w:val="000000" w:themeColor="text1"/>
          <w:sz w:val="28"/>
          <w:szCs w:val="28"/>
        </w:rPr>
        <w:t xml:space="preserve"> в данном центре эталонов.</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Изменения, вносимые в конструкцию или состав вторичного эталона, рассматривает центр эталонов по представлению ученого - хранителя государственного эталона. Для этого организация (предприятие) - хранитель вторичного эталона представляет доклад и паспорт эталона</w:t>
      </w:r>
      <w:r w:rsidR="0050269A" w:rsidRPr="00F946AE">
        <w:rPr>
          <w:color w:val="000000" w:themeColor="text1"/>
          <w:sz w:val="28"/>
          <w:szCs w:val="28"/>
        </w:rPr>
        <w:t>, отражающие эти изменения.</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Центр эталонов исключает эталон из числа вторичных, если по результатам очередных сличений эталона установлено, что значения его метрологических характеристик не соответствуют установленным в паспорте эталона или в государственной поверочной схеме. Решение об исключении эталона из числа </w:t>
      </w:r>
      <w:proofErr w:type="gramStart"/>
      <w:r w:rsidRPr="00F946AE">
        <w:rPr>
          <w:color w:val="000000" w:themeColor="text1"/>
          <w:sz w:val="28"/>
          <w:szCs w:val="28"/>
        </w:rPr>
        <w:t>вторичных</w:t>
      </w:r>
      <w:proofErr w:type="gramEnd"/>
      <w:r w:rsidRPr="00F946AE">
        <w:rPr>
          <w:color w:val="000000" w:themeColor="text1"/>
          <w:sz w:val="28"/>
          <w:szCs w:val="28"/>
        </w:rPr>
        <w:t xml:space="preserve"> центр принимает по представлению ученого хранителя</w:t>
      </w:r>
      <w:r w:rsidR="0050269A" w:rsidRPr="00F946AE">
        <w:rPr>
          <w:color w:val="000000" w:themeColor="text1"/>
          <w:sz w:val="28"/>
          <w:szCs w:val="28"/>
        </w:rPr>
        <w:t xml:space="preserve"> государственного эталона.</w:t>
      </w:r>
    </w:p>
    <w:p w:rsidR="006E6387"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     Исключение эталона из числа вторичных оформляют приказом центра эталонов, который направляют предприятию-хранителю эталона и </w:t>
      </w:r>
      <w:proofErr w:type="spellStart"/>
      <w:r w:rsidR="0050269A" w:rsidRPr="00F946AE">
        <w:rPr>
          <w:color w:val="000000" w:themeColor="text1"/>
          <w:sz w:val="28"/>
          <w:szCs w:val="28"/>
        </w:rPr>
        <w:t>КазИнМетр</w:t>
      </w:r>
      <w:proofErr w:type="spellEnd"/>
      <w:r w:rsidRPr="00F946AE">
        <w:rPr>
          <w:color w:val="000000" w:themeColor="text1"/>
          <w:sz w:val="28"/>
          <w:szCs w:val="28"/>
        </w:rPr>
        <w:t>.</w:t>
      </w:r>
      <w:r w:rsidRPr="00F946AE">
        <w:rPr>
          <w:color w:val="000000" w:themeColor="text1"/>
          <w:sz w:val="28"/>
          <w:szCs w:val="28"/>
        </w:rPr>
        <w:br/>
        <w:t>          </w:t>
      </w:r>
      <w:bookmarkStart w:id="189" w:name="cP000E"/>
      <w:bookmarkEnd w:id="189"/>
    </w:p>
    <w:p w:rsidR="0050269A" w:rsidRPr="004A7F2C" w:rsidRDefault="0050269A" w:rsidP="005D1CF2">
      <w:pPr>
        <w:pStyle w:val="a9"/>
        <w:numPr>
          <w:ilvl w:val="0"/>
          <w:numId w:val="39"/>
        </w:numPr>
        <w:shd w:val="clear" w:color="auto" w:fill="FFFFFF"/>
        <w:spacing w:before="0" w:beforeAutospacing="0" w:after="0" w:afterAutospacing="0"/>
        <w:jc w:val="both"/>
        <w:rPr>
          <w:b/>
          <w:color w:val="000000" w:themeColor="text1"/>
          <w:sz w:val="28"/>
          <w:szCs w:val="28"/>
        </w:rPr>
      </w:pPr>
      <w:r w:rsidRPr="004A7F2C">
        <w:rPr>
          <w:b/>
          <w:color w:val="000000" w:themeColor="text1"/>
          <w:sz w:val="28"/>
          <w:szCs w:val="28"/>
        </w:rPr>
        <w:t>Изучить порядок регистрации</w:t>
      </w:r>
    </w:p>
    <w:p w:rsidR="0050269A" w:rsidRPr="00F946AE" w:rsidRDefault="006E6387" w:rsidP="0050269A">
      <w:pPr>
        <w:pStyle w:val="a9"/>
        <w:shd w:val="clear" w:color="auto" w:fill="FFFFFF"/>
        <w:spacing w:before="0" w:beforeAutospacing="0" w:after="0" w:afterAutospacing="0"/>
        <w:ind w:firstLine="360"/>
        <w:jc w:val="both"/>
        <w:rPr>
          <w:color w:val="000000" w:themeColor="text1"/>
          <w:sz w:val="28"/>
          <w:szCs w:val="28"/>
        </w:rPr>
      </w:pPr>
      <w:r w:rsidRPr="00F946AE">
        <w:rPr>
          <w:color w:val="000000" w:themeColor="text1"/>
          <w:sz w:val="28"/>
          <w:szCs w:val="28"/>
        </w:rPr>
        <w:t>Утвержденные эталон</w:t>
      </w:r>
      <w:r w:rsidR="0050269A" w:rsidRPr="00F946AE">
        <w:rPr>
          <w:color w:val="000000" w:themeColor="text1"/>
          <w:sz w:val="28"/>
          <w:szCs w:val="28"/>
        </w:rPr>
        <w:t>ы подлежат регистрации и учету.</w:t>
      </w:r>
    </w:p>
    <w:p w:rsidR="0050269A" w:rsidRPr="00F946AE" w:rsidRDefault="006E6387" w:rsidP="0050269A">
      <w:pPr>
        <w:pStyle w:val="a9"/>
        <w:shd w:val="clear" w:color="auto" w:fill="FFFFFF"/>
        <w:spacing w:before="0" w:beforeAutospacing="0" w:after="0" w:afterAutospacing="0"/>
        <w:ind w:firstLine="360"/>
        <w:jc w:val="both"/>
        <w:rPr>
          <w:color w:val="000000" w:themeColor="text1"/>
          <w:sz w:val="28"/>
          <w:szCs w:val="28"/>
        </w:rPr>
      </w:pPr>
      <w:r w:rsidRPr="00F946AE">
        <w:rPr>
          <w:color w:val="000000" w:themeColor="text1"/>
          <w:sz w:val="28"/>
          <w:szCs w:val="28"/>
        </w:rPr>
        <w:t xml:space="preserve">Государственные эталоны подлежат централизованной регистрации в соответствии с Положением о Реестре государственных эталонов </w:t>
      </w:r>
      <w:r w:rsidR="0050269A" w:rsidRPr="00F946AE">
        <w:rPr>
          <w:color w:val="000000" w:themeColor="text1"/>
          <w:sz w:val="28"/>
          <w:szCs w:val="28"/>
        </w:rPr>
        <w:t>РК.</w:t>
      </w:r>
    </w:p>
    <w:p w:rsidR="0050269A" w:rsidRPr="00F946AE" w:rsidRDefault="006E6387" w:rsidP="0050269A">
      <w:pPr>
        <w:pStyle w:val="a9"/>
        <w:shd w:val="clear" w:color="auto" w:fill="FFFFFF"/>
        <w:spacing w:before="0" w:beforeAutospacing="0" w:after="0" w:afterAutospacing="0"/>
        <w:ind w:firstLine="360"/>
        <w:jc w:val="both"/>
        <w:rPr>
          <w:color w:val="000000" w:themeColor="text1"/>
          <w:sz w:val="28"/>
          <w:szCs w:val="28"/>
        </w:rPr>
      </w:pPr>
      <w:r w:rsidRPr="00F946AE">
        <w:rPr>
          <w:color w:val="000000" w:themeColor="text1"/>
          <w:sz w:val="28"/>
          <w:szCs w:val="28"/>
        </w:rPr>
        <w:t xml:space="preserve">Реестр государственных эталонов ведет </w:t>
      </w:r>
      <w:proofErr w:type="spellStart"/>
      <w:r w:rsidR="0050269A" w:rsidRPr="00F946AE">
        <w:rPr>
          <w:color w:val="000000" w:themeColor="text1"/>
          <w:sz w:val="28"/>
          <w:szCs w:val="28"/>
        </w:rPr>
        <w:t>КазИнМетр</w:t>
      </w:r>
      <w:proofErr w:type="spellEnd"/>
      <w:r w:rsidRPr="00F946AE">
        <w:rPr>
          <w:color w:val="000000" w:themeColor="text1"/>
          <w:sz w:val="28"/>
          <w:szCs w:val="28"/>
        </w:rPr>
        <w:t xml:space="preserve">, </w:t>
      </w:r>
      <w:r w:rsidR="0050269A" w:rsidRPr="00F946AE">
        <w:rPr>
          <w:color w:val="000000" w:themeColor="text1"/>
          <w:sz w:val="28"/>
          <w:szCs w:val="28"/>
        </w:rPr>
        <w:t>на который возлагают:</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регистрацию эталонов;    </w:t>
      </w:r>
    </w:p>
    <w:p w:rsidR="0050269A" w:rsidRPr="00F946AE" w:rsidRDefault="0050269A" w:rsidP="0050269A">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ведение</w:t>
      </w:r>
      <w:r w:rsidRPr="00F946AE">
        <w:rPr>
          <w:color w:val="000000" w:themeColor="text1"/>
          <w:sz w:val="28"/>
          <w:szCs w:val="28"/>
        </w:rPr>
        <w:t xml:space="preserve"> и хранение Реестра.</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Государственные эталоны регистрируют на основании постановления </w:t>
      </w:r>
      <w:r w:rsidR="0050269A" w:rsidRPr="00F946AE">
        <w:rPr>
          <w:color w:val="000000" w:themeColor="text1"/>
          <w:sz w:val="28"/>
          <w:szCs w:val="28"/>
        </w:rPr>
        <w:t>Комитета об их утверждении.</w:t>
      </w:r>
    </w:p>
    <w:p w:rsidR="0050269A"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При регистрации эталону присваивают обозначение, состоящее из индекса "ГЭТ", порядкового регистрационного номера и двух последних цифр года утверждения эталона, отделенных тире,</w:t>
      </w:r>
      <w:r w:rsidR="0050269A" w:rsidRPr="00F946AE">
        <w:rPr>
          <w:color w:val="000000" w:themeColor="text1"/>
          <w:sz w:val="28"/>
          <w:szCs w:val="28"/>
        </w:rPr>
        <w:t xml:space="preserve"> например ГЭТ 8-69.</w:t>
      </w:r>
    </w:p>
    <w:p w:rsidR="009639B8"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Вторичные эталоны подлежат учету в Перечнях вторичных эталонов и централизованной регистрац</w:t>
      </w:r>
      <w:r w:rsidR="009639B8" w:rsidRPr="00F946AE">
        <w:rPr>
          <w:color w:val="000000" w:themeColor="text1"/>
          <w:sz w:val="28"/>
          <w:szCs w:val="28"/>
        </w:rPr>
        <w:t>ии в Реестре вторичных эталонов.</w:t>
      </w:r>
    </w:p>
    <w:p w:rsidR="009639B8" w:rsidRPr="00F946AE" w:rsidRDefault="006E6387" w:rsidP="0050269A">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Перечни вторичных эталонов ведут центры эталон</w:t>
      </w:r>
      <w:r w:rsidR="009639B8" w:rsidRPr="00F946AE">
        <w:rPr>
          <w:color w:val="000000" w:themeColor="text1"/>
          <w:sz w:val="28"/>
          <w:szCs w:val="28"/>
        </w:rPr>
        <w:t>ов, на которые возлагают:</w:t>
      </w:r>
    </w:p>
    <w:p w:rsidR="009639B8" w:rsidRPr="00F946AE" w:rsidRDefault="009639B8" w:rsidP="009639B8">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w:t>
      </w:r>
      <w:r w:rsidR="006E6387" w:rsidRPr="00F946AE">
        <w:rPr>
          <w:color w:val="000000" w:themeColor="text1"/>
          <w:sz w:val="28"/>
          <w:szCs w:val="28"/>
        </w:rPr>
        <w:t>учет эталонов, утвержденных в данном центре эталонов, ве</w:t>
      </w:r>
      <w:r w:rsidRPr="00F946AE">
        <w:rPr>
          <w:color w:val="000000" w:themeColor="text1"/>
          <w:sz w:val="28"/>
          <w:szCs w:val="28"/>
        </w:rPr>
        <w:t>дение и хранение Перечня.</w:t>
      </w:r>
      <w:r w:rsidRPr="00F946AE">
        <w:rPr>
          <w:color w:val="000000" w:themeColor="text1"/>
          <w:sz w:val="28"/>
          <w:szCs w:val="28"/>
        </w:rPr>
        <w:br/>
        <w:t>     </w:t>
      </w:r>
      <w:r w:rsidR="006E6387" w:rsidRPr="00F946AE">
        <w:rPr>
          <w:color w:val="000000" w:themeColor="text1"/>
          <w:sz w:val="28"/>
          <w:szCs w:val="28"/>
        </w:rPr>
        <w:t xml:space="preserve">Реестр вторичных эталонов ведет </w:t>
      </w:r>
      <w:proofErr w:type="spellStart"/>
      <w:r w:rsidR="00A07B10">
        <w:rPr>
          <w:color w:val="000000" w:themeColor="text1"/>
          <w:sz w:val="28"/>
          <w:szCs w:val="28"/>
        </w:rPr>
        <w:t>КазИнМетр</w:t>
      </w:r>
      <w:proofErr w:type="spellEnd"/>
      <w:r w:rsidRPr="00F946AE">
        <w:rPr>
          <w:color w:val="000000" w:themeColor="text1"/>
          <w:sz w:val="28"/>
          <w:szCs w:val="28"/>
        </w:rPr>
        <w:t>, на который возлагают</w:t>
      </w:r>
    </w:p>
    <w:p w:rsidR="009639B8" w:rsidRPr="00F946AE" w:rsidRDefault="009639B8" w:rsidP="009639B8">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w:t>
      </w:r>
      <w:r w:rsidR="006E6387" w:rsidRPr="00F946AE">
        <w:rPr>
          <w:color w:val="000000" w:themeColor="text1"/>
          <w:sz w:val="28"/>
          <w:szCs w:val="28"/>
        </w:rPr>
        <w:t> р</w:t>
      </w:r>
      <w:r w:rsidRPr="00F946AE">
        <w:rPr>
          <w:color w:val="000000" w:themeColor="text1"/>
          <w:sz w:val="28"/>
          <w:szCs w:val="28"/>
        </w:rPr>
        <w:t>егистрацию эталонов;</w:t>
      </w:r>
    </w:p>
    <w:p w:rsidR="009639B8" w:rsidRPr="00F946AE" w:rsidRDefault="009639B8" w:rsidP="009639B8">
      <w:pPr>
        <w:pStyle w:val="a9"/>
        <w:shd w:val="clear" w:color="auto" w:fill="FFFFFF"/>
        <w:spacing w:before="0" w:beforeAutospacing="0" w:after="0" w:afterAutospacing="0"/>
        <w:jc w:val="both"/>
        <w:rPr>
          <w:color w:val="000000" w:themeColor="text1"/>
          <w:sz w:val="28"/>
          <w:szCs w:val="28"/>
        </w:rPr>
      </w:pPr>
      <w:r w:rsidRPr="00F946AE">
        <w:rPr>
          <w:color w:val="000000" w:themeColor="text1"/>
          <w:sz w:val="28"/>
          <w:szCs w:val="28"/>
        </w:rPr>
        <w:t xml:space="preserve">- </w:t>
      </w:r>
      <w:r w:rsidR="006E6387" w:rsidRPr="00F946AE">
        <w:rPr>
          <w:color w:val="000000" w:themeColor="text1"/>
          <w:sz w:val="28"/>
          <w:szCs w:val="28"/>
        </w:rPr>
        <w:t>ве</w:t>
      </w:r>
      <w:r w:rsidRPr="00F946AE">
        <w:rPr>
          <w:color w:val="000000" w:themeColor="text1"/>
          <w:sz w:val="28"/>
          <w:szCs w:val="28"/>
        </w:rPr>
        <w:t>дение и хранение Реестра.</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Вторичные эталоны регистрируют на основании приказа центра э</w:t>
      </w:r>
      <w:r w:rsidR="009639B8" w:rsidRPr="00F946AE">
        <w:rPr>
          <w:color w:val="000000" w:themeColor="text1"/>
          <w:sz w:val="28"/>
          <w:szCs w:val="28"/>
        </w:rPr>
        <w:t>талонов об утверждении эталона.</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При регистрации эталону присваивают обозначение, состоящее из индекса "ВЭТ", порядкового регистрационного номера соответствующего </w:t>
      </w:r>
      <w:r w:rsidRPr="00F946AE">
        <w:rPr>
          <w:color w:val="000000" w:themeColor="text1"/>
          <w:sz w:val="28"/>
          <w:szCs w:val="28"/>
        </w:rPr>
        <w:lastRenderedPageBreak/>
        <w:t>государственного эталона, порядкового регистрационного номера вторичного эталона данной единицы и двух последних цифр года утверждения эталона, отделенных тире, например ВЭТ 8-25-</w:t>
      </w:r>
      <w:r w:rsidR="009639B8" w:rsidRPr="00F946AE">
        <w:rPr>
          <w:color w:val="000000" w:themeColor="text1"/>
          <w:sz w:val="28"/>
          <w:szCs w:val="28"/>
        </w:rPr>
        <w:t>2012.</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При регистрации эталона, утвержденного взамен зарегистрированного ранее, регистрационный номер оставляют прежним, изменяют лишь последние цифры, определя</w:t>
      </w:r>
      <w:r w:rsidR="009639B8" w:rsidRPr="00F946AE">
        <w:rPr>
          <w:color w:val="000000" w:themeColor="text1"/>
          <w:sz w:val="28"/>
          <w:szCs w:val="28"/>
        </w:rPr>
        <w:t>ющие год его утверждения.</w:t>
      </w:r>
    </w:p>
    <w:p w:rsidR="006E6387" w:rsidRPr="00F946AE" w:rsidRDefault="006E6387" w:rsidP="009639B8">
      <w:pPr>
        <w:pStyle w:val="a9"/>
        <w:shd w:val="clear" w:color="auto" w:fill="FFFFFF"/>
        <w:spacing w:before="0" w:beforeAutospacing="0" w:after="0" w:afterAutospacing="0"/>
        <w:ind w:firstLine="708"/>
        <w:jc w:val="both"/>
        <w:rPr>
          <w:i/>
          <w:color w:val="000000" w:themeColor="text1"/>
          <w:sz w:val="28"/>
          <w:szCs w:val="28"/>
        </w:rPr>
      </w:pPr>
      <w:r w:rsidRPr="00F946AE">
        <w:rPr>
          <w:color w:val="000000" w:themeColor="text1"/>
          <w:sz w:val="28"/>
          <w:szCs w:val="28"/>
        </w:rPr>
        <w:t xml:space="preserve">Официальную информацию о государственных эталонах </w:t>
      </w:r>
      <w:r w:rsidR="009639B8" w:rsidRPr="00F946AE">
        <w:rPr>
          <w:color w:val="000000" w:themeColor="text1"/>
          <w:sz w:val="28"/>
          <w:szCs w:val="28"/>
        </w:rPr>
        <w:t>РК</w:t>
      </w:r>
      <w:r w:rsidRPr="00F946AE">
        <w:rPr>
          <w:color w:val="000000" w:themeColor="text1"/>
          <w:sz w:val="28"/>
          <w:szCs w:val="28"/>
        </w:rPr>
        <w:t xml:space="preserve"> публикует </w:t>
      </w:r>
      <w:r w:rsidR="0050269A" w:rsidRPr="00F946AE">
        <w:rPr>
          <w:color w:val="000000" w:themeColor="text1"/>
          <w:sz w:val="28"/>
          <w:szCs w:val="28"/>
        </w:rPr>
        <w:t>Комитет</w:t>
      </w:r>
      <w:r w:rsidRPr="00F946AE">
        <w:rPr>
          <w:color w:val="000000" w:themeColor="text1"/>
          <w:sz w:val="28"/>
          <w:szCs w:val="28"/>
        </w:rPr>
        <w:t>.</w:t>
      </w:r>
      <w:r w:rsidRPr="00F946AE">
        <w:rPr>
          <w:color w:val="000000" w:themeColor="text1"/>
          <w:sz w:val="28"/>
          <w:szCs w:val="28"/>
        </w:rPr>
        <w:br/>
        <w:t>       </w:t>
      </w:r>
      <w:bookmarkStart w:id="190" w:name="cP0011"/>
      <w:bookmarkEnd w:id="190"/>
    </w:p>
    <w:p w:rsidR="006E6387" w:rsidRPr="004A7F2C" w:rsidRDefault="006E6387" w:rsidP="009639B8">
      <w:pPr>
        <w:pStyle w:val="a9"/>
        <w:shd w:val="clear" w:color="auto" w:fill="FFFFFF"/>
        <w:spacing w:before="0" w:beforeAutospacing="0" w:after="0" w:afterAutospacing="0"/>
        <w:ind w:firstLine="708"/>
        <w:jc w:val="both"/>
        <w:rPr>
          <w:b/>
          <w:color w:val="000000" w:themeColor="text1"/>
          <w:sz w:val="28"/>
          <w:szCs w:val="28"/>
        </w:rPr>
      </w:pPr>
      <w:r w:rsidRPr="004A7F2C">
        <w:rPr>
          <w:b/>
          <w:color w:val="000000" w:themeColor="text1"/>
          <w:sz w:val="28"/>
          <w:szCs w:val="28"/>
        </w:rPr>
        <w:t xml:space="preserve">4. </w:t>
      </w:r>
      <w:r w:rsidR="009639B8" w:rsidRPr="004A7F2C">
        <w:rPr>
          <w:b/>
          <w:color w:val="000000" w:themeColor="text1"/>
          <w:sz w:val="28"/>
          <w:szCs w:val="28"/>
        </w:rPr>
        <w:t xml:space="preserve"> Изучить порядок хранения и применения</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Эталоны хранят, исследуют и применяют в соответствии с утвержденными правилами хранения и применения и требованиями го</w:t>
      </w:r>
      <w:r w:rsidR="009639B8" w:rsidRPr="00F946AE">
        <w:rPr>
          <w:color w:val="000000" w:themeColor="text1"/>
          <w:sz w:val="28"/>
          <w:szCs w:val="28"/>
        </w:rPr>
        <w:t>сударственной поверочной схемы.</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Результаты сличений, аттестации и исследований эталона вносят в соответствующие журналы работ с эталонами </w:t>
      </w:r>
      <w:r w:rsidR="009639B8" w:rsidRPr="00F946AE">
        <w:rPr>
          <w:color w:val="000000" w:themeColor="text1"/>
          <w:sz w:val="28"/>
          <w:szCs w:val="28"/>
        </w:rPr>
        <w:t>и в паспорт эталона.</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Журналы работ с эталонами следует храни</w:t>
      </w:r>
      <w:r w:rsidR="009639B8" w:rsidRPr="00F946AE">
        <w:rPr>
          <w:color w:val="000000" w:themeColor="text1"/>
          <w:sz w:val="28"/>
          <w:szCs w:val="28"/>
        </w:rPr>
        <w:t>ть при соответствующих эталонах</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 Свидетельства (сертификаты) о сличениях эталонов </w:t>
      </w:r>
      <w:r w:rsidR="009639B8" w:rsidRPr="00F946AE">
        <w:rPr>
          <w:color w:val="000000" w:themeColor="text1"/>
          <w:sz w:val="28"/>
          <w:szCs w:val="28"/>
        </w:rPr>
        <w:t xml:space="preserve">РК </w:t>
      </w:r>
      <w:r w:rsidRPr="00F946AE">
        <w:rPr>
          <w:color w:val="000000" w:themeColor="text1"/>
          <w:sz w:val="28"/>
          <w:szCs w:val="28"/>
        </w:rPr>
        <w:t>в Международном бюро мер и весов и в национальных институтах других стран, получаемые от этих учреждений, следует храни</w:t>
      </w:r>
      <w:r w:rsidR="009639B8" w:rsidRPr="00F946AE">
        <w:rPr>
          <w:color w:val="000000" w:themeColor="text1"/>
          <w:sz w:val="28"/>
          <w:szCs w:val="28"/>
        </w:rPr>
        <w:t>ть при соответствующем эталоне.</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При сличениях эталонов других стран с эталонами </w:t>
      </w:r>
      <w:r w:rsidR="009639B8" w:rsidRPr="00F946AE">
        <w:rPr>
          <w:color w:val="000000" w:themeColor="text1"/>
          <w:sz w:val="28"/>
          <w:szCs w:val="28"/>
        </w:rPr>
        <w:t>РК</w:t>
      </w:r>
      <w:r w:rsidRPr="00F946AE">
        <w:rPr>
          <w:color w:val="000000" w:themeColor="text1"/>
          <w:sz w:val="28"/>
          <w:szCs w:val="28"/>
        </w:rPr>
        <w:t xml:space="preserve"> оформляют свидетельство с указанием результатов сличений, форма которого приведена в обязательн</w:t>
      </w:r>
      <w:r w:rsidR="009639B8" w:rsidRPr="00F946AE">
        <w:rPr>
          <w:color w:val="000000" w:themeColor="text1"/>
          <w:sz w:val="28"/>
          <w:szCs w:val="28"/>
        </w:rPr>
        <w:t>ом приложении.</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Ответственность за соблюдение правил хранения и применения эталона несут руководитель предприятия-хранителя эталона и</w:t>
      </w:r>
      <w:r w:rsidR="009639B8" w:rsidRPr="00F946AE">
        <w:rPr>
          <w:color w:val="000000" w:themeColor="text1"/>
          <w:sz w:val="28"/>
          <w:szCs w:val="28"/>
        </w:rPr>
        <w:t xml:space="preserve"> ученый хранитель эталона.</w:t>
      </w:r>
    </w:p>
    <w:p w:rsidR="009639B8" w:rsidRPr="00F946AE" w:rsidRDefault="006E6387" w:rsidP="009639B8">
      <w:pPr>
        <w:pStyle w:val="a9"/>
        <w:shd w:val="clear" w:color="auto" w:fill="FFFFFF"/>
        <w:spacing w:before="0" w:beforeAutospacing="0" w:after="0" w:afterAutospacing="0"/>
        <w:ind w:firstLine="708"/>
        <w:jc w:val="both"/>
        <w:rPr>
          <w:color w:val="000000" w:themeColor="text1"/>
          <w:sz w:val="28"/>
          <w:szCs w:val="28"/>
        </w:rPr>
      </w:pPr>
      <w:r w:rsidRPr="00F946AE">
        <w:rPr>
          <w:color w:val="000000" w:themeColor="text1"/>
          <w:sz w:val="28"/>
          <w:szCs w:val="28"/>
        </w:rPr>
        <w:t xml:space="preserve">Особые происшествия с эталоном должны быть зарегистрированы в журнале работ с эталонами. При этом должны быть указаны причина и характер </w:t>
      </w:r>
      <w:proofErr w:type="gramStart"/>
      <w:r w:rsidRPr="00F946AE">
        <w:rPr>
          <w:color w:val="000000" w:themeColor="text1"/>
          <w:sz w:val="28"/>
          <w:szCs w:val="28"/>
        </w:rPr>
        <w:t>происшествия</w:t>
      </w:r>
      <w:proofErr w:type="gramEnd"/>
      <w:r w:rsidRPr="00F946AE">
        <w:rPr>
          <w:color w:val="000000" w:themeColor="text1"/>
          <w:sz w:val="28"/>
          <w:szCs w:val="28"/>
        </w:rPr>
        <w:t xml:space="preserve"> и дано предварительное заключение о необходимых мероприятиях для поддер</w:t>
      </w:r>
      <w:r w:rsidR="004A7F2C">
        <w:rPr>
          <w:color w:val="000000" w:themeColor="text1"/>
          <w:sz w:val="28"/>
          <w:szCs w:val="28"/>
        </w:rPr>
        <w:t>жания сохранности эталона.</w:t>
      </w:r>
    </w:p>
    <w:p w:rsidR="009639B8" w:rsidRPr="00F946AE" w:rsidRDefault="009639B8" w:rsidP="009639B8">
      <w:pPr>
        <w:pStyle w:val="a9"/>
        <w:shd w:val="clear" w:color="auto" w:fill="FFFFFF"/>
        <w:spacing w:before="0" w:beforeAutospacing="0" w:after="0" w:afterAutospacing="0"/>
        <w:ind w:firstLine="708"/>
        <w:jc w:val="both"/>
        <w:rPr>
          <w:color w:val="000000" w:themeColor="text1"/>
          <w:sz w:val="28"/>
          <w:szCs w:val="28"/>
        </w:rPr>
      </w:pPr>
    </w:p>
    <w:p w:rsidR="004A7F2C" w:rsidRDefault="004A7F2C" w:rsidP="004A7F2C">
      <w:pPr>
        <w:pStyle w:val="a7"/>
        <w:ind w:left="0"/>
        <w:jc w:val="center"/>
        <w:rPr>
          <w:b/>
          <w:color w:val="000000" w:themeColor="text1"/>
          <w:szCs w:val="28"/>
        </w:rPr>
      </w:pPr>
      <w:r w:rsidRPr="00A97D8B">
        <w:rPr>
          <w:b/>
          <w:color w:val="000000" w:themeColor="text1"/>
          <w:szCs w:val="28"/>
        </w:rPr>
        <w:t>Задания к практическому занятию</w:t>
      </w:r>
    </w:p>
    <w:p w:rsidR="004A7F2C" w:rsidRDefault="004A7F2C" w:rsidP="004A7F2C">
      <w:pPr>
        <w:pStyle w:val="a7"/>
        <w:ind w:left="0"/>
        <w:rPr>
          <w:b/>
          <w:color w:val="000000" w:themeColor="text1"/>
          <w:szCs w:val="28"/>
        </w:rPr>
      </w:pPr>
    </w:p>
    <w:p w:rsidR="004A7F2C" w:rsidRPr="00BF4702" w:rsidRDefault="004A7F2C" w:rsidP="004A7F2C">
      <w:pPr>
        <w:pStyle w:val="a7"/>
        <w:ind w:left="0"/>
        <w:jc w:val="both"/>
        <w:rPr>
          <w:snapToGrid w:val="0"/>
          <w:color w:val="000000" w:themeColor="text1"/>
          <w:szCs w:val="28"/>
        </w:rPr>
      </w:pPr>
      <w:r w:rsidRPr="005E2770">
        <w:rPr>
          <w:color w:val="000000" w:themeColor="text1"/>
          <w:szCs w:val="28"/>
        </w:rPr>
        <w:t xml:space="preserve">1.  В виде отчета представить </w:t>
      </w:r>
      <w:r w:rsidRPr="005E2770">
        <w:rPr>
          <w:snapToGrid w:val="0"/>
          <w:color w:val="000000" w:themeColor="text1"/>
          <w:szCs w:val="28"/>
        </w:rPr>
        <w:t xml:space="preserve">условия </w:t>
      </w:r>
      <w:r>
        <w:rPr>
          <w:color w:val="000000" w:themeColor="text1"/>
          <w:szCs w:val="28"/>
        </w:rPr>
        <w:t>разработки государственных эталонов</w:t>
      </w:r>
      <w:r w:rsidRPr="00BF4702">
        <w:rPr>
          <w:snapToGrid w:val="0"/>
          <w:color w:val="000000" w:themeColor="text1"/>
          <w:szCs w:val="28"/>
        </w:rPr>
        <w:t>.</w:t>
      </w:r>
    </w:p>
    <w:p w:rsidR="004A7F2C" w:rsidRPr="00BF4702" w:rsidRDefault="004A7F2C" w:rsidP="004A7F2C">
      <w:pPr>
        <w:pStyle w:val="a7"/>
        <w:ind w:left="0"/>
        <w:jc w:val="both"/>
        <w:rPr>
          <w:snapToGrid w:val="0"/>
          <w:color w:val="000000" w:themeColor="text1"/>
          <w:szCs w:val="28"/>
        </w:rPr>
      </w:pPr>
      <w:r w:rsidRPr="00BF4702">
        <w:rPr>
          <w:snapToGrid w:val="0"/>
          <w:color w:val="000000" w:themeColor="text1"/>
          <w:szCs w:val="28"/>
        </w:rPr>
        <w:t xml:space="preserve">2. </w:t>
      </w:r>
      <w:r w:rsidRPr="00BF4702">
        <w:rPr>
          <w:color w:val="000000" w:themeColor="text1"/>
          <w:szCs w:val="28"/>
        </w:rPr>
        <w:t xml:space="preserve">В виде презентации представить </w:t>
      </w:r>
      <w:r w:rsidR="00C24448">
        <w:rPr>
          <w:color w:val="000000" w:themeColor="text1"/>
          <w:szCs w:val="28"/>
        </w:rPr>
        <w:t>признаки назначения вторичных эталонов</w:t>
      </w:r>
      <w:r w:rsidRPr="00BF4702">
        <w:rPr>
          <w:snapToGrid w:val="0"/>
          <w:color w:val="000000" w:themeColor="text1"/>
          <w:szCs w:val="28"/>
        </w:rPr>
        <w:t>.</w:t>
      </w:r>
    </w:p>
    <w:p w:rsidR="004A7F2C" w:rsidRPr="005E2770" w:rsidRDefault="004A7F2C" w:rsidP="004A7F2C">
      <w:pPr>
        <w:pStyle w:val="a7"/>
        <w:tabs>
          <w:tab w:val="left" w:pos="0"/>
        </w:tabs>
        <w:ind w:left="0"/>
        <w:jc w:val="both"/>
        <w:rPr>
          <w:snapToGrid w:val="0"/>
          <w:color w:val="000000" w:themeColor="text1"/>
          <w:szCs w:val="28"/>
        </w:rPr>
      </w:pPr>
      <w:r w:rsidRPr="005E2770">
        <w:rPr>
          <w:snapToGrid w:val="0"/>
          <w:color w:val="000000" w:themeColor="text1"/>
          <w:szCs w:val="28"/>
        </w:rPr>
        <w:t xml:space="preserve">3. </w:t>
      </w:r>
      <w:r>
        <w:rPr>
          <w:color w:val="000000" w:themeColor="text1"/>
          <w:szCs w:val="28"/>
        </w:rPr>
        <w:t xml:space="preserve">Разработать </w:t>
      </w:r>
      <w:r w:rsidR="0008247F" w:rsidRPr="00F946AE">
        <w:rPr>
          <w:color w:val="000000" w:themeColor="text1"/>
          <w:szCs w:val="28"/>
        </w:rPr>
        <w:t>Техническое задание на создание государственного эталона</w:t>
      </w:r>
      <w:r w:rsidRPr="005E2770">
        <w:rPr>
          <w:snapToGrid w:val="0"/>
          <w:color w:val="000000" w:themeColor="text1"/>
          <w:szCs w:val="28"/>
        </w:rPr>
        <w:t>.</w:t>
      </w:r>
    </w:p>
    <w:p w:rsidR="004A7F2C" w:rsidRPr="0008247F" w:rsidRDefault="004A7F2C" w:rsidP="004A7F2C">
      <w:pPr>
        <w:pStyle w:val="a7"/>
        <w:tabs>
          <w:tab w:val="left" w:pos="0"/>
        </w:tabs>
        <w:ind w:left="0"/>
        <w:jc w:val="both"/>
        <w:rPr>
          <w:snapToGrid w:val="0"/>
          <w:color w:val="000000" w:themeColor="text1"/>
          <w:szCs w:val="28"/>
        </w:rPr>
      </w:pPr>
      <w:r w:rsidRPr="005E2770">
        <w:rPr>
          <w:color w:val="000000" w:themeColor="text1"/>
          <w:szCs w:val="28"/>
        </w:rPr>
        <w:t xml:space="preserve">4. Разработать алгоритм процесса </w:t>
      </w:r>
      <w:r w:rsidR="0008247F" w:rsidRPr="0008247F">
        <w:rPr>
          <w:color w:val="000000" w:themeColor="text1"/>
          <w:szCs w:val="28"/>
        </w:rPr>
        <w:t>утверждения государственных эталонов</w:t>
      </w:r>
      <w:r w:rsidRPr="0008247F">
        <w:rPr>
          <w:snapToGrid w:val="0"/>
          <w:color w:val="000000" w:themeColor="text1"/>
          <w:szCs w:val="28"/>
        </w:rPr>
        <w:t>.</w:t>
      </w:r>
    </w:p>
    <w:p w:rsidR="004A7F2C" w:rsidRPr="005E2770" w:rsidRDefault="004A7F2C" w:rsidP="004A7F2C">
      <w:pPr>
        <w:pStyle w:val="a7"/>
        <w:tabs>
          <w:tab w:val="left" w:pos="0"/>
        </w:tabs>
        <w:ind w:left="0"/>
        <w:jc w:val="both"/>
        <w:rPr>
          <w:snapToGrid w:val="0"/>
          <w:color w:val="000000" w:themeColor="text1"/>
          <w:szCs w:val="28"/>
        </w:rPr>
      </w:pPr>
      <w:r w:rsidRPr="0008247F">
        <w:rPr>
          <w:snapToGrid w:val="0"/>
          <w:color w:val="000000" w:themeColor="text1"/>
          <w:szCs w:val="28"/>
        </w:rPr>
        <w:t xml:space="preserve">5. </w:t>
      </w:r>
      <w:r w:rsidRPr="0008247F">
        <w:rPr>
          <w:color w:val="000000" w:themeColor="text1"/>
          <w:szCs w:val="28"/>
        </w:rPr>
        <w:t xml:space="preserve">Разработать алгоритм процесса </w:t>
      </w:r>
      <w:r w:rsidR="0008247F" w:rsidRPr="0008247F">
        <w:rPr>
          <w:color w:val="000000" w:themeColor="text1"/>
          <w:szCs w:val="28"/>
        </w:rPr>
        <w:t>утверждения вторичных эталонов</w:t>
      </w:r>
      <w:r w:rsidRPr="005E2770">
        <w:rPr>
          <w:snapToGrid w:val="0"/>
          <w:color w:val="000000" w:themeColor="text1"/>
          <w:szCs w:val="28"/>
        </w:rPr>
        <w:t>.</w:t>
      </w:r>
    </w:p>
    <w:p w:rsidR="004A7F2C" w:rsidRPr="003D4E86" w:rsidRDefault="004A7F2C" w:rsidP="004A7F2C">
      <w:pPr>
        <w:pStyle w:val="a9"/>
        <w:spacing w:before="0" w:beforeAutospacing="0" w:after="0" w:afterAutospacing="0"/>
        <w:rPr>
          <w:sz w:val="28"/>
          <w:szCs w:val="28"/>
        </w:rPr>
      </w:pPr>
      <w:r w:rsidRPr="003D4E86">
        <w:rPr>
          <w:snapToGrid w:val="0"/>
          <w:color w:val="000000" w:themeColor="text1"/>
          <w:sz w:val="28"/>
          <w:szCs w:val="28"/>
        </w:rPr>
        <w:t xml:space="preserve">6. </w:t>
      </w:r>
      <w:r w:rsidR="00A07B10">
        <w:rPr>
          <w:color w:val="000000" w:themeColor="text1"/>
          <w:sz w:val="28"/>
          <w:szCs w:val="28"/>
        </w:rPr>
        <w:t xml:space="preserve">В виде отчета представить условия </w:t>
      </w:r>
      <w:r w:rsidR="00A07B10" w:rsidRPr="00A07B10">
        <w:rPr>
          <w:color w:val="000000" w:themeColor="text1"/>
          <w:sz w:val="28"/>
          <w:szCs w:val="28"/>
        </w:rPr>
        <w:t>хранения и применения эталонов.</w:t>
      </w:r>
    </w:p>
    <w:p w:rsidR="004A7F2C" w:rsidRDefault="004A7F2C" w:rsidP="004A7F2C">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4A7F2C" w:rsidRDefault="004A7F2C" w:rsidP="004A7F2C">
      <w:pPr>
        <w:tabs>
          <w:tab w:val="left" w:pos="284"/>
        </w:tabs>
        <w:jc w:val="both"/>
        <w:rPr>
          <w:b/>
          <w:color w:val="000000" w:themeColor="text1"/>
          <w:sz w:val="24"/>
          <w:szCs w:val="24"/>
        </w:rPr>
      </w:pPr>
    </w:p>
    <w:p w:rsidR="004A7F2C" w:rsidRPr="00901B0D" w:rsidRDefault="004A7F2C" w:rsidP="004A7F2C">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lastRenderedPageBreak/>
        <w:t>1. Расскажите о</w:t>
      </w:r>
      <w:r>
        <w:rPr>
          <w:rFonts w:ascii="Times New Roman" w:hAnsi="Times New Roman" w:cs="Times New Roman"/>
          <w:b w:val="0"/>
          <w:color w:val="000000" w:themeColor="text1"/>
        </w:rPr>
        <w:t xml:space="preserve"> </w:t>
      </w:r>
      <w:r w:rsidRPr="00790C80">
        <w:rPr>
          <w:rFonts w:ascii="Times New Roman" w:hAnsi="Times New Roman" w:cs="Times New Roman"/>
          <w:b w:val="0"/>
          <w:color w:val="000000" w:themeColor="text1"/>
        </w:rPr>
        <w:t xml:space="preserve">требованиях </w:t>
      </w:r>
      <w:r w:rsidRPr="00901B0D">
        <w:rPr>
          <w:rFonts w:ascii="Times New Roman" w:hAnsi="Times New Roman" w:cs="Times New Roman"/>
          <w:b w:val="0"/>
          <w:snapToGrid w:val="0"/>
          <w:color w:val="000000" w:themeColor="text1"/>
        </w:rPr>
        <w:t xml:space="preserve">к </w:t>
      </w:r>
      <w:r w:rsidR="00A07B10">
        <w:rPr>
          <w:rFonts w:ascii="Times New Roman" w:hAnsi="Times New Roman" w:cs="Times New Roman"/>
          <w:b w:val="0"/>
          <w:snapToGrid w:val="0"/>
          <w:color w:val="000000" w:themeColor="text1"/>
        </w:rPr>
        <w:t>государственным (национальным) эталонам</w:t>
      </w:r>
      <w:r w:rsidRPr="00901B0D">
        <w:rPr>
          <w:rFonts w:ascii="Times New Roman" w:hAnsi="Times New Roman" w:cs="Times New Roman"/>
          <w:b w:val="0"/>
          <w:snapToGrid w:val="0"/>
          <w:color w:val="000000" w:themeColor="text1"/>
        </w:rPr>
        <w:t xml:space="preserve">. </w:t>
      </w:r>
    </w:p>
    <w:p w:rsidR="004A7F2C" w:rsidRPr="00901B0D" w:rsidRDefault="004A7F2C" w:rsidP="004A7F2C">
      <w:pPr>
        <w:tabs>
          <w:tab w:val="left" w:pos="284"/>
        </w:tabs>
        <w:jc w:val="both"/>
        <w:rPr>
          <w:color w:val="000000" w:themeColor="text1"/>
          <w:szCs w:val="28"/>
        </w:rPr>
      </w:pPr>
      <w:r w:rsidRPr="00901B0D">
        <w:rPr>
          <w:color w:val="000000" w:themeColor="text1"/>
          <w:szCs w:val="28"/>
        </w:rPr>
        <w:t xml:space="preserve">2. Какие основные </w:t>
      </w:r>
      <w:r w:rsidRPr="00901B0D">
        <w:rPr>
          <w:szCs w:val="28"/>
        </w:rPr>
        <w:t xml:space="preserve">виды </w:t>
      </w:r>
      <w:r w:rsidR="00A07B10">
        <w:rPr>
          <w:szCs w:val="28"/>
        </w:rPr>
        <w:t>вторичных эталонов</w:t>
      </w:r>
      <w:r w:rsidRPr="00901B0D">
        <w:rPr>
          <w:szCs w:val="28"/>
        </w:rPr>
        <w:t xml:space="preserve"> вы знаете</w:t>
      </w:r>
      <w:r w:rsidRPr="00901B0D">
        <w:rPr>
          <w:snapToGrid w:val="0"/>
          <w:color w:val="000000" w:themeColor="text1"/>
          <w:szCs w:val="28"/>
        </w:rPr>
        <w:t>?</w:t>
      </w:r>
    </w:p>
    <w:p w:rsidR="004A7F2C" w:rsidRPr="000E04E4" w:rsidRDefault="004A7F2C" w:rsidP="004A7F2C">
      <w:pPr>
        <w:tabs>
          <w:tab w:val="left" w:pos="284"/>
        </w:tabs>
        <w:jc w:val="both"/>
        <w:rPr>
          <w:color w:val="000000" w:themeColor="text1"/>
          <w:szCs w:val="28"/>
        </w:rPr>
      </w:pPr>
      <w:r w:rsidRPr="000E04E4">
        <w:rPr>
          <w:color w:val="000000" w:themeColor="text1"/>
          <w:szCs w:val="28"/>
        </w:rPr>
        <w:t xml:space="preserve">3. </w:t>
      </w:r>
      <w:r>
        <w:rPr>
          <w:color w:val="000000" w:themeColor="text1"/>
          <w:szCs w:val="28"/>
          <w:bdr w:val="none" w:sz="0" w:space="0" w:color="auto" w:frame="1"/>
        </w:rPr>
        <w:t xml:space="preserve">Что выявляется при </w:t>
      </w:r>
      <w:proofErr w:type="spellStart"/>
      <w:r>
        <w:rPr>
          <w:szCs w:val="28"/>
        </w:rPr>
        <w:t>межлабораторных</w:t>
      </w:r>
      <w:proofErr w:type="spellEnd"/>
      <w:r w:rsidRPr="00022BAD">
        <w:rPr>
          <w:szCs w:val="28"/>
        </w:rPr>
        <w:t xml:space="preserve"> сличения</w:t>
      </w:r>
      <w:r>
        <w:rPr>
          <w:szCs w:val="28"/>
        </w:rPr>
        <w:t>х</w:t>
      </w:r>
      <w:r w:rsidRPr="000E04E4">
        <w:rPr>
          <w:snapToGrid w:val="0"/>
          <w:color w:val="000000" w:themeColor="text1"/>
          <w:szCs w:val="28"/>
        </w:rPr>
        <w:t>?</w:t>
      </w:r>
    </w:p>
    <w:p w:rsidR="004A7F2C" w:rsidRPr="00A07B10" w:rsidRDefault="004A7F2C" w:rsidP="004A7F2C">
      <w:pPr>
        <w:pStyle w:val="1"/>
        <w:shd w:val="clear" w:color="auto" w:fill="FFFFFF"/>
        <w:spacing w:before="0"/>
        <w:jc w:val="both"/>
        <w:rPr>
          <w:rFonts w:ascii="Times New Roman" w:hAnsi="Times New Roman" w:cs="Times New Roman"/>
          <w:b w:val="0"/>
          <w:color w:val="auto"/>
        </w:rPr>
      </w:pPr>
      <w:r w:rsidRPr="001C1C3A">
        <w:rPr>
          <w:rFonts w:ascii="Times New Roman" w:hAnsi="Times New Roman" w:cs="Times New Roman"/>
          <w:b w:val="0"/>
          <w:color w:val="auto"/>
        </w:rPr>
        <w:t xml:space="preserve">4. </w:t>
      </w:r>
      <w:r>
        <w:rPr>
          <w:rFonts w:ascii="Times New Roman" w:hAnsi="Times New Roman" w:cs="Times New Roman"/>
          <w:b w:val="0"/>
          <w:color w:val="auto"/>
          <w:bdr w:val="none" w:sz="0" w:space="0" w:color="auto" w:frame="1"/>
        </w:rPr>
        <w:t>К</w:t>
      </w:r>
      <w:r w:rsidRPr="001C1C3A">
        <w:rPr>
          <w:rFonts w:ascii="Times New Roman" w:hAnsi="Times New Roman" w:cs="Times New Roman"/>
          <w:b w:val="0"/>
          <w:color w:val="auto"/>
          <w:bdr w:val="none" w:sz="0" w:space="0" w:color="auto" w:frame="1"/>
        </w:rPr>
        <w:t xml:space="preserve">акие разделы включает </w:t>
      </w:r>
      <w:r w:rsidR="00A07B10" w:rsidRPr="00A07B10">
        <w:rPr>
          <w:rFonts w:ascii="Times New Roman" w:hAnsi="Times New Roman" w:cs="Times New Roman"/>
          <w:b w:val="0"/>
          <w:color w:val="000000" w:themeColor="text1"/>
        </w:rPr>
        <w:t>техническое задание на создание государственного эталона</w:t>
      </w:r>
      <w:r w:rsidRPr="00A07B10">
        <w:rPr>
          <w:rFonts w:ascii="Times New Roman" w:hAnsi="Times New Roman" w:cs="Times New Roman"/>
          <w:b w:val="0"/>
          <w:color w:val="auto"/>
        </w:rPr>
        <w:t>?</w:t>
      </w:r>
    </w:p>
    <w:p w:rsidR="004A7F2C" w:rsidRPr="00BF56E1" w:rsidRDefault="004A7F2C" w:rsidP="004A7F2C">
      <w:pPr>
        <w:jc w:val="both"/>
        <w:rPr>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Pr>
          <w:color w:val="000000" w:themeColor="text1"/>
          <w:bdr w:val="none" w:sz="0" w:space="0" w:color="auto" w:frame="1"/>
        </w:rPr>
        <w:t xml:space="preserve">Какие методы используются </w:t>
      </w:r>
      <w:proofErr w:type="gramStart"/>
      <w:r>
        <w:rPr>
          <w:color w:val="000000" w:themeColor="text1"/>
          <w:bdr w:val="none" w:sz="0" w:space="0" w:color="auto" w:frame="1"/>
        </w:rPr>
        <w:t>при</w:t>
      </w:r>
      <w:proofErr w:type="gramEnd"/>
      <w:r>
        <w:rPr>
          <w:color w:val="000000" w:themeColor="text1"/>
          <w:bdr w:val="none" w:sz="0" w:space="0" w:color="auto" w:frame="1"/>
        </w:rPr>
        <w:t xml:space="preserve"> </w:t>
      </w:r>
      <w:r w:rsidR="00A07B10" w:rsidRPr="0008247F">
        <w:rPr>
          <w:color w:val="000000" w:themeColor="text1"/>
          <w:szCs w:val="28"/>
        </w:rPr>
        <w:t>утверждения вторичных эталонов</w:t>
      </w:r>
      <w:r w:rsidR="00A07B10">
        <w:rPr>
          <w:color w:val="000000" w:themeColor="text1"/>
          <w:szCs w:val="28"/>
        </w:rPr>
        <w:t>?</w:t>
      </w:r>
      <w:r w:rsidRPr="00BF56E1">
        <w:rPr>
          <w:color w:val="000000" w:themeColor="text1"/>
          <w:szCs w:val="28"/>
        </w:rPr>
        <w:t xml:space="preserve"> </w:t>
      </w:r>
    </w:p>
    <w:p w:rsidR="004A7F2C" w:rsidRPr="00BF56E1" w:rsidRDefault="004A7F2C" w:rsidP="004A7F2C">
      <w:pPr>
        <w:jc w:val="both"/>
        <w:rPr>
          <w:color w:val="000000" w:themeColor="text1"/>
          <w:szCs w:val="28"/>
        </w:rPr>
      </w:pPr>
      <w:r w:rsidRPr="00790C80">
        <w:rPr>
          <w:rStyle w:val="aa"/>
          <w:b w:val="0"/>
          <w:color w:val="000000" w:themeColor="text1"/>
          <w:szCs w:val="28"/>
        </w:rPr>
        <w:t>6</w:t>
      </w:r>
      <w:r>
        <w:rPr>
          <w:rStyle w:val="aa"/>
          <w:b w:val="0"/>
          <w:color w:val="000000" w:themeColor="text1"/>
          <w:szCs w:val="28"/>
        </w:rPr>
        <w:t>. Расскажите о</w:t>
      </w:r>
      <w:r w:rsidR="00A07B10">
        <w:rPr>
          <w:rStyle w:val="aa"/>
          <w:b w:val="0"/>
          <w:color w:val="000000" w:themeColor="text1"/>
          <w:szCs w:val="28"/>
        </w:rPr>
        <w:t xml:space="preserve">б </w:t>
      </w:r>
      <w:r>
        <w:rPr>
          <w:rStyle w:val="aa"/>
          <w:b w:val="0"/>
          <w:color w:val="000000" w:themeColor="text1"/>
          <w:szCs w:val="28"/>
        </w:rPr>
        <w:t xml:space="preserve"> </w:t>
      </w:r>
      <w:r w:rsidR="00A07B10">
        <w:rPr>
          <w:color w:val="000000" w:themeColor="text1"/>
          <w:szCs w:val="28"/>
        </w:rPr>
        <w:t xml:space="preserve">условия </w:t>
      </w:r>
      <w:r w:rsidR="00A07B10" w:rsidRPr="00A07B10">
        <w:rPr>
          <w:color w:val="000000" w:themeColor="text1"/>
          <w:szCs w:val="28"/>
        </w:rPr>
        <w:t>хранения и применения эталонов</w:t>
      </w:r>
      <w:r w:rsidRPr="00BF56E1">
        <w:rPr>
          <w:color w:val="000000" w:themeColor="text1"/>
          <w:szCs w:val="28"/>
        </w:rPr>
        <w:t xml:space="preserve">; </w:t>
      </w:r>
    </w:p>
    <w:p w:rsidR="004A7F2C" w:rsidRPr="001C1C3A" w:rsidRDefault="004A7F2C" w:rsidP="004A7F2C">
      <w:pPr>
        <w:jc w:val="both"/>
        <w:rPr>
          <w:color w:val="000000" w:themeColor="text1"/>
          <w:szCs w:val="28"/>
        </w:rPr>
      </w:pPr>
      <w:r>
        <w:rPr>
          <w:color w:val="000000" w:themeColor="text1"/>
          <w:szCs w:val="28"/>
        </w:rPr>
        <w:t xml:space="preserve">7. </w:t>
      </w:r>
      <w:r w:rsidR="00A07B10">
        <w:rPr>
          <w:color w:val="000000" w:themeColor="text1"/>
          <w:szCs w:val="28"/>
        </w:rPr>
        <w:t xml:space="preserve">Что такое </w:t>
      </w:r>
      <w:r w:rsidR="00A07B10" w:rsidRPr="00F946AE">
        <w:rPr>
          <w:color w:val="000000" w:themeColor="text1"/>
          <w:szCs w:val="28"/>
        </w:rPr>
        <w:t>Реестр вторичных эталонов</w:t>
      </w:r>
      <w:r w:rsidRPr="001C1C3A">
        <w:rPr>
          <w:szCs w:val="28"/>
        </w:rPr>
        <w:t>?</w:t>
      </w:r>
      <w:r w:rsidR="00A07B10">
        <w:rPr>
          <w:szCs w:val="28"/>
        </w:rPr>
        <w:t xml:space="preserve"> Расскажите о нем.</w:t>
      </w:r>
    </w:p>
    <w:p w:rsidR="004A7F2C" w:rsidRDefault="004A7F2C" w:rsidP="004A7F2C">
      <w:pPr>
        <w:shd w:val="clear" w:color="auto" w:fill="FFFFFF"/>
        <w:jc w:val="center"/>
        <w:textAlignment w:val="baseline"/>
        <w:rPr>
          <w:b/>
          <w:szCs w:val="28"/>
        </w:rPr>
      </w:pPr>
    </w:p>
    <w:p w:rsidR="004A7F2C" w:rsidRPr="00C620A0" w:rsidRDefault="004A7F2C" w:rsidP="004A7F2C">
      <w:pPr>
        <w:shd w:val="clear" w:color="auto" w:fill="FFFFFF"/>
        <w:jc w:val="center"/>
        <w:textAlignment w:val="baseline"/>
        <w:rPr>
          <w:b/>
          <w:szCs w:val="28"/>
        </w:rPr>
      </w:pPr>
      <w:r w:rsidRPr="00C620A0">
        <w:rPr>
          <w:b/>
          <w:szCs w:val="28"/>
        </w:rPr>
        <w:t>Литература</w:t>
      </w:r>
    </w:p>
    <w:p w:rsidR="004A7F2C" w:rsidRPr="00EE378F" w:rsidRDefault="004A7F2C" w:rsidP="004A7F2C">
      <w:pPr>
        <w:shd w:val="clear" w:color="auto" w:fill="FFFFFF"/>
        <w:ind w:firstLine="709"/>
        <w:jc w:val="center"/>
        <w:textAlignment w:val="baseline"/>
        <w:rPr>
          <w:sz w:val="24"/>
          <w:szCs w:val="24"/>
        </w:rPr>
      </w:pPr>
    </w:p>
    <w:p w:rsidR="00F73F7E" w:rsidRPr="004D52B4" w:rsidRDefault="00F73F7E" w:rsidP="00F73F7E">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F73F7E" w:rsidRPr="004D02D5" w:rsidRDefault="00F73F7E" w:rsidP="00F73F7E">
      <w:pPr>
        <w:shd w:val="clear" w:color="auto" w:fill="FFFFFF"/>
        <w:ind w:left="10" w:right="-143" w:hanging="10"/>
        <w:jc w:val="both"/>
        <w:rPr>
          <w:szCs w:val="28"/>
        </w:rPr>
      </w:pPr>
      <w:r w:rsidRPr="004D02D5">
        <w:rPr>
          <w:szCs w:val="28"/>
        </w:rPr>
        <w:t xml:space="preserve">2. </w:t>
      </w:r>
      <w:proofErr w:type="gramStart"/>
      <w:r w:rsidRPr="004D02D5">
        <w:rPr>
          <w:szCs w:val="28"/>
        </w:rPr>
        <w:t xml:space="preserve">Закон Республики Казахстан </w:t>
      </w:r>
      <w:r w:rsidRPr="004D02D5">
        <w:t>от 9 ноября 2004 года № 603-II «</w:t>
      </w:r>
      <w:r w:rsidRPr="004D02D5">
        <w:rPr>
          <w:bCs/>
        </w:rPr>
        <w:t>О</w:t>
      </w:r>
      <w:r w:rsidRPr="004D02D5">
        <w:t xml:space="preserve"> </w:t>
      </w:r>
      <w:r w:rsidRPr="004D02D5">
        <w:rPr>
          <w:bCs/>
        </w:rPr>
        <w:t>техническом</w:t>
      </w:r>
      <w:r w:rsidRPr="004D02D5">
        <w:t xml:space="preserve"> </w:t>
      </w:r>
      <w:r w:rsidRPr="004D02D5">
        <w:rPr>
          <w:bCs/>
        </w:rPr>
        <w:t>регулировании</w:t>
      </w:r>
      <w:r w:rsidRPr="004D02D5">
        <w:t>» (</w:t>
      </w:r>
      <w:r w:rsidRPr="004D02D5">
        <w:rPr>
          <w:bCs/>
        </w:rPr>
        <w:t>с</w:t>
      </w:r>
      <w:r w:rsidRPr="004D02D5">
        <w:t xml:space="preserve"> </w:t>
      </w:r>
      <w:r w:rsidRPr="004D02D5">
        <w:rPr>
          <w:bCs/>
        </w:rPr>
        <w:t>изменениями</w:t>
      </w:r>
      <w:r w:rsidRPr="004D02D5">
        <w:t xml:space="preserve"> </w:t>
      </w:r>
      <w:r w:rsidRPr="004D02D5">
        <w:rPr>
          <w:bCs/>
        </w:rPr>
        <w:t>и</w:t>
      </w:r>
      <w:r w:rsidRPr="004D02D5">
        <w:t xml:space="preserve"> </w:t>
      </w:r>
      <w:r w:rsidRPr="004D02D5">
        <w:rPr>
          <w:bCs/>
        </w:rPr>
        <w:t>дополнениями</w:t>
      </w:r>
      <w:r w:rsidRPr="004D02D5">
        <w:t xml:space="preserve"> по состоянию на 29.09.2014 г.</w:t>
      </w:r>
      <w:proofErr w:type="gramEnd"/>
    </w:p>
    <w:p w:rsidR="00F73F7E" w:rsidRPr="00B31456" w:rsidRDefault="00F73F7E" w:rsidP="00F73F7E">
      <w:pPr>
        <w:jc w:val="both"/>
        <w:rPr>
          <w:szCs w:val="28"/>
        </w:rPr>
      </w:pPr>
      <w:r w:rsidRPr="006A1406">
        <w:rPr>
          <w:szCs w:val="28"/>
        </w:rPr>
        <w:t xml:space="preserve">3. </w:t>
      </w:r>
      <w:r w:rsidR="006A1406" w:rsidRPr="006A1406">
        <w:rPr>
          <w:snapToGrid w:val="0"/>
          <w:color w:val="000000" w:themeColor="text1"/>
          <w:szCs w:val="28"/>
        </w:rPr>
        <w:t>ГСИ. Эталоны единиц величин. Порядок разработки, утверждения, регистрации, хранения и применения</w:t>
      </w:r>
    </w:p>
    <w:p w:rsidR="00F73F7E" w:rsidRPr="00CB100D" w:rsidRDefault="00F73F7E" w:rsidP="00F73F7E">
      <w:pPr>
        <w:jc w:val="both"/>
        <w:rPr>
          <w:szCs w:val="28"/>
        </w:rPr>
      </w:pPr>
      <w:r w:rsidRPr="00CB100D">
        <w:rPr>
          <w:szCs w:val="28"/>
        </w:rPr>
        <w:t>4.  Гончаров А.А. Метрология, стандартизация и сертификация. Учебное пособие для ВУЗов.- М., 2007 г.</w:t>
      </w:r>
    </w:p>
    <w:p w:rsidR="00F73F7E" w:rsidRPr="00CB100D" w:rsidRDefault="00F73F7E" w:rsidP="00F73F7E">
      <w:pPr>
        <w:pStyle w:val="a7"/>
        <w:tabs>
          <w:tab w:val="left" w:pos="284"/>
        </w:tabs>
        <w:ind w:left="0"/>
        <w:jc w:val="both"/>
        <w:rPr>
          <w:b/>
          <w:sz w:val="24"/>
          <w:szCs w:val="24"/>
        </w:rPr>
      </w:pPr>
      <w:r w:rsidRPr="00CB100D">
        <w:rPr>
          <w:szCs w:val="28"/>
        </w:rPr>
        <w:t xml:space="preserve">5.  Крылова Г.Д. Основы стандартизации, сертификации, метрологии: Учебник для вузов. Изд.3  </w:t>
      </w:r>
      <w:proofErr w:type="spellStart"/>
      <w:r w:rsidRPr="00CB100D">
        <w:rPr>
          <w:szCs w:val="28"/>
        </w:rPr>
        <w:t>перераб</w:t>
      </w:r>
      <w:proofErr w:type="spellEnd"/>
      <w:r w:rsidRPr="00CB100D">
        <w:rPr>
          <w:szCs w:val="28"/>
        </w:rPr>
        <w:t>. и доп</w:t>
      </w:r>
      <w:proofErr w:type="gramStart"/>
      <w:r w:rsidRPr="00CB100D">
        <w:rPr>
          <w:szCs w:val="28"/>
        </w:rPr>
        <w:t xml:space="preserve">..- </w:t>
      </w:r>
      <w:proofErr w:type="gramEnd"/>
      <w:r w:rsidRPr="00CB100D">
        <w:rPr>
          <w:szCs w:val="28"/>
        </w:rPr>
        <w:t>М., 2007</w:t>
      </w:r>
      <w:r w:rsidR="003D1EB5">
        <w:rPr>
          <w:szCs w:val="28"/>
        </w:rPr>
        <w:t xml:space="preserve"> г.</w:t>
      </w:r>
    </w:p>
    <w:p w:rsidR="009639B8" w:rsidRPr="00F946AE" w:rsidRDefault="009639B8" w:rsidP="009639B8">
      <w:pPr>
        <w:pStyle w:val="a9"/>
        <w:shd w:val="clear" w:color="auto" w:fill="FFFFFF"/>
        <w:spacing w:before="0" w:beforeAutospacing="0" w:after="0" w:afterAutospacing="0"/>
        <w:ind w:firstLine="708"/>
        <w:jc w:val="both"/>
        <w:rPr>
          <w:color w:val="000000" w:themeColor="text1"/>
          <w:sz w:val="28"/>
          <w:szCs w:val="28"/>
        </w:rPr>
      </w:pPr>
    </w:p>
    <w:p w:rsidR="009639B8" w:rsidRDefault="009639B8" w:rsidP="009639B8">
      <w:pPr>
        <w:pStyle w:val="a9"/>
        <w:shd w:val="clear" w:color="auto" w:fill="FFFFFF"/>
        <w:spacing w:before="0" w:beforeAutospacing="0" w:after="0" w:afterAutospacing="0"/>
        <w:ind w:firstLine="708"/>
        <w:jc w:val="both"/>
        <w:rPr>
          <w:color w:val="000000" w:themeColor="text1"/>
        </w:rPr>
      </w:pPr>
    </w:p>
    <w:p w:rsidR="00CC19C7" w:rsidRPr="00564300" w:rsidRDefault="000531C7" w:rsidP="00CC19C7">
      <w:pPr>
        <w:tabs>
          <w:tab w:val="left" w:pos="0"/>
        </w:tabs>
        <w:jc w:val="both"/>
        <w:rPr>
          <w:b/>
          <w:color w:val="000000" w:themeColor="text1"/>
          <w:szCs w:val="28"/>
          <w:lang w:val="kk-KZ"/>
        </w:rPr>
      </w:pPr>
      <w:r>
        <w:rPr>
          <w:b/>
          <w:color w:val="000000" w:themeColor="text1"/>
          <w:szCs w:val="28"/>
          <w:lang w:val="kk-KZ"/>
        </w:rPr>
        <w:tab/>
        <w:t>Практическое занятие №24</w:t>
      </w:r>
    </w:p>
    <w:p w:rsidR="00CC19C7" w:rsidRPr="00151858" w:rsidRDefault="00CC19C7" w:rsidP="00CC19C7">
      <w:pPr>
        <w:tabs>
          <w:tab w:val="left" w:pos="284"/>
        </w:tabs>
        <w:autoSpaceDE w:val="0"/>
        <w:autoSpaceDN w:val="0"/>
        <w:adjustRightInd w:val="0"/>
        <w:jc w:val="both"/>
        <w:rPr>
          <w:color w:val="000000" w:themeColor="text1"/>
          <w:szCs w:val="28"/>
        </w:rPr>
      </w:pPr>
      <w:r w:rsidRPr="00151858">
        <w:rPr>
          <w:b/>
          <w:color w:val="000000" w:themeColor="text1"/>
          <w:szCs w:val="28"/>
        </w:rPr>
        <w:tab/>
      </w:r>
      <w:r w:rsidRPr="00151858">
        <w:rPr>
          <w:b/>
          <w:color w:val="000000" w:themeColor="text1"/>
          <w:szCs w:val="28"/>
        </w:rPr>
        <w:tab/>
        <w:t xml:space="preserve">Тема: Изучить </w:t>
      </w:r>
      <w:r w:rsidR="00151858" w:rsidRPr="00151858">
        <w:rPr>
          <w:b/>
          <w:snapToGrid w:val="0"/>
          <w:color w:val="000000" w:themeColor="text1"/>
          <w:szCs w:val="28"/>
        </w:rPr>
        <w:t>Положение о межгосударственном эталоне</w:t>
      </w:r>
    </w:p>
    <w:p w:rsidR="00CC19C7" w:rsidRPr="00DB559C" w:rsidRDefault="00CC19C7" w:rsidP="00CC19C7">
      <w:pPr>
        <w:tabs>
          <w:tab w:val="left" w:pos="284"/>
        </w:tabs>
        <w:autoSpaceDE w:val="0"/>
        <w:autoSpaceDN w:val="0"/>
        <w:adjustRightInd w:val="0"/>
        <w:jc w:val="both"/>
        <w:rPr>
          <w:color w:val="000000" w:themeColor="text1"/>
          <w:szCs w:val="28"/>
        </w:rPr>
      </w:pPr>
      <w:r>
        <w:rPr>
          <w:color w:val="000000" w:themeColor="text1"/>
          <w:szCs w:val="28"/>
        </w:rPr>
        <w:tab/>
      </w:r>
      <w:r w:rsidRPr="00DB559C">
        <w:rPr>
          <w:color w:val="000000" w:themeColor="text1"/>
          <w:szCs w:val="28"/>
        </w:rPr>
        <w:tab/>
        <w:t xml:space="preserve">Цели и задачи:  Знать </w:t>
      </w:r>
      <w:r w:rsidR="008A3933">
        <w:rPr>
          <w:color w:val="000000" w:themeColor="text1"/>
          <w:szCs w:val="28"/>
        </w:rPr>
        <w:t>Положение</w:t>
      </w:r>
      <w:r w:rsidRPr="00DB559C">
        <w:rPr>
          <w:color w:val="000000" w:themeColor="text1"/>
          <w:szCs w:val="28"/>
        </w:rPr>
        <w:t xml:space="preserve"> с целью получения знаний и компетенций о </w:t>
      </w:r>
      <w:r w:rsidR="008A3933" w:rsidRPr="008A3933">
        <w:rPr>
          <w:snapToGrid w:val="0"/>
          <w:color w:val="000000" w:themeColor="text1"/>
          <w:szCs w:val="28"/>
        </w:rPr>
        <w:t>межгосударственном эталоне</w:t>
      </w:r>
      <w:r w:rsidRPr="00DB559C">
        <w:rPr>
          <w:color w:val="000000" w:themeColor="text1"/>
          <w:szCs w:val="28"/>
        </w:rPr>
        <w:t>.</w:t>
      </w:r>
    </w:p>
    <w:p w:rsidR="00CC19C7" w:rsidRPr="00790C80" w:rsidRDefault="00CC19C7" w:rsidP="00CC19C7">
      <w:pPr>
        <w:jc w:val="both"/>
        <w:rPr>
          <w:color w:val="000000" w:themeColor="text1"/>
          <w:sz w:val="24"/>
          <w:szCs w:val="24"/>
        </w:rPr>
      </w:pPr>
    </w:p>
    <w:p w:rsidR="00CC19C7" w:rsidRDefault="00CC19C7" w:rsidP="00CC19C7">
      <w:pPr>
        <w:jc w:val="both"/>
        <w:rPr>
          <w:color w:val="000000" w:themeColor="text1"/>
          <w:sz w:val="24"/>
          <w:szCs w:val="24"/>
        </w:rPr>
      </w:pPr>
    </w:p>
    <w:p w:rsidR="00CC19C7" w:rsidRDefault="00CC19C7" w:rsidP="00CC19C7">
      <w:pPr>
        <w:jc w:val="center"/>
        <w:rPr>
          <w:b/>
          <w:color w:val="000000" w:themeColor="text1"/>
          <w:szCs w:val="28"/>
        </w:rPr>
      </w:pPr>
      <w:r w:rsidRPr="00AE45BC">
        <w:rPr>
          <w:b/>
          <w:color w:val="000000" w:themeColor="text1"/>
          <w:szCs w:val="28"/>
        </w:rPr>
        <w:t>Содержание занятия</w:t>
      </w:r>
    </w:p>
    <w:p w:rsidR="00C64D07" w:rsidRDefault="00C64D07" w:rsidP="00C64D07">
      <w:pPr>
        <w:jc w:val="both"/>
      </w:pPr>
    </w:p>
    <w:p w:rsidR="003D1EB5" w:rsidRDefault="00C64D07" w:rsidP="00C64D07">
      <w:pPr>
        <w:ind w:firstLine="708"/>
        <w:jc w:val="both"/>
        <w:rPr>
          <w:b/>
          <w:color w:val="000000" w:themeColor="text1"/>
          <w:szCs w:val="28"/>
        </w:rPr>
      </w:pPr>
      <w:r>
        <w:t>Правила устанавливают порядок создания, утверждения, применения межгосударственных эталонов, государств - участников Соглашения "О проведении согласованной политики в области стандартизации, метрологии и сертификации</w:t>
      </w:r>
    </w:p>
    <w:p w:rsidR="003D1EB5" w:rsidRPr="006B5E9B" w:rsidRDefault="006B5E9B" w:rsidP="006B5E9B">
      <w:pPr>
        <w:rPr>
          <w:i/>
          <w:color w:val="000000" w:themeColor="text1"/>
          <w:szCs w:val="28"/>
        </w:rPr>
      </w:pPr>
      <w:r w:rsidRPr="006B5E9B">
        <w:rPr>
          <w:i/>
          <w:color w:val="000000" w:themeColor="text1"/>
          <w:szCs w:val="28"/>
        </w:rPr>
        <w:tab/>
        <w:t>Определения</w:t>
      </w:r>
    </w:p>
    <w:p w:rsidR="003F017D" w:rsidRPr="008720A2" w:rsidRDefault="006B5E9B" w:rsidP="003F017D">
      <w:pPr>
        <w:pStyle w:val="14"/>
        <w:shd w:val="clear" w:color="auto" w:fill="auto"/>
        <w:spacing w:before="0" w:after="0" w:line="240" w:lineRule="auto"/>
        <w:ind w:left="80" w:firstLine="400"/>
        <w:jc w:val="both"/>
        <w:rPr>
          <w:sz w:val="28"/>
          <w:szCs w:val="28"/>
        </w:rPr>
      </w:pPr>
      <w:r w:rsidRPr="006B5E9B">
        <w:rPr>
          <w:color w:val="000000" w:themeColor="text1"/>
          <w:sz w:val="28"/>
          <w:szCs w:val="28"/>
        </w:rPr>
        <w:t>межгосударственный эталон -</w:t>
      </w:r>
      <w:r w:rsidR="003F017D" w:rsidRPr="003F017D">
        <w:rPr>
          <w:rStyle w:val="a6"/>
          <w:rFonts w:ascii="Times New Roman" w:hAnsi="Times New Roman" w:cs="Times New Roman"/>
          <w:sz w:val="28"/>
          <w:szCs w:val="28"/>
        </w:rPr>
        <w:t xml:space="preserve"> </w:t>
      </w:r>
      <w:r w:rsidR="003F017D" w:rsidRPr="008720A2">
        <w:rPr>
          <w:rStyle w:val="Sylfaen115pt0pt"/>
          <w:rFonts w:ascii="Times New Roman" w:hAnsi="Times New Roman" w:cs="Times New Roman"/>
          <w:sz w:val="28"/>
          <w:szCs w:val="28"/>
        </w:rPr>
        <w:t>Эталон</w:t>
      </w:r>
      <w:r w:rsidR="003F017D">
        <w:rPr>
          <w:rStyle w:val="Sylfaen115pt0pt"/>
          <w:rFonts w:ascii="Times New Roman" w:hAnsi="Times New Roman" w:cs="Times New Roman"/>
          <w:sz w:val="28"/>
          <w:szCs w:val="28"/>
        </w:rPr>
        <w:t xml:space="preserve"> государства-участника Соглаше</w:t>
      </w:r>
      <w:r w:rsidR="003F017D" w:rsidRPr="008720A2">
        <w:rPr>
          <w:rStyle w:val="Sylfaen115pt0pt"/>
          <w:rFonts w:ascii="Times New Roman" w:hAnsi="Times New Roman" w:cs="Times New Roman"/>
          <w:sz w:val="28"/>
          <w:szCs w:val="28"/>
        </w:rPr>
        <w:t>ния, утвержденный в установленном п</w:t>
      </w:r>
      <w:r w:rsidR="003F017D">
        <w:rPr>
          <w:rStyle w:val="Sylfaen115pt0pt"/>
          <w:rFonts w:ascii="Times New Roman" w:hAnsi="Times New Roman" w:cs="Times New Roman"/>
          <w:sz w:val="28"/>
          <w:szCs w:val="28"/>
        </w:rPr>
        <w:t>орядке с целью обеспечения наи</w:t>
      </w:r>
      <w:r w:rsidR="003F017D" w:rsidRPr="008720A2">
        <w:rPr>
          <w:rStyle w:val="Sylfaen115pt0pt"/>
          <w:rFonts w:ascii="Times New Roman" w:hAnsi="Times New Roman" w:cs="Times New Roman"/>
          <w:sz w:val="28"/>
          <w:szCs w:val="28"/>
        </w:rPr>
        <w:t>высшей точности воспроизведения и хранения единицы величины с цель передачи ее размера заинтересованным</w:t>
      </w:r>
      <w:r w:rsidR="003F017D">
        <w:rPr>
          <w:rStyle w:val="Sylfaen115pt0pt"/>
          <w:rFonts w:ascii="Times New Roman" w:hAnsi="Times New Roman" w:cs="Times New Roman"/>
          <w:sz w:val="28"/>
          <w:szCs w:val="28"/>
        </w:rPr>
        <w:t xml:space="preserve"> государствам-участникам Согла</w:t>
      </w:r>
      <w:r w:rsidR="003F017D" w:rsidRPr="008720A2">
        <w:rPr>
          <w:rStyle w:val="Sylfaen115pt0pt"/>
          <w:rFonts w:ascii="Times New Roman" w:hAnsi="Times New Roman" w:cs="Times New Roman"/>
          <w:sz w:val="28"/>
          <w:szCs w:val="28"/>
        </w:rPr>
        <w:t>шения.</w:t>
      </w:r>
    </w:p>
    <w:p w:rsidR="003F017D" w:rsidRPr="008720A2" w:rsidRDefault="003F017D" w:rsidP="003F017D">
      <w:pPr>
        <w:pStyle w:val="14"/>
        <w:shd w:val="clear" w:color="auto" w:fill="auto"/>
        <w:spacing w:before="0" w:after="0" w:line="240" w:lineRule="auto"/>
        <w:ind w:left="80" w:firstLine="400"/>
        <w:jc w:val="both"/>
        <w:rPr>
          <w:sz w:val="28"/>
          <w:szCs w:val="28"/>
        </w:rPr>
      </w:pPr>
      <w:r w:rsidRPr="008720A2">
        <w:rPr>
          <w:rStyle w:val="Sylfaen115pt0pt"/>
          <w:rFonts w:ascii="Times New Roman" w:hAnsi="Times New Roman" w:cs="Times New Roman"/>
          <w:sz w:val="28"/>
          <w:szCs w:val="28"/>
        </w:rPr>
        <w:lastRenderedPageBreak/>
        <w:t>межгосударственная поверочная схема</w:t>
      </w:r>
      <w:r>
        <w:rPr>
          <w:rStyle w:val="Sylfaen115pt0pt"/>
          <w:rFonts w:ascii="Times New Roman" w:hAnsi="Times New Roman" w:cs="Times New Roman"/>
          <w:sz w:val="28"/>
          <w:szCs w:val="28"/>
        </w:rPr>
        <w:t>: Поверочная схема, возглавляе</w:t>
      </w:r>
      <w:r w:rsidRPr="008720A2">
        <w:rPr>
          <w:rStyle w:val="Sylfaen115pt0pt"/>
          <w:rFonts w:ascii="Times New Roman" w:hAnsi="Times New Roman" w:cs="Times New Roman"/>
          <w:sz w:val="28"/>
          <w:szCs w:val="28"/>
        </w:rPr>
        <w:t>мая межгосударственным эталоном</w:t>
      </w:r>
      <w:r>
        <w:rPr>
          <w:rStyle w:val="Sylfaen115pt0pt"/>
          <w:rFonts w:ascii="Times New Roman" w:hAnsi="Times New Roman" w:cs="Times New Roman"/>
          <w:sz w:val="28"/>
          <w:szCs w:val="28"/>
        </w:rPr>
        <w:t>.</w:t>
      </w:r>
    </w:p>
    <w:p w:rsidR="003F017D" w:rsidRPr="008720A2" w:rsidRDefault="003F017D" w:rsidP="003F017D">
      <w:pPr>
        <w:pStyle w:val="14"/>
        <w:shd w:val="clear" w:color="auto" w:fill="auto"/>
        <w:tabs>
          <w:tab w:val="left" w:pos="847"/>
        </w:tabs>
        <w:spacing w:before="0" w:after="0" w:line="240" w:lineRule="auto"/>
        <w:ind w:left="420"/>
        <w:jc w:val="both"/>
        <w:rPr>
          <w:sz w:val="28"/>
          <w:szCs w:val="28"/>
        </w:rPr>
      </w:pPr>
      <w:r>
        <w:rPr>
          <w:rStyle w:val="Sylfaen115pt0pt"/>
          <w:rFonts w:ascii="Times New Roman" w:hAnsi="Times New Roman" w:cs="Times New Roman"/>
          <w:sz w:val="28"/>
          <w:szCs w:val="28"/>
        </w:rPr>
        <w:tab/>
      </w:r>
      <w:r w:rsidRPr="008720A2">
        <w:rPr>
          <w:rStyle w:val="Sylfaen115pt0pt"/>
          <w:rFonts w:ascii="Times New Roman" w:hAnsi="Times New Roman" w:cs="Times New Roman"/>
          <w:sz w:val="28"/>
          <w:szCs w:val="28"/>
        </w:rPr>
        <w:t>Межгосударственные эталоны создают на основе:</w:t>
      </w:r>
    </w:p>
    <w:p w:rsidR="003F017D" w:rsidRPr="008720A2" w:rsidRDefault="003F017D" w:rsidP="003F017D">
      <w:pPr>
        <w:pStyle w:val="14"/>
        <w:shd w:val="clear" w:color="auto" w:fill="auto"/>
        <w:spacing w:before="0" w:after="0" w:line="240" w:lineRule="auto"/>
        <w:ind w:left="20" w:right="40" w:firstLine="820"/>
        <w:jc w:val="both"/>
        <w:rPr>
          <w:sz w:val="28"/>
          <w:szCs w:val="28"/>
        </w:rPr>
      </w:pPr>
      <w:r>
        <w:rPr>
          <w:rStyle w:val="Sylfaen115pt0pt"/>
          <w:rFonts w:ascii="Times New Roman" w:hAnsi="Times New Roman" w:cs="Times New Roman"/>
          <w:sz w:val="28"/>
          <w:szCs w:val="28"/>
        </w:rPr>
        <w:t>-</w:t>
      </w:r>
      <w:r w:rsidRPr="008720A2">
        <w:rPr>
          <w:rStyle w:val="Sylfaen115pt0pt"/>
          <w:rFonts w:ascii="Times New Roman" w:hAnsi="Times New Roman" w:cs="Times New Roman"/>
          <w:sz w:val="28"/>
          <w:szCs w:val="28"/>
        </w:rPr>
        <w:t>одного или нескольких сущест</w:t>
      </w:r>
      <w:r>
        <w:rPr>
          <w:rStyle w:val="Sylfaen115pt0pt"/>
          <w:rFonts w:ascii="Times New Roman" w:hAnsi="Times New Roman" w:cs="Times New Roman"/>
          <w:sz w:val="28"/>
          <w:szCs w:val="28"/>
        </w:rPr>
        <w:t xml:space="preserve">вующих государственных эталонов </w:t>
      </w:r>
      <w:r w:rsidRPr="008720A2">
        <w:rPr>
          <w:rStyle w:val="Sylfaen115pt0pt"/>
          <w:rFonts w:ascii="Times New Roman" w:hAnsi="Times New Roman" w:cs="Times New Roman"/>
          <w:sz w:val="28"/>
          <w:szCs w:val="28"/>
        </w:rPr>
        <w:t>государств-участников Соглашения (межгосударственный одиночный или групповой эталон);</w:t>
      </w:r>
    </w:p>
    <w:p w:rsidR="003F017D" w:rsidRPr="008720A2" w:rsidRDefault="003F017D" w:rsidP="003F017D">
      <w:pPr>
        <w:pStyle w:val="14"/>
        <w:shd w:val="clear" w:color="auto" w:fill="auto"/>
        <w:spacing w:before="0" w:after="0" w:line="240" w:lineRule="auto"/>
        <w:ind w:left="20" w:right="40" w:firstLine="820"/>
        <w:jc w:val="both"/>
        <w:rPr>
          <w:sz w:val="28"/>
          <w:szCs w:val="28"/>
        </w:rPr>
      </w:pPr>
      <w:r>
        <w:rPr>
          <w:rStyle w:val="Sylfaen115pt0pt"/>
          <w:rFonts w:ascii="Times New Roman" w:hAnsi="Times New Roman" w:cs="Times New Roman"/>
          <w:sz w:val="28"/>
          <w:szCs w:val="28"/>
        </w:rPr>
        <w:t>-</w:t>
      </w:r>
      <w:r w:rsidRPr="008720A2">
        <w:rPr>
          <w:rStyle w:val="Sylfaen115pt0pt"/>
          <w:rFonts w:ascii="Times New Roman" w:hAnsi="Times New Roman" w:cs="Times New Roman"/>
          <w:sz w:val="28"/>
          <w:szCs w:val="28"/>
        </w:rPr>
        <w:t>комплекса средств измерений, специально разработанного двумя или более заинтересованными государствами-участниками Соглашения для последующего утверждения в качест</w:t>
      </w:r>
      <w:r>
        <w:rPr>
          <w:rStyle w:val="Sylfaen115pt0pt"/>
          <w:rFonts w:ascii="Times New Roman" w:hAnsi="Times New Roman" w:cs="Times New Roman"/>
          <w:sz w:val="28"/>
          <w:szCs w:val="28"/>
        </w:rPr>
        <w:t>ве межгосударственного (в соот</w:t>
      </w:r>
      <w:r w:rsidRPr="008720A2">
        <w:rPr>
          <w:rStyle w:val="Sylfaen115pt0pt"/>
          <w:rFonts w:ascii="Times New Roman" w:hAnsi="Times New Roman" w:cs="Times New Roman"/>
          <w:sz w:val="28"/>
          <w:szCs w:val="28"/>
        </w:rPr>
        <w:t>ветствии с предварительно согласованными требованиями).</w:t>
      </w:r>
    </w:p>
    <w:p w:rsidR="003F017D" w:rsidRPr="008720A2" w:rsidRDefault="003F017D" w:rsidP="003F017D">
      <w:pPr>
        <w:pStyle w:val="14"/>
        <w:shd w:val="clear" w:color="auto" w:fill="auto"/>
        <w:tabs>
          <w:tab w:val="left" w:pos="865"/>
        </w:tabs>
        <w:spacing w:before="0" w:after="0" w:line="240" w:lineRule="auto"/>
        <w:ind w:right="40"/>
        <w:jc w:val="both"/>
        <w:rPr>
          <w:sz w:val="28"/>
          <w:szCs w:val="28"/>
        </w:rPr>
      </w:pPr>
      <w:r>
        <w:rPr>
          <w:rStyle w:val="Sylfaen115pt0pt"/>
          <w:rFonts w:ascii="Times New Roman" w:hAnsi="Times New Roman" w:cs="Times New Roman"/>
          <w:sz w:val="28"/>
          <w:szCs w:val="28"/>
        </w:rPr>
        <w:tab/>
      </w:r>
      <w:r w:rsidRPr="008720A2">
        <w:rPr>
          <w:rStyle w:val="Sylfaen115pt0pt"/>
          <w:rFonts w:ascii="Times New Roman" w:hAnsi="Times New Roman" w:cs="Times New Roman"/>
          <w:sz w:val="28"/>
          <w:szCs w:val="28"/>
        </w:rPr>
        <w:t>Приоритетным является создание межгосударственных эталонов в следующих областях метрологической д</w:t>
      </w:r>
      <w:r>
        <w:rPr>
          <w:rStyle w:val="Sylfaen115pt0pt"/>
          <w:rFonts w:ascii="Times New Roman" w:hAnsi="Times New Roman" w:cs="Times New Roman"/>
          <w:sz w:val="28"/>
          <w:szCs w:val="28"/>
        </w:rPr>
        <w:t>еятельности государств-участни</w:t>
      </w:r>
      <w:r w:rsidRPr="008720A2">
        <w:rPr>
          <w:rStyle w:val="Sylfaen115pt0pt"/>
          <w:rFonts w:ascii="Times New Roman" w:hAnsi="Times New Roman" w:cs="Times New Roman"/>
          <w:sz w:val="28"/>
          <w:szCs w:val="28"/>
        </w:rPr>
        <w:t>ков Соглашения:</w:t>
      </w:r>
    </w:p>
    <w:p w:rsidR="003F017D" w:rsidRPr="008720A2" w:rsidRDefault="003F017D" w:rsidP="003F017D">
      <w:pPr>
        <w:pStyle w:val="14"/>
        <w:shd w:val="clear" w:color="auto" w:fill="auto"/>
        <w:spacing w:before="0" w:after="0" w:line="240" w:lineRule="auto"/>
        <w:ind w:left="20" w:right="40" w:firstLine="820"/>
        <w:jc w:val="both"/>
        <w:rPr>
          <w:sz w:val="28"/>
          <w:szCs w:val="28"/>
        </w:rPr>
      </w:pPr>
      <w:r>
        <w:rPr>
          <w:rStyle w:val="Sylfaen115pt0pt"/>
          <w:rFonts w:ascii="Times New Roman" w:hAnsi="Times New Roman" w:cs="Times New Roman"/>
          <w:sz w:val="28"/>
          <w:szCs w:val="28"/>
        </w:rPr>
        <w:t>-</w:t>
      </w:r>
      <w:r w:rsidRPr="008720A2">
        <w:rPr>
          <w:rStyle w:val="Sylfaen115pt0pt"/>
          <w:rFonts w:ascii="Times New Roman" w:hAnsi="Times New Roman" w:cs="Times New Roman"/>
          <w:sz w:val="28"/>
          <w:szCs w:val="28"/>
        </w:rPr>
        <w:t>при взаимных межгосударственных поставках продукции, особенно при обязательной сертификации и необходимости выполнен</w:t>
      </w:r>
      <w:r>
        <w:rPr>
          <w:rStyle w:val="Sylfaen115pt0pt"/>
          <w:rFonts w:ascii="Times New Roman" w:hAnsi="Times New Roman" w:cs="Times New Roman"/>
          <w:sz w:val="28"/>
          <w:szCs w:val="28"/>
        </w:rPr>
        <w:t>ия арбитраж</w:t>
      </w:r>
      <w:r w:rsidRPr="008720A2">
        <w:rPr>
          <w:rStyle w:val="Sylfaen115pt0pt"/>
          <w:rFonts w:ascii="Times New Roman" w:hAnsi="Times New Roman" w:cs="Times New Roman"/>
          <w:sz w:val="28"/>
          <w:szCs w:val="28"/>
        </w:rPr>
        <w:t>ных измерений эталонного уровня точности;</w:t>
      </w:r>
    </w:p>
    <w:p w:rsidR="003F017D" w:rsidRPr="008720A2" w:rsidRDefault="003F017D" w:rsidP="003F017D">
      <w:pPr>
        <w:pStyle w:val="14"/>
        <w:shd w:val="clear" w:color="auto" w:fill="auto"/>
        <w:spacing w:before="0" w:after="0" w:line="240" w:lineRule="auto"/>
        <w:ind w:left="20" w:right="40" w:firstLine="820"/>
        <w:jc w:val="both"/>
        <w:rPr>
          <w:sz w:val="28"/>
          <w:szCs w:val="28"/>
        </w:rPr>
      </w:pPr>
      <w:r>
        <w:rPr>
          <w:rStyle w:val="Sylfaen115pt0pt"/>
          <w:rFonts w:ascii="Times New Roman" w:hAnsi="Times New Roman" w:cs="Times New Roman"/>
          <w:sz w:val="28"/>
          <w:szCs w:val="28"/>
        </w:rPr>
        <w:t>-</w:t>
      </w:r>
      <w:r w:rsidRPr="008720A2">
        <w:rPr>
          <w:rStyle w:val="Sylfaen115pt0pt"/>
          <w:rFonts w:ascii="Times New Roman" w:hAnsi="Times New Roman" w:cs="Times New Roman"/>
          <w:sz w:val="28"/>
          <w:szCs w:val="28"/>
        </w:rPr>
        <w:t>при межгосударственном сотруд</w:t>
      </w:r>
      <w:r>
        <w:rPr>
          <w:rStyle w:val="Sylfaen115pt0pt"/>
          <w:rFonts w:ascii="Times New Roman" w:hAnsi="Times New Roman" w:cs="Times New Roman"/>
          <w:sz w:val="28"/>
          <w:szCs w:val="28"/>
        </w:rPr>
        <w:t>ничестве в области охраны окру</w:t>
      </w:r>
      <w:r w:rsidRPr="008720A2">
        <w:rPr>
          <w:rStyle w:val="Sylfaen115pt0pt"/>
          <w:rFonts w:ascii="Times New Roman" w:hAnsi="Times New Roman" w:cs="Times New Roman"/>
          <w:sz w:val="28"/>
          <w:szCs w:val="28"/>
        </w:rPr>
        <w:t>жающей среды, здравоохранения, техни</w:t>
      </w:r>
      <w:r>
        <w:rPr>
          <w:rStyle w:val="Sylfaen115pt0pt"/>
          <w:rFonts w:ascii="Times New Roman" w:hAnsi="Times New Roman" w:cs="Times New Roman"/>
          <w:sz w:val="28"/>
          <w:szCs w:val="28"/>
        </w:rPr>
        <w:t>ки безопасности и других, соци</w:t>
      </w:r>
      <w:r w:rsidRPr="008720A2">
        <w:rPr>
          <w:rStyle w:val="Sylfaen115pt0pt"/>
          <w:rFonts w:ascii="Times New Roman" w:hAnsi="Times New Roman" w:cs="Times New Roman"/>
          <w:sz w:val="28"/>
          <w:szCs w:val="28"/>
        </w:rPr>
        <w:t>ально значимых областях.</w:t>
      </w:r>
    </w:p>
    <w:p w:rsidR="003F017D" w:rsidRPr="008720A2" w:rsidRDefault="003F017D" w:rsidP="003F017D">
      <w:pPr>
        <w:pStyle w:val="14"/>
        <w:shd w:val="clear" w:color="auto" w:fill="auto"/>
        <w:spacing w:before="0" w:after="0" w:line="240" w:lineRule="auto"/>
        <w:ind w:left="20" w:right="40" w:firstLine="688"/>
        <w:jc w:val="both"/>
        <w:rPr>
          <w:sz w:val="28"/>
          <w:szCs w:val="28"/>
        </w:rPr>
      </w:pPr>
      <w:r w:rsidRPr="008720A2">
        <w:rPr>
          <w:rStyle w:val="Sylfaen115pt0pt"/>
          <w:rFonts w:ascii="Times New Roman" w:hAnsi="Times New Roman" w:cs="Times New Roman"/>
          <w:sz w:val="28"/>
          <w:szCs w:val="28"/>
        </w:rPr>
        <w:t>Приоритетным является также создание межгосударственных эталонов в видах измерений, в которых повероч</w:t>
      </w:r>
      <w:r>
        <w:rPr>
          <w:rStyle w:val="Sylfaen115pt0pt"/>
          <w:rFonts w:ascii="Times New Roman" w:hAnsi="Times New Roman" w:cs="Times New Roman"/>
          <w:sz w:val="28"/>
          <w:szCs w:val="28"/>
        </w:rPr>
        <w:t>ные схемы регламентированы меж</w:t>
      </w:r>
      <w:r w:rsidRPr="008720A2">
        <w:rPr>
          <w:rStyle w:val="Sylfaen115pt0pt"/>
          <w:rFonts w:ascii="Times New Roman" w:hAnsi="Times New Roman" w:cs="Times New Roman"/>
          <w:sz w:val="28"/>
          <w:szCs w:val="28"/>
        </w:rPr>
        <w:t>государственными поверочными схемами.</w:t>
      </w:r>
    </w:p>
    <w:p w:rsidR="003F017D" w:rsidRPr="008720A2" w:rsidRDefault="003F017D" w:rsidP="003F017D">
      <w:pPr>
        <w:pStyle w:val="14"/>
        <w:shd w:val="clear" w:color="auto" w:fill="auto"/>
        <w:tabs>
          <w:tab w:val="left" w:pos="884"/>
        </w:tabs>
        <w:spacing w:before="0" w:after="0" w:line="240" w:lineRule="auto"/>
        <w:ind w:right="40"/>
        <w:jc w:val="both"/>
        <w:rPr>
          <w:sz w:val="28"/>
          <w:szCs w:val="28"/>
        </w:rPr>
      </w:pPr>
      <w:r>
        <w:rPr>
          <w:rStyle w:val="Sylfaen115pt0pt"/>
          <w:rFonts w:ascii="Times New Roman" w:hAnsi="Times New Roman" w:cs="Times New Roman"/>
          <w:sz w:val="28"/>
          <w:szCs w:val="28"/>
        </w:rPr>
        <w:tab/>
      </w:r>
      <w:r w:rsidRPr="008720A2">
        <w:rPr>
          <w:rStyle w:val="Sylfaen115pt0pt"/>
          <w:rFonts w:ascii="Times New Roman" w:hAnsi="Times New Roman" w:cs="Times New Roman"/>
          <w:sz w:val="28"/>
          <w:szCs w:val="28"/>
        </w:rPr>
        <w:t>Межгосударственные эталоны, у</w:t>
      </w:r>
      <w:r>
        <w:rPr>
          <w:rStyle w:val="Sylfaen115pt0pt"/>
          <w:rFonts w:ascii="Times New Roman" w:hAnsi="Times New Roman" w:cs="Times New Roman"/>
          <w:sz w:val="28"/>
          <w:szCs w:val="28"/>
        </w:rPr>
        <w:t>твержденные в порядке, установ</w:t>
      </w:r>
      <w:r w:rsidRPr="008720A2">
        <w:rPr>
          <w:rStyle w:val="Sylfaen115pt0pt"/>
          <w:rFonts w:ascii="Times New Roman" w:hAnsi="Times New Roman" w:cs="Times New Roman"/>
          <w:sz w:val="28"/>
          <w:szCs w:val="28"/>
        </w:rPr>
        <w:t>ленном настоящими правилами, возгл</w:t>
      </w:r>
      <w:r>
        <w:rPr>
          <w:rStyle w:val="Sylfaen115pt0pt"/>
          <w:rFonts w:ascii="Times New Roman" w:hAnsi="Times New Roman" w:cs="Times New Roman"/>
          <w:sz w:val="28"/>
          <w:szCs w:val="28"/>
        </w:rPr>
        <w:t>авляют соответствующие межгосу</w:t>
      </w:r>
      <w:r w:rsidRPr="008720A2">
        <w:rPr>
          <w:rStyle w:val="Sylfaen115pt0pt"/>
          <w:rFonts w:ascii="Times New Roman" w:hAnsi="Times New Roman" w:cs="Times New Roman"/>
          <w:sz w:val="28"/>
          <w:szCs w:val="28"/>
        </w:rPr>
        <w:t>дарственные поверочные схемы.</w:t>
      </w:r>
    </w:p>
    <w:p w:rsidR="003F017D" w:rsidRPr="003F017D" w:rsidRDefault="003F017D" w:rsidP="003F017D">
      <w:pPr>
        <w:pStyle w:val="14"/>
        <w:shd w:val="clear" w:color="auto" w:fill="auto"/>
        <w:spacing w:before="0" w:after="0" w:line="240" w:lineRule="auto"/>
        <w:ind w:left="40" w:firstLine="668"/>
        <w:jc w:val="both"/>
        <w:rPr>
          <w:i/>
          <w:sz w:val="28"/>
          <w:szCs w:val="28"/>
        </w:rPr>
      </w:pPr>
      <w:r w:rsidRPr="003F017D">
        <w:rPr>
          <w:rStyle w:val="Sylfaen115pt0pt"/>
          <w:rFonts w:ascii="Times New Roman" w:hAnsi="Times New Roman" w:cs="Times New Roman"/>
          <w:i/>
          <w:sz w:val="28"/>
          <w:szCs w:val="28"/>
        </w:rPr>
        <w:t>Порядок создания межгосударственных эталонов</w:t>
      </w:r>
    </w:p>
    <w:p w:rsidR="003F017D" w:rsidRDefault="003F017D" w:rsidP="003F017D">
      <w:pPr>
        <w:pStyle w:val="14"/>
        <w:shd w:val="clear" w:color="auto" w:fill="auto"/>
        <w:tabs>
          <w:tab w:val="left" w:pos="0"/>
        </w:tabs>
        <w:spacing w:before="0" w:after="0" w:line="240" w:lineRule="auto"/>
        <w:ind w:right="20"/>
        <w:jc w:val="both"/>
        <w:rPr>
          <w:sz w:val="28"/>
          <w:szCs w:val="28"/>
        </w:rPr>
      </w:pPr>
      <w:r>
        <w:rPr>
          <w:rStyle w:val="Sylfaen115pt0pt"/>
          <w:rFonts w:ascii="Times New Roman" w:hAnsi="Times New Roman" w:cs="Times New Roman"/>
          <w:sz w:val="28"/>
          <w:szCs w:val="28"/>
        </w:rPr>
        <w:tab/>
      </w:r>
      <w:r w:rsidRPr="008720A2">
        <w:rPr>
          <w:rStyle w:val="Sylfaen115pt0pt"/>
          <w:rFonts w:ascii="Times New Roman" w:hAnsi="Times New Roman" w:cs="Times New Roman"/>
          <w:sz w:val="28"/>
          <w:szCs w:val="28"/>
        </w:rPr>
        <w:t>Создание межгосударственных эталонов планирует Научно- техническая комиссия по метрологии (</w:t>
      </w:r>
      <w:proofErr w:type="spellStart"/>
      <w:r w:rsidRPr="008720A2">
        <w:rPr>
          <w:rStyle w:val="Sylfaen115pt0pt"/>
          <w:rFonts w:ascii="Times New Roman" w:hAnsi="Times New Roman" w:cs="Times New Roman"/>
          <w:sz w:val="28"/>
          <w:szCs w:val="28"/>
        </w:rPr>
        <w:t>НТКМетр</w:t>
      </w:r>
      <w:proofErr w:type="spellEnd"/>
      <w:r w:rsidRPr="008720A2">
        <w:rPr>
          <w:rStyle w:val="Sylfaen115pt0pt"/>
          <w:rFonts w:ascii="Times New Roman" w:hAnsi="Times New Roman" w:cs="Times New Roman"/>
          <w:sz w:val="28"/>
          <w:szCs w:val="28"/>
        </w:rPr>
        <w:t>) Межгосударственного Совета по стандартизации, метрологии и</w:t>
      </w:r>
      <w:r>
        <w:rPr>
          <w:rStyle w:val="Sylfaen115pt0pt"/>
          <w:rFonts w:ascii="Times New Roman" w:hAnsi="Times New Roman" w:cs="Times New Roman"/>
          <w:sz w:val="28"/>
          <w:szCs w:val="28"/>
        </w:rPr>
        <w:t xml:space="preserve"> сертификации на основе предло</w:t>
      </w:r>
      <w:r w:rsidRPr="008720A2">
        <w:rPr>
          <w:rStyle w:val="Sylfaen115pt0pt"/>
          <w:rFonts w:ascii="Times New Roman" w:hAnsi="Times New Roman" w:cs="Times New Roman"/>
          <w:sz w:val="28"/>
          <w:szCs w:val="28"/>
        </w:rPr>
        <w:t>жений государств-участников Соглашения.</w:t>
      </w:r>
    </w:p>
    <w:p w:rsidR="003F017D" w:rsidRDefault="003F017D" w:rsidP="003F017D">
      <w:pPr>
        <w:pStyle w:val="14"/>
        <w:shd w:val="clear" w:color="auto" w:fill="auto"/>
        <w:tabs>
          <w:tab w:val="left" w:pos="0"/>
        </w:tabs>
        <w:spacing w:before="0" w:after="0" w:line="240" w:lineRule="auto"/>
        <w:ind w:right="20"/>
        <w:jc w:val="both"/>
        <w:rPr>
          <w:sz w:val="28"/>
          <w:szCs w:val="28"/>
        </w:rPr>
      </w:pPr>
      <w:r>
        <w:rPr>
          <w:sz w:val="28"/>
          <w:szCs w:val="28"/>
        </w:rPr>
        <w:tab/>
      </w:r>
      <w:proofErr w:type="spellStart"/>
      <w:r w:rsidRPr="008720A2">
        <w:rPr>
          <w:rStyle w:val="Sylfaen115pt0pt"/>
          <w:rFonts w:ascii="Times New Roman" w:hAnsi="Times New Roman" w:cs="Times New Roman"/>
          <w:sz w:val="28"/>
          <w:szCs w:val="28"/>
        </w:rPr>
        <w:t>НТКМетр</w:t>
      </w:r>
      <w:proofErr w:type="spellEnd"/>
      <w:r w:rsidRPr="008720A2">
        <w:rPr>
          <w:rStyle w:val="Sylfaen115pt0pt"/>
          <w:rFonts w:ascii="Times New Roman" w:hAnsi="Times New Roman" w:cs="Times New Roman"/>
          <w:sz w:val="28"/>
          <w:szCs w:val="28"/>
        </w:rPr>
        <w:t xml:space="preserve"> организует научно-тех</w:t>
      </w:r>
      <w:r>
        <w:rPr>
          <w:rStyle w:val="Sylfaen115pt0pt"/>
          <w:rFonts w:ascii="Times New Roman" w:hAnsi="Times New Roman" w:cs="Times New Roman"/>
          <w:sz w:val="28"/>
          <w:szCs w:val="28"/>
        </w:rPr>
        <w:t>ническое сотрудничество заинте</w:t>
      </w:r>
      <w:r w:rsidRPr="008720A2">
        <w:rPr>
          <w:rStyle w:val="Sylfaen115pt0pt"/>
          <w:rFonts w:ascii="Times New Roman" w:hAnsi="Times New Roman" w:cs="Times New Roman"/>
          <w:sz w:val="28"/>
          <w:szCs w:val="28"/>
        </w:rPr>
        <w:t>ресованных государств-участников Сог</w:t>
      </w:r>
      <w:r>
        <w:rPr>
          <w:rStyle w:val="Sylfaen115pt0pt"/>
          <w:rFonts w:ascii="Times New Roman" w:hAnsi="Times New Roman" w:cs="Times New Roman"/>
          <w:sz w:val="28"/>
          <w:szCs w:val="28"/>
        </w:rPr>
        <w:t>лашения по созданию межгосудар</w:t>
      </w:r>
      <w:r w:rsidRPr="008720A2">
        <w:rPr>
          <w:rStyle w:val="Sylfaen115pt0pt"/>
          <w:rFonts w:ascii="Times New Roman" w:hAnsi="Times New Roman" w:cs="Times New Roman"/>
          <w:sz w:val="28"/>
          <w:szCs w:val="28"/>
        </w:rPr>
        <w:t>ственных эталонов путем координации и совместного проведения научных исследований и разработок, а также др</w:t>
      </w:r>
      <w:r>
        <w:rPr>
          <w:rStyle w:val="Sylfaen115pt0pt"/>
          <w:rFonts w:ascii="Times New Roman" w:hAnsi="Times New Roman" w:cs="Times New Roman"/>
          <w:sz w:val="28"/>
          <w:szCs w:val="28"/>
        </w:rPr>
        <w:t>угих форм, которые сотрудничаю</w:t>
      </w:r>
      <w:r w:rsidRPr="008720A2">
        <w:rPr>
          <w:rStyle w:val="Sylfaen115pt0pt"/>
          <w:rFonts w:ascii="Times New Roman" w:hAnsi="Times New Roman" w:cs="Times New Roman"/>
          <w:sz w:val="28"/>
          <w:szCs w:val="28"/>
        </w:rPr>
        <w:t>щие государства сочтут целесообразными.</w:t>
      </w:r>
    </w:p>
    <w:p w:rsidR="003F017D" w:rsidRPr="008720A2" w:rsidRDefault="003F017D" w:rsidP="003F017D">
      <w:pPr>
        <w:pStyle w:val="14"/>
        <w:shd w:val="clear" w:color="auto" w:fill="auto"/>
        <w:tabs>
          <w:tab w:val="left" w:pos="0"/>
        </w:tabs>
        <w:spacing w:before="0" w:after="0" w:line="240" w:lineRule="auto"/>
        <w:ind w:right="20"/>
        <w:jc w:val="both"/>
        <w:rPr>
          <w:sz w:val="28"/>
          <w:szCs w:val="28"/>
        </w:rPr>
      </w:pPr>
      <w:r>
        <w:rPr>
          <w:sz w:val="28"/>
          <w:szCs w:val="28"/>
        </w:rPr>
        <w:tab/>
      </w:r>
      <w:r w:rsidRPr="008720A2">
        <w:rPr>
          <w:rStyle w:val="Sylfaen115pt0pt"/>
          <w:rFonts w:ascii="Times New Roman" w:hAnsi="Times New Roman" w:cs="Times New Roman"/>
          <w:sz w:val="28"/>
          <w:szCs w:val="28"/>
        </w:rPr>
        <w:t>Государственные эталоны государств-участников Соглашения, предлагаемые как основа для создания межгосударственных эталонов, должны соответствовать следую</w:t>
      </w:r>
      <w:r>
        <w:rPr>
          <w:rStyle w:val="Sylfaen115pt0pt"/>
          <w:rFonts w:ascii="Times New Roman" w:hAnsi="Times New Roman" w:cs="Times New Roman"/>
          <w:sz w:val="28"/>
          <w:szCs w:val="28"/>
        </w:rPr>
        <w:t>щ</w:t>
      </w:r>
      <w:r w:rsidRPr="008720A2">
        <w:rPr>
          <w:rStyle w:val="Sylfaen115pt0pt"/>
          <w:rFonts w:ascii="Times New Roman" w:hAnsi="Times New Roman" w:cs="Times New Roman"/>
          <w:sz w:val="28"/>
          <w:szCs w:val="28"/>
        </w:rPr>
        <w:t>им требованиям:</w:t>
      </w:r>
    </w:p>
    <w:p w:rsidR="003F017D" w:rsidRPr="008720A2" w:rsidRDefault="003F017D" w:rsidP="003F017D">
      <w:pPr>
        <w:pStyle w:val="14"/>
        <w:shd w:val="clear" w:color="auto" w:fill="auto"/>
        <w:spacing w:before="0" w:after="0" w:line="240" w:lineRule="auto"/>
        <w:ind w:left="40" w:right="20" w:firstLine="400"/>
        <w:jc w:val="both"/>
        <w:rPr>
          <w:sz w:val="28"/>
          <w:szCs w:val="28"/>
        </w:rPr>
      </w:pPr>
      <w:r>
        <w:rPr>
          <w:rStyle w:val="Sylfaen115pt0pt"/>
          <w:rFonts w:ascii="Times New Roman" w:hAnsi="Times New Roman" w:cs="Times New Roman"/>
          <w:sz w:val="28"/>
          <w:szCs w:val="28"/>
        </w:rPr>
        <w:t>-</w:t>
      </w:r>
      <w:r w:rsidRPr="008720A2">
        <w:rPr>
          <w:rStyle w:val="Sylfaen115pt0pt"/>
          <w:rFonts w:ascii="Times New Roman" w:hAnsi="Times New Roman" w:cs="Times New Roman"/>
          <w:sz w:val="28"/>
          <w:szCs w:val="28"/>
        </w:rPr>
        <w:t>метрологические характеристики государственного эталона, на основе которого создают межгосударственный</w:t>
      </w:r>
      <w:r>
        <w:rPr>
          <w:rStyle w:val="Sylfaen115pt0pt"/>
          <w:rFonts w:ascii="Times New Roman" w:hAnsi="Times New Roman" w:cs="Times New Roman"/>
          <w:sz w:val="28"/>
          <w:szCs w:val="28"/>
        </w:rPr>
        <w:t xml:space="preserve"> одиночный эталон, должны удов</w:t>
      </w:r>
      <w:r w:rsidRPr="008720A2">
        <w:rPr>
          <w:rStyle w:val="Sylfaen115pt0pt"/>
          <w:rFonts w:ascii="Times New Roman" w:hAnsi="Times New Roman" w:cs="Times New Roman"/>
          <w:sz w:val="28"/>
          <w:szCs w:val="28"/>
        </w:rPr>
        <w:t>летворять потребностям сотрудничеств</w:t>
      </w:r>
      <w:r>
        <w:rPr>
          <w:rStyle w:val="Sylfaen115pt0pt"/>
          <w:rFonts w:ascii="Times New Roman" w:hAnsi="Times New Roman" w:cs="Times New Roman"/>
          <w:sz w:val="28"/>
          <w:szCs w:val="28"/>
        </w:rPr>
        <w:t>а государств-участников Соглаше</w:t>
      </w:r>
      <w:r w:rsidRPr="008720A2">
        <w:rPr>
          <w:rStyle w:val="Sylfaen115pt0pt"/>
          <w:rFonts w:ascii="Times New Roman" w:hAnsi="Times New Roman" w:cs="Times New Roman"/>
          <w:sz w:val="28"/>
          <w:szCs w:val="28"/>
        </w:rPr>
        <w:t>ния и превышать характеристики других</w:t>
      </w:r>
      <w:r>
        <w:rPr>
          <w:rStyle w:val="Sylfaen115pt0pt"/>
          <w:rFonts w:ascii="Times New Roman" w:hAnsi="Times New Roman" w:cs="Times New Roman"/>
          <w:sz w:val="28"/>
          <w:szCs w:val="28"/>
        </w:rPr>
        <w:t xml:space="preserve"> государственных эталонов госу</w:t>
      </w:r>
      <w:r w:rsidRPr="008720A2">
        <w:rPr>
          <w:rStyle w:val="Sylfaen115pt0pt"/>
          <w:rFonts w:ascii="Times New Roman" w:hAnsi="Times New Roman" w:cs="Times New Roman"/>
          <w:sz w:val="28"/>
          <w:szCs w:val="28"/>
        </w:rPr>
        <w:t>дарств-участников Соглашения (в случае их наличия);</w:t>
      </w:r>
    </w:p>
    <w:p w:rsidR="009639B8" w:rsidRPr="006B5E9B" w:rsidRDefault="003F017D" w:rsidP="003F017D">
      <w:pPr>
        <w:pStyle w:val="a9"/>
        <w:shd w:val="clear" w:color="auto" w:fill="FFFFFF"/>
        <w:spacing w:before="0" w:beforeAutospacing="0" w:after="0" w:afterAutospacing="0"/>
        <w:ind w:firstLine="440"/>
        <w:jc w:val="both"/>
        <w:rPr>
          <w:color w:val="000000" w:themeColor="text1"/>
          <w:sz w:val="28"/>
          <w:szCs w:val="28"/>
        </w:rPr>
      </w:pPr>
      <w:proofErr w:type="gramStart"/>
      <w:r>
        <w:rPr>
          <w:rStyle w:val="Sylfaen115pt0pt"/>
          <w:rFonts w:ascii="Times New Roman" w:hAnsi="Times New Roman" w:cs="Times New Roman"/>
          <w:sz w:val="28"/>
          <w:szCs w:val="28"/>
        </w:rPr>
        <w:lastRenderedPageBreak/>
        <w:t>-</w:t>
      </w:r>
      <w:r w:rsidRPr="008720A2">
        <w:rPr>
          <w:rStyle w:val="Sylfaen115pt0pt"/>
          <w:rFonts w:ascii="Times New Roman" w:hAnsi="Times New Roman" w:cs="Times New Roman"/>
          <w:sz w:val="28"/>
          <w:szCs w:val="28"/>
        </w:rPr>
        <w:t>метрологические характеристики государственных эталонов, на основе которых создают межгосударственный групповой эталон, должны быть на одном уровне точности и превышать хара</w:t>
      </w:r>
      <w:r>
        <w:rPr>
          <w:rStyle w:val="Sylfaen115pt0pt"/>
          <w:rFonts w:ascii="Times New Roman" w:hAnsi="Times New Roman" w:cs="Times New Roman"/>
          <w:sz w:val="28"/>
          <w:szCs w:val="28"/>
        </w:rPr>
        <w:t>ктеристики других государствен</w:t>
      </w:r>
      <w:r w:rsidRPr="008720A2">
        <w:rPr>
          <w:rStyle w:val="Sylfaen115pt0pt"/>
          <w:rFonts w:ascii="Times New Roman" w:hAnsi="Times New Roman" w:cs="Times New Roman"/>
          <w:sz w:val="28"/>
          <w:szCs w:val="28"/>
        </w:rPr>
        <w:t>ных эталонов государств-участников Соглашения (в случае их</w:t>
      </w:r>
      <w:proofErr w:type="gramEnd"/>
    </w:p>
    <w:p w:rsidR="0038480E" w:rsidRDefault="00C95DA4" w:rsidP="0038480E">
      <w:pPr>
        <w:pStyle w:val="14"/>
        <w:shd w:val="clear" w:color="auto" w:fill="auto"/>
        <w:spacing w:before="0" w:after="0" w:line="240" w:lineRule="auto"/>
        <w:ind w:left="40" w:right="20"/>
        <w:jc w:val="both"/>
        <w:rPr>
          <w:sz w:val="28"/>
          <w:szCs w:val="28"/>
        </w:rPr>
      </w:pPr>
      <w:r w:rsidRPr="008720A2">
        <w:rPr>
          <w:rStyle w:val="Sylfaen115pt0pt"/>
          <w:rFonts w:ascii="Times New Roman" w:hAnsi="Times New Roman" w:cs="Times New Roman"/>
          <w:sz w:val="28"/>
          <w:szCs w:val="28"/>
        </w:rPr>
        <w:t>наличия), а усредненные метрологические характеристики межгосударственного группового эталона должны удовлетворя</w:t>
      </w:r>
      <w:r w:rsidR="0038480E">
        <w:rPr>
          <w:rStyle w:val="Sylfaen115pt0pt"/>
          <w:rFonts w:ascii="Times New Roman" w:hAnsi="Times New Roman" w:cs="Times New Roman"/>
          <w:sz w:val="28"/>
          <w:szCs w:val="28"/>
        </w:rPr>
        <w:t>ть потребностям государств-уча</w:t>
      </w:r>
      <w:r w:rsidRPr="008720A2">
        <w:rPr>
          <w:rStyle w:val="Sylfaen115pt0pt"/>
          <w:rFonts w:ascii="Times New Roman" w:hAnsi="Times New Roman" w:cs="Times New Roman"/>
          <w:sz w:val="28"/>
          <w:szCs w:val="28"/>
        </w:rPr>
        <w:t>стников Соглашения.</w:t>
      </w:r>
    </w:p>
    <w:p w:rsidR="0038480E" w:rsidRDefault="00C95DA4" w:rsidP="0038480E">
      <w:pPr>
        <w:pStyle w:val="14"/>
        <w:shd w:val="clear" w:color="auto" w:fill="auto"/>
        <w:spacing w:before="0" w:after="0" w:line="240" w:lineRule="auto"/>
        <w:ind w:left="40" w:right="20" w:firstLine="668"/>
        <w:jc w:val="both"/>
        <w:rPr>
          <w:sz w:val="28"/>
          <w:szCs w:val="28"/>
        </w:rPr>
      </w:pPr>
      <w:r w:rsidRPr="008720A2">
        <w:rPr>
          <w:rStyle w:val="Sylfaen115pt0pt"/>
          <w:rFonts w:ascii="Times New Roman" w:hAnsi="Times New Roman" w:cs="Times New Roman"/>
          <w:sz w:val="28"/>
          <w:szCs w:val="28"/>
        </w:rPr>
        <w:t xml:space="preserve">Для принятия решения о признании государственных эталонов в качестве межгосударственных проводят </w:t>
      </w:r>
      <w:r>
        <w:rPr>
          <w:rStyle w:val="Sylfaen115pt0pt"/>
          <w:rFonts w:ascii="Times New Roman" w:hAnsi="Times New Roman" w:cs="Times New Roman"/>
          <w:sz w:val="28"/>
          <w:szCs w:val="28"/>
        </w:rPr>
        <w:t>анализ метрологических характе</w:t>
      </w:r>
      <w:r w:rsidRPr="008720A2">
        <w:rPr>
          <w:rStyle w:val="Sylfaen115pt0pt"/>
          <w:rFonts w:ascii="Times New Roman" w:hAnsi="Times New Roman" w:cs="Times New Roman"/>
          <w:sz w:val="28"/>
          <w:szCs w:val="28"/>
        </w:rPr>
        <w:t>ристик и результатов исследования госуд</w:t>
      </w:r>
      <w:r>
        <w:rPr>
          <w:rStyle w:val="Sylfaen115pt0pt"/>
          <w:rFonts w:ascii="Times New Roman" w:hAnsi="Times New Roman" w:cs="Times New Roman"/>
          <w:sz w:val="28"/>
          <w:szCs w:val="28"/>
        </w:rPr>
        <w:t>арственных эталонов, и, при не</w:t>
      </w:r>
      <w:r w:rsidRPr="008720A2">
        <w:rPr>
          <w:rStyle w:val="Sylfaen115pt0pt"/>
          <w:rFonts w:ascii="Times New Roman" w:hAnsi="Times New Roman" w:cs="Times New Roman"/>
          <w:sz w:val="28"/>
          <w:szCs w:val="28"/>
        </w:rPr>
        <w:t>обходимости, взаимные сличения соотв</w:t>
      </w:r>
      <w:r>
        <w:rPr>
          <w:rStyle w:val="Sylfaen115pt0pt"/>
          <w:rFonts w:ascii="Times New Roman" w:hAnsi="Times New Roman" w:cs="Times New Roman"/>
          <w:sz w:val="28"/>
          <w:szCs w:val="28"/>
        </w:rPr>
        <w:t>етствующих государственных эта</w:t>
      </w:r>
      <w:r w:rsidRPr="008720A2">
        <w:rPr>
          <w:rStyle w:val="Sylfaen115pt0pt"/>
          <w:rFonts w:ascii="Times New Roman" w:hAnsi="Times New Roman" w:cs="Times New Roman"/>
          <w:sz w:val="28"/>
          <w:szCs w:val="28"/>
        </w:rPr>
        <w:t>лонов.</w:t>
      </w:r>
    </w:p>
    <w:p w:rsidR="008F6952" w:rsidRDefault="00C95DA4" w:rsidP="008F6952">
      <w:pPr>
        <w:pStyle w:val="14"/>
        <w:shd w:val="clear" w:color="auto" w:fill="auto"/>
        <w:spacing w:before="0" w:after="0" w:line="240" w:lineRule="auto"/>
        <w:ind w:left="40" w:right="20" w:firstLine="668"/>
        <w:jc w:val="both"/>
        <w:rPr>
          <w:rStyle w:val="Sylfaen115pt0pt"/>
          <w:rFonts w:ascii="Times New Roman" w:hAnsi="Times New Roman" w:cs="Times New Roman"/>
          <w:sz w:val="28"/>
          <w:szCs w:val="28"/>
        </w:rPr>
      </w:pPr>
      <w:r w:rsidRPr="008720A2">
        <w:rPr>
          <w:rStyle w:val="Sylfaen115pt0pt"/>
          <w:rFonts w:ascii="Times New Roman" w:hAnsi="Times New Roman" w:cs="Times New Roman"/>
          <w:sz w:val="28"/>
          <w:szCs w:val="28"/>
        </w:rPr>
        <w:t xml:space="preserve">Комплексы средств измерений, </w:t>
      </w:r>
      <w:r>
        <w:rPr>
          <w:rStyle w:val="Sylfaen115pt0pt"/>
          <w:rFonts w:ascii="Times New Roman" w:hAnsi="Times New Roman" w:cs="Times New Roman"/>
          <w:sz w:val="28"/>
          <w:szCs w:val="28"/>
        </w:rPr>
        <w:t>предназначенные для их примене</w:t>
      </w:r>
      <w:r w:rsidRPr="008720A2">
        <w:rPr>
          <w:rStyle w:val="Sylfaen115pt0pt"/>
          <w:rFonts w:ascii="Times New Roman" w:hAnsi="Times New Roman" w:cs="Times New Roman"/>
          <w:sz w:val="28"/>
          <w:szCs w:val="28"/>
        </w:rPr>
        <w:t>ния в качестве межгосударственных эталонов, создают на основе договора между двумя или более заинтересованными государствами-участниками Соглашения. Для принятия решения об их утверждении в качес</w:t>
      </w:r>
      <w:r>
        <w:rPr>
          <w:rStyle w:val="Sylfaen115pt0pt"/>
          <w:rFonts w:ascii="Times New Roman" w:hAnsi="Times New Roman" w:cs="Times New Roman"/>
          <w:sz w:val="28"/>
          <w:szCs w:val="28"/>
        </w:rPr>
        <w:t>тве межго</w:t>
      </w:r>
      <w:r w:rsidRPr="008720A2">
        <w:rPr>
          <w:rStyle w:val="Sylfaen115pt0pt"/>
          <w:rFonts w:ascii="Times New Roman" w:hAnsi="Times New Roman" w:cs="Times New Roman"/>
          <w:sz w:val="28"/>
          <w:szCs w:val="28"/>
        </w:rPr>
        <w:t xml:space="preserve">сударственных проводят исследования эталонов и, при необходимости и возможности, сличения (или сопоставления по опубликованным данным) с эталонами </w:t>
      </w:r>
      <w:r w:rsidRPr="008720A2">
        <w:rPr>
          <w:rStyle w:val="Sylfaen115pt0pt"/>
          <w:sz w:val="28"/>
          <w:szCs w:val="28"/>
        </w:rPr>
        <w:t>МБМВ</w:t>
      </w:r>
      <w:r w:rsidRPr="008720A2">
        <w:rPr>
          <w:rStyle w:val="Sylfaen115pt0pt"/>
          <w:rFonts w:ascii="Times New Roman" w:hAnsi="Times New Roman" w:cs="Times New Roman"/>
          <w:sz w:val="28"/>
          <w:szCs w:val="28"/>
        </w:rPr>
        <w:t xml:space="preserve"> и (или) эталонами други</w:t>
      </w:r>
      <w:r>
        <w:rPr>
          <w:rStyle w:val="Sylfaen115pt0pt"/>
          <w:rFonts w:ascii="Times New Roman" w:hAnsi="Times New Roman" w:cs="Times New Roman"/>
          <w:sz w:val="28"/>
          <w:szCs w:val="28"/>
        </w:rPr>
        <w:t>х стран, метрологические харак</w:t>
      </w:r>
      <w:r w:rsidR="0038480E">
        <w:rPr>
          <w:rStyle w:val="Sylfaen115pt0pt"/>
          <w:rFonts w:ascii="Times New Roman" w:hAnsi="Times New Roman" w:cs="Times New Roman"/>
          <w:sz w:val="28"/>
          <w:szCs w:val="28"/>
        </w:rPr>
        <w:t>теристики которых находят</w:t>
      </w:r>
      <w:r w:rsidRPr="008720A2">
        <w:rPr>
          <w:rStyle w:val="Sylfaen115pt0pt"/>
          <w:rFonts w:ascii="Times New Roman" w:hAnsi="Times New Roman" w:cs="Times New Roman"/>
          <w:sz w:val="28"/>
          <w:szCs w:val="28"/>
        </w:rPr>
        <w:t>ся на мировом уровне.</w:t>
      </w:r>
    </w:p>
    <w:p w:rsidR="008F6952" w:rsidRDefault="008F6952" w:rsidP="008F6952">
      <w:pPr>
        <w:pStyle w:val="14"/>
        <w:shd w:val="clear" w:color="auto" w:fill="auto"/>
        <w:spacing w:before="0" w:after="0" w:line="240" w:lineRule="auto"/>
        <w:ind w:left="40" w:right="20" w:firstLine="668"/>
        <w:jc w:val="both"/>
        <w:rPr>
          <w:sz w:val="28"/>
          <w:szCs w:val="28"/>
        </w:rPr>
      </w:pPr>
      <w:r>
        <w:rPr>
          <w:rStyle w:val="Sylfaen115pt0pt"/>
          <w:rFonts w:ascii="Times New Roman" w:hAnsi="Times New Roman" w:cs="Times New Roman"/>
          <w:sz w:val="28"/>
          <w:szCs w:val="28"/>
        </w:rPr>
        <w:t>С</w:t>
      </w:r>
      <w:r w:rsidR="00C95DA4" w:rsidRPr="008720A2">
        <w:rPr>
          <w:rStyle w:val="Sylfaen115pt0pt"/>
          <w:rFonts w:ascii="Times New Roman" w:hAnsi="Times New Roman" w:cs="Times New Roman"/>
          <w:sz w:val="28"/>
          <w:szCs w:val="28"/>
        </w:rPr>
        <w:t>остав межгосударственных этал</w:t>
      </w:r>
      <w:r w:rsidR="00C95DA4">
        <w:rPr>
          <w:rStyle w:val="Sylfaen115pt0pt"/>
          <w:rFonts w:ascii="Times New Roman" w:hAnsi="Times New Roman" w:cs="Times New Roman"/>
          <w:sz w:val="28"/>
          <w:szCs w:val="28"/>
        </w:rPr>
        <w:t>онов и способы выражения их по</w:t>
      </w:r>
      <w:r w:rsidR="00C95DA4" w:rsidRPr="008720A2">
        <w:rPr>
          <w:rStyle w:val="Sylfaen115pt0pt"/>
          <w:rFonts w:ascii="Times New Roman" w:hAnsi="Times New Roman" w:cs="Times New Roman"/>
          <w:sz w:val="28"/>
          <w:szCs w:val="28"/>
        </w:rPr>
        <w:t xml:space="preserve">грешностей должны соответствовать требованиям ГОСТ 8.057 и ГОСТ 8.381 в отношении государственных </w:t>
      </w:r>
      <w:r w:rsidRPr="008720A2">
        <w:rPr>
          <w:rStyle w:val="Sylfaen115pt0pt"/>
          <w:rFonts w:ascii="Times New Roman" w:hAnsi="Times New Roman" w:cs="Times New Roman"/>
          <w:sz w:val="28"/>
          <w:szCs w:val="28"/>
        </w:rPr>
        <w:t>эталонов</w:t>
      </w:r>
      <w:r w:rsidR="00C95DA4" w:rsidRPr="008720A2">
        <w:rPr>
          <w:rStyle w:val="Sylfaen115pt0pt"/>
          <w:rFonts w:ascii="Times New Roman" w:hAnsi="Times New Roman" w:cs="Times New Roman"/>
          <w:sz w:val="28"/>
          <w:szCs w:val="28"/>
        </w:rPr>
        <w:t>.</w:t>
      </w:r>
    </w:p>
    <w:p w:rsidR="00C95DA4" w:rsidRPr="008720A2" w:rsidRDefault="00C95DA4" w:rsidP="008F6952">
      <w:pPr>
        <w:pStyle w:val="14"/>
        <w:shd w:val="clear" w:color="auto" w:fill="auto"/>
        <w:spacing w:before="0" w:after="0" w:line="240" w:lineRule="auto"/>
        <w:ind w:left="40" w:right="20" w:firstLine="668"/>
        <w:jc w:val="both"/>
        <w:rPr>
          <w:sz w:val="28"/>
          <w:szCs w:val="28"/>
        </w:rPr>
      </w:pPr>
      <w:r w:rsidRPr="008720A2">
        <w:rPr>
          <w:rStyle w:val="Sylfaen115pt0pt"/>
          <w:rFonts w:ascii="Times New Roman" w:hAnsi="Times New Roman" w:cs="Times New Roman"/>
          <w:sz w:val="28"/>
          <w:szCs w:val="28"/>
        </w:rPr>
        <w:t>На созданные межгосударствен</w:t>
      </w:r>
      <w:r>
        <w:rPr>
          <w:rStyle w:val="Sylfaen115pt0pt"/>
          <w:rFonts w:ascii="Times New Roman" w:hAnsi="Times New Roman" w:cs="Times New Roman"/>
          <w:sz w:val="28"/>
          <w:szCs w:val="28"/>
        </w:rPr>
        <w:t>ные эталоны оформляют необходи</w:t>
      </w:r>
      <w:r w:rsidRPr="008720A2">
        <w:rPr>
          <w:rStyle w:val="Sylfaen115pt0pt"/>
          <w:rFonts w:ascii="Times New Roman" w:hAnsi="Times New Roman" w:cs="Times New Roman"/>
          <w:sz w:val="28"/>
          <w:szCs w:val="28"/>
        </w:rPr>
        <w:t>мую документацию, в том числе паспорт</w:t>
      </w:r>
      <w:r w:rsidR="008F6952">
        <w:rPr>
          <w:rStyle w:val="Sylfaen115pt0pt"/>
          <w:rFonts w:ascii="Times New Roman" w:hAnsi="Times New Roman" w:cs="Times New Roman"/>
          <w:sz w:val="28"/>
          <w:szCs w:val="28"/>
        </w:rPr>
        <w:t xml:space="preserve"> эталона. В качестве документа</w:t>
      </w:r>
      <w:r w:rsidRPr="008720A2">
        <w:rPr>
          <w:rStyle w:val="Sylfaen115pt0pt"/>
          <w:rFonts w:ascii="Times New Roman" w:hAnsi="Times New Roman" w:cs="Times New Roman"/>
          <w:sz w:val="28"/>
          <w:szCs w:val="28"/>
        </w:rPr>
        <w:t>ции на межгосударственные эталоны до</w:t>
      </w:r>
      <w:r>
        <w:rPr>
          <w:rStyle w:val="Sylfaen115pt0pt"/>
          <w:rFonts w:ascii="Times New Roman" w:hAnsi="Times New Roman" w:cs="Times New Roman"/>
          <w:sz w:val="28"/>
          <w:szCs w:val="28"/>
        </w:rPr>
        <w:t>пускается использовать докумен</w:t>
      </w:r>
      <w:r w:rsidRPr="008720A2">
        <w:rPr>
          <w:rStyle w:val="Sylfaen115pt0pt"/>
          <w:rFonts w:ascii="Times New Roman" w:hAnsi="Times New Roman" w:cs="Times New Roman"/>
          <w:sz w:val="28"/>
          <w:szCs w:val="28"/>
        </w:rPr>
        <w:t>тацию на государственные эталоны по ГОСТ 8.372.</w:t>
      </w:r>
    </w:p>
    <w:p w:rsidR="009639B8" w:rsidRDefault="009639B8" w:rsidP="009639B8">
      <w:pPr>
        <w:pStyle w:val="a9"/>
        <w:shd w:val="clear" w:color="auto" w:fill="FFFFFF"/>
        <w:spacing w:before="0" w:beforeAutospacing="0" w:after="0" w:afterAutospacing="0"/>
        <w:ind w:firstLine="708"/>
        <w:jc w:val="both"/>
        <w:rPr>
          <w:color w:val="000000" w:themeColor="text1"/>
        </w:rPr>
      </w:pPr>
    </w:p>
    <w:p w:rsidR="009639B8" w:rsidRDefault="009639B8" w:rsidP="009639B8">
      <w:pPr>
        <w:pStyle w:val="a9"/>
        <w:shd w:val="clear" w:color="auto" w:fill="FFFFFF"/>
        <w:spacing w:before="0" w:beforeAutospacing="0" w:after="0" w:afterAutospacing="0"/>
        <w:ind w:firstLine="708"/>
        <w:jc w:val="both"/>
        <w:rPr>
          <w:color w:val="000000" w:themeColor="text1"/>
        </w:rPr>
      </w:pPr>
    </w:p>
    <w:p w:rsidR="00C64D07" w:rsidRDefault="00C64D07" w:rsidP="00C64D07">
      <w:pPr>
        <w:pStyle w:val="a9"/>
        <w:shd w:val="clear" w:color="auto" w:fill="FFFFFF"/>
        <w:spacing w:before="0" w:beforeAutospacing="0" w:after="0" w:afterAutospacing="0"/>
        <w:jc w:val="center"/>
        <w:rPr>
          <w:rStyle w:val="apple-converted-space"/>
          <w:rFonts w:eastAsiaTheme="majorEastAsia"/>
          <w:b/>
          <w:color w:val="000000" w:themeColor="text1"/>
          <w:sz w:val="28"/>
          <w:szCs w:val="28"/>
          <w:shd w:val="clear" w:color="auto" w:fill="FFFFFF"/>
        </w:rPr>
      </w:pPr>
      <w:r w:rsidRPr="004663B7">
        <w:rPr>
          <w:rStyle w:val="apple-converted-space"/>
          <w:rFonts w:eastAsiaTheme="majorEastAsia"/>
          <w:b/>
          <w:color w:val="000000" w:themeColor="text1"/>
          <w:sz w:val="28"/>
          <w:szCs w:val="28"/>
          <w:shd w:val="clear" w:color="auto" w:fill="FFFFFF"/>
        </w:rPr>
        <w:t>Порядок проведения занятия</w:t>
      </w:r>
    </w:p>
    <w:p w:rsidR="008F6952" w:rsidRDefault="008F6952" w:rsidP="008F6952">
      <w:pPr>
        <w:pStyle w:val="a9"/>
        <w:shd w:val="clear" w:color="auto" w:fill="FFFFFF"/>
        <w:spacing w:before="0" w:beforeAutospacing="0" w:after="0" w:afterAutospacing="0"/>
        <w:rPr>
          <w:rStyle w:val="apple-converted-space"/>
          <w:rFonts w:eastAsiaTheme="majorEastAsia"/>
          <w:b/>
          <w:color w:val="000000" w:themeColor="text1"/>
          <w:sz w:val="28"/>
          <w:szCs w:val="28"/>
          <w:shd w:val="clear" w:color="auto" w:fill="FFFFFF"/>
        </w:rPr>
      </w:pPr>
    </w:p>
    <w:p w:rsidR="00960A38" w:rsidRDefault="008F6952" w:rsidP="00960A38">
      <w:pPr>
        <w:pStyle w:val="a9"/>
        <w:shd w:val="clear" w:color="auto" w:fill="FFFFFF"/>
        <w:spacing w:before="0" w:beforeAutospacing="0" w:after="0" w:afterAutospacing="0"/>
        <w:jc w:val="both"/>
        <w:rPr>
          <w:rStyle w:val="Sylfaen115pt0pt"/>
          <w:rFonts w:ascii="Times New Roman" w:hAnsi="Times New Roman" w:cs="Times New Roman"/>
          <w:b/>
          <w:sz w:val="28"/>
          <w:szCs w:val="28"/>
        </w:rPr>
      </w:pPr>
      <w:r>
        <w:rPr>
          <w:rStyle w:val="apple-converted-space"/>
          <w:rFonts w:eastAsiaTheme="majorEastAsia"/>
          <w:b/>
          <w:color w:val="000000" w:themeColor="text1"/>
          <w:sz w:val="28"/>
          <w:szCs w:val="28"/>
          <w:shd w:val="clear" w:color="auto" w:fill="FFFFFF"/>
        </w:rPr>
        <w:t xml:space="preserve">1. Изучить </w:t>
      </w:r>
      <w:r w:rsidR="00133EFD">
        <w:rPr>
          <w:rStyle w:val="Sylfaen115pt0pt"/>
          <w:rFonts w:ascii="Times New Roman" w:hAnsi="Times New Roman" w:cs="Times New Roman"/>
          <w:b/>
          <w:sz w:val="28"/>
          <w:szCs w:val="28"/>
        </w:rPr>
        <w:t>п</w:t>
      </w:r>
      <w:r w:rsidR="00133EFD" w:rsidRPr="00133EFD">
        <w:rPr>
          <w:rStyle w:val="Sylfaen115pt0pt"/>
          <w:rFonts w:ascii="Times New Roman" w:hAnsi="Times New Roman" w:cs="Times New Roman"/>
          <w:b/>
          <w:sz w:val="28"/>
          <w:szCs w:val="28"/>
        </w:rPr>
        <w:t>орядок утверждения, применения и регистрации межгосударственных эталонов</w:t>
      </w:r>
    </w:p>
    <w:p w:rsidR="00960A38" w:rsidRPr="00960A38" w:rsidRDefault="00960A38" w:rsidP="00960A38">
      <w:pPr>
        <w:pStyle w:val="a9"/>
        <w:shd w:val="clear" w:color="auto" w:fill="FFFFFF"/>
        <w:spacing w:before="0" w:beforeAutospacing="0" w:after="0" w:afterAutospacing="0"/>
        <w:ind w:firstLine="708"/>
        <w:jc w:val="both"/>
        <w:rPr>
          <w:rFonts w:eastAsiaTheme="majorEastAsia"/>
          <w:b/>
          <w:color w:val="000000" w:themeColor="text1"/>
          <w:sz w:val="28"/>
          <w:szCs w:val="28"/>
          <w:shd w:val="clear" w:color="auto" w:fill="FFFFFF"/>
        </w:rPr>
      </w:pPr>
      <w:r w:rsidRPr="008720A2">
        <w:rPr>
          <w:rStyle w:val="Sylfaen115pt0pt"/>
          <w:rFonts w:ascii="Times New Roman" w:hAnsi="Times New Roman" w:cs="Times New Roman"/>
          <w:sz w:val="28"/>
          <w:szCs w:val="28"/>
        </w:rPr>
        <w:t>Межгосударственные эталоны ут</w:t>
      </w:r>
      <w:r>
        <w:rPr>
          <w:rStyle w:val="Sylfaen115pt0pt"/>
          <w:rFonts w:ascii="Times New Roman" w:hAnsi="Times New Roman" w:cs="Times New Roman"/>
          <w:sz w:val="28"/>
          <w:szCs w:val="28"/>
        </w:rPr>
        <w:t>верждает межгосударственный со</w:t>
      </w:r>
      <w:r w:rsidRPr="008720A2">
        <w:rPr>
          <w:rStyle w:val="Sylfaen115pt0pt"/>
          <w:rFonts w:ascii="Times New Roman" w:hAnsi="Times New Roman" w:cs="Times New Roman"/>
          <w:sz w:val="28"/>
          <w:szCs w:val="28"/>
        </w:rPr>
        <w:t>вет по стандартизации метрологии и с</w:t>
      </w:r>
      <w:r>
        <w:rPr>
          <w:rStyle w:val="Sylfaen115pt0pt"/>
          <w:rFonts w:ascii="Times New Roman" w:hAnsi="Times New Roman" w:cs="Times New Roman"/>
          <w:sz w:val="28"/>
          <w:szCs w:val="28"/>
        </w:rPr>
        <w:t>ертификации (МГС) по представле</w:t>
      </w:r>
      <w:r w:rsidRPr="008720A2">
        <w:rPr>
          <w:rStyle w:val="Sylfaen115pt0pt"/>
          <w:rFonts w:ascii="Times New Roman" w:hAnsi="Times New Roman" w:cs="Times New Roman"/>
          <w:sz w:val="28"/>
          <w:szCs w:val="28"/>
        </w:rPr>
        <w:t xml:space="preserve">нию </w:t>
      </w:r>
      <w:proofErr w:type="spellStart"/>
      <w:r w:rsidRPr="008720A2">
        <w:rPr>
          <w:rStyle w:val="Sylfaen115pt0pt"/>
          <w:rFonts w:ascii="Times New Roman" w:hAnsi="Times New Roman" w:cs="Times New Roman"/>
          <w:sz w:val="28"/>
          <w:szCs w:val="28"/>
        </w:rPr>
        <w:t>НТКМетр</w:t>
      </w:r>
      <w:proofErr w:type="spellEnd"/>
      <w:r w:rsidRPr="008720A2">
        <w:rPr>
          <w:rStyle w:val="Sylfaen115pt0pt"/>
          <w:rFonts w:ascii="Times New Roman" w:hAnsi="Times New Roman" w:cs="Times New Roman"/>
          <w:sz w:val="28"/>
          <w:szCs w:val="28"/>
        </w:rPr>
        <w:t>.</w:t>
      </w:r>
    </w:p>
    <w:p w:rsidR="00960A38" w:rsidRDefault="00960A38" w:rsidP="00960A38">
      <w:pPr>
        <w:pStyle w:val="14"/>
        <w:shd w:val="clear" w:color="auto" w:fill="auto"/>
        <w:tabs>
          <w:tab w:val="left" w:pos="284"/>
        </w:tabs>
        <w:spacing w:before="0" w:after="0" w:line="240" w:lineRule="auto"/>
        <w:ind w:left="-142" w:right="20" w:firstLine="142"/>
        <w:jc w:val="both"/>
        <w:rPr>
          <w:sz w:val="28"/>
          <w:szCs w:val="28"/>
        </w:rPr>
      </w:pPr>
      <w:r>
        <w:rPr>
          <w:rStyle w:val="Sylfaen115pt0pt"/>
          <w:rFonts w:ascii="Times New Roman" w:hAnsi="Times New Roman" w:cs="Times New Roman"/>
          <w:sz w:val="28"/>
          <w:szCs w:val="28"/>
        </w:rPr>
        <w:tab/>
      </w:r>
      <w:r w:rsidR="00990059">
        <w:rPr>
          <w:rStyle w:val="Sylfaen115pt0pt"/>
          <w:rFonts w:ascii="Times New Roman" w:hAnsi="Times New Roman" w:cs="Times New Roman"/>
          <w:sz w:val="28"/>
          <w:szCs w:val="28"/>
        </w:rPr>
        <w:tab/>
      </w:r>
      <w:r w:rsidRPr="008720A2">
        <w:rPr>
          <w:rStyle w:val="Sylfaen115pt0pt"/>
          <w:rFonts w:ascii="Times New Roman" w:hAnsi="Times New Roman" w:cs="Times New Roman"/>
          <w:sz w:val="28"/>
          <w:szCs w:val="28"/>
        </w:rPr>
        <w:t>Примечание - Одновременно с межгосударственным э</w:t>
      </w:r>
      <w:r>
        <w:rPr>
          <w:rStyle w:val="Sylfaen115pt0pt"/>
          <w:rFonts w:ascii="Times New Roman" w:hAnsi="Times New Roman" w:cs="Times New Roman"/>
          <w:sz w:val="28"/>
          <w:szCs w:val="28"/>
        </w:rPr>
        <w:t>талоном утвер</w:t>
      </w:r>
      <w:r w:rsidRPr="008720A2">
        <w:rPr>
          <w:rStyle w:val="Sylfaen115pt0pt"/>
          <w:rFonts w:ascii="Times New Roman" w:hAnsi="Times New Roman" w:cs="Times New Roman"/>
          <w:sz w:val="28"/>
          <w:szCs w:val="28"/>
        </w:rPr>
        <w:t>ждают нормативный документ, регламентирующий соответствующую межгосударственную поверочную схему.</w:t>
      </w:r>
    </w:p>
    <w:p w:rsidR="00960A38" w:rsidRDefault="00960A38" w:rsidP="00960A38">
      <w:pPr>
        <w:pStyle w:val="14"/>
        <w:shd w:val="clear" w:color="auto" w:fill="auto"/>
        <w:tabs>
          <w:tab w:val="left" w:pos="284"/>
        </w:tabs>
        <w:spacing w:before="0" w:after="0" w:line="240" w:lineRule="auto"/>
        <w:ind w:left="-142" w:right="20" w:firstLine="142"/>
        <w:jc w:val="both"/>
        <w:rPr>
          <w:sz w:val="28"/>
          <w:szCs w:val="28"/>
        </w:rPr>
      </w:pPr>
      <w:r>
        <w:rPr>
          <w:sz w:val="28"/>
          <w:szCs w:val="28"/>
        </w:rPr>
        <w:tab/>
      </w:r>
      <w:r w:rsidR="00990059">
        <w:rPr>
          <w:sz w:val="28"/>
          <w:szCs w:val="28"/>
        </w:rPr>
        <w:tab/>
      </w:r>
      <w:r w:rsidRPr="008720A2">
        <w:rPr>
          <w:rStyle w:val="Sylfaen115pt0pt"/>
          <w:rFonts w:ascii="Times New Roman" w:hAnsi="Times New Roman" w:cs="Times New Roman"/>
          <w:sz w:val="28"/>
          <w:szCs w:val="28"/>
        </w:rPr>
        <w:t xml:space="preserve">Отказ какого-либо из государств </w:t>
      </w:r>
      <w:r>
        <w:rPr>
          <w:rStyle w:val="Sylfaen115pt0pt"/>
          <w:rFonts w:ascii="Times New Roman" w:hAnsi="Times New Roman" w:cs="Times New Roman"/>
          <w:sz w:val="28"/>
          <w:szCs w:val="28"/>
        </w:rPr>
        <w:t>от признания межгосударственно</w:t>
      </w:r>
      <w:r w:rsidRPr="008720A2">
        <w:rPr>
          <w:rStyle w:val="Sylfaen115pt0pt"/>
          <w:rFonts w:ascii="Times New Roman" w:hAnsi="Times New Roman" w:cs="Times New Roman"/>
          <w:sz w:val="28"/>
          <w:szCs w:val="28"/>
        </w:rPr>
        <w:t>го эталона не препятствует утверждению э</w:t>
      </w:r>
      <w:r>
        <w:rPr>
          <w:rStyle w:val="Sylfaen115pt0pt"/>
          <w:rFonts w:ascii="Times New Roman" w:hAnsi="Times New Roman" w:cs="Times New Roman"/>
          <w:sz w:val="28"/>
          <w:szCs w:val="28"/>
        </w:rPr>
        <w:t>того эталона (если за это реше</w:t>
      </w:r>
      <w:r w:rsidRPr="008720A2">
        <w:rPr>
          <w:rStyle w:val="Sylfaen115pt0pt"/>
          <w:rFonts w:ascii="Times New Roman" w:hAnsi="Times New Roman" w:cs="Times New Roman"/>
          <w:sz w:val="28"/>
          <w:szCs w:val="28"/>
        </w:rPr>
        <w:t>ние проголосует не менее трех государств-участников Соглашения).</w:t>
      </w:r>
    </w:p>
    <w:p w:rsidR="00960A38" w:rsidRDefault="00960A38" w:rsidP="00960A38">
      <w:pPr>
        <w:pStyle w:val="14"/>
        <w:shd w:val="clear" w:color="auto" w:fill="auto"/>
        <w:tabs>
          <w:tab w:val="left" w:pos="284"/>
        </w:tabs>
        <w:spacing w:before="0" w:after="0" w:line="240" w:lineRule="auto"/>
        <w:ind w:left="-142" w:right="20" w:firstLine="142"/>
        <w:jc w:val="both"/>
        <w:rPr>
          <w:sz w:val="28"/>
          <w:szCs w:val="28"/>
        </w:rPr>
      </w:pPr>
      <w:r>
        <w:rPr>
          <w:sz w:val="28"/>
          <w:szCs w:val="28"/>
        </w:rPr>
        <w:lastRenderedPageBreak/>
        <w:tab/>
      </w:r>
      <w:r w:rsidR="00990059">
        <w:rPr>
          <w:sz w:val="28"/>
          <w:szCs w:val="28"/>
        </w:rPr>
        <w:tab/>
      </w:r>
      <w:r w:rsidRPr="008720A2">
        <w:rPr>
          <w:rStyle w:val="Sylfaen115pt0pt"/>
          <w:rFonts w:ascii="Times New Roman" w:hAnsi="Times New Roman" w:cs="Times New Roman"/>
          <w:sz w:val="28"/>
          <w:szCs w:val="28"/>
        </w:rPr>
        <w:t>Государственные эталоны, утвержденные в качестве межгос</w:t>
      </w:r>
      <w:r>
        <w:rPr>
          <w:rStyle w:val="Sylfaen115pt0pt"/>
          <w:rFonts w:ascii="Times New Roman" w:hAnsi="Times New Roman" w:cs="Times New Roman"/>
          <w:sz w:val="28"/>
          <w:szCs w:val="28"/>
        </w:rPr>
        <w:t>ударст</w:t>
      </w:r>
      <w:r w:rsidRPr="008720A2">
        <w:rPr>
          <w:rStyle w:val="Sylfaen115pt0pt"/>
          <w:rFonts w:ascii="Times New Roman" w:hAnsi="Times New Roman" w:cs="Times New Roman"/>
          <w:sz w:val="28"/>
          <w:szCs w:val="28"/>
        </w:rPr>
        <w:t>венных одиночных эталонов либо входящих в состав межгосударственных групповых эталонов, хранят в стране, государственным эталоном которой он является (далее - страна-хранитель).</w:t>
      </w:r>
    </w:p>
    <w:p w:rsidR="00960A38" w:rsidRDefault="00960A38" w:rsidP="00960A38">
      <w:pPr>
        <w:pStyle w:val="14"/>
        <w:shd w:val="clear" w:color="auto" w:fill="auto"/>
        <w:tabs>
          <w:tab w:val="left" w:pos="284"/>
        </w:tabs>
        <w:spacing w:before="0" w:after="0" w:line="240" w:lineRule="auto"/>
        <w:ind w:left="-142" w:right="20" w:firstLine="142"/>
        <w:jc w:val="both"/>
        <w:rPr>
          <w:sz w:val="28"/>
          <w:szCs w:val="28"/>
        </w:rPr>
      </w:pPr>
      <w:r>
        <w:rPr>
          <w:sz w:val="28"/>
          <w:szCs w:val="28"/>
        </w:rPr>
        <w:tab/>
      </w:r>
      <w:r w:rsidR="00990059">
        <w:rPr>
          <w:sz w:val="28"/>
          <w:szCs w:val="28"/>
        </w:rPr>
        <w:tab/>
      </w:r>
      <w:r w:rsidRPr="008720A2">
        <w:rPr>
          <w:rStyle w:val="Sylfaen115pt0pt"/>
          <w:rFonts w:ascii="Times New Roman" w:hAnsi="Times New Roman" w:cs="Times New Roman"/>
          <w:sz w:val="28"/>
          <w:szCs w:val="28"/>
        </w:rPr>
        <w:t>Одну из стран-хранителей государст</w:t>
      </w:r>
      <w:r>
        <w:rPr>
          <w:rStyle w:val="Sylfaen115pt0pt"/>
          <w:rFonts w:ascii="Times New Roman" w:hAnsi="Times New Roman" w:cs="Times New Roman"/>
          <w:sz w:val="28"/>
          <w:szCs w:val="28"/>
        </w:rPr>
        <w:t>венных эталонов, входящих в со</w:t>
      </w:r>
      <w:r w:rsidRPr="008720A2">
        <w:rPr>
          <w:rStyle w:val="Sylfaen115pt0pt"/>
          <w:rFonts w:ascii="Times New Roman" w:hAnsi="Times New Roman" w:cs="Times New Roman"/>
          <w:sz w:val="28"/>
          <w:szCs w:val="28"/>
        </w:rPr>
        <w:t>став межгосударственного группового э</w:t>
      </w:r>
      <w:r>
        <w:rPr>
          <w:rStyle w:val="Sylfaen115pt0pt"/>
          <w:rFonts w:ascii="Times New Roman" w:hAnsi="Times New Roman" w:cs="Times New Roman"/>
          <w:sz w:val="28"/>
          <w:szCs w:val="28"/>
        </w:rPr>
        <w:t>талона, определяют страной-коор</w:t>
      </w:r>
      <w:r w:rsidRPr="008720A2">
        <w:rPr>
          <w:rStyle w:val="Sylfaen115pt0pt"/>
          <w:rFonts w:ascii="Times New Roman" w:hAnsi="Times New Roman" w:cs="Times New Roman"/>
          <w:sz w:val="28"/>
          <w:szCs w:val="28"/>
        </w:rPr>
        <w:t>динатором межгосударственного группового эталона.</w:t>
      </w:r>
    </w:p>
    <w:p w:rsidR="00960A38" w:rsidRDefault="00960A38" w:rsidP="00960A38">
      <w:pPr>
        <w:pStyle w:val="14"/>
        <w:shd w:val="clear" w:color="auto" w:fill="auto"/>
        <w:tabs>
          <w:tab w:val="left" w:pos="284"/>
        </w:tabs>
        <w:spacing w:before="0" w:after="0" w:line="240" w:lineRule="auto"/>
        <w:ind w:left="-142" w:right="20" w:firstLine="142"/>
        <w:jc w:val="both"/>
        <w:rPr>
          <w:rStyle w:val="Sylfaen115pt0pt"/>
          <w:rFonts w:ascii="Times New Roman" w:hAnsi="Times New Roman" w:cs="Times New Roman"/>
          <w:sz w:val="28"/>
          <w:szCs w:val="28"/>
        </w:rPr>
      </w:pPr>
      <w:r>
        <w:rPr>
          <w:sz w:val="28"/>
          <w:szCs w:val="28"/>
        </w:rPr>
        <w:tab/>
      </w:r>
      <w:r w:rsidR="00990059">
        <w:rPr>
          <w:sz w:val="28"/>
          <w:szCs w:val="28"/>
        </w:rPr>
        <w:tab/>
      </w:r>
      <w:r w:rsidRPr="008720A2">
        <w:rPr>
          <w:rStyle w:val="Sylfaen115pt0pt"/>
          <w:rFonts w:ascii="Times New Roman" w:hAnsi="Times New Roman" w:cs="Times New Roman"/>
          <w:sz w:val="28"/>
          <w:szCs w:val="28"/>
        </w:rPr>
        <w:t>Страна-хранитель межгосударственного эталона, разработанного на основе договора между двумя и более заинтересованными государствами, определяется условиями договора.</w:t>
      </w:r>
    </w:p>
    <w:p w:rsidR="00990059" w:rsidRDefault="00990059" w:rsidP="00960A38">
      <w:pPr>
        <w:pStyle w:val="14"/>
        <w:shd w:val="clear" w:color="auto" w:fill="auto"/>
        <w:tabs>
          <w:tab w:val="left" w:pos="284"/>
        </w:tabs>
        <w:spacing w:before="0" w:after="0" w:line="240" w:lineRule="auto"/>
        <w:ind w:left="-142" w:right="20" w:firstLine="142"/>
        <w:jc w:val="both"/>
        <w:rPr>
          <w:rStyle w:val="Sylfaen115pt0pt"/>
          <w:rFonts w:ascii="Times New Roman" w:hAnsi="Times New Roman" w:cs="Times New Roman"/>
          <w:sz w:val="28"/>
          <w:szCs w:val="28"/>
        </w:rPr>
      </w:pPr>
    </w:p>
    <w:p w:rsidR="00990059" w:rsidRDefault="00990059" w:rsidP="00990059">
      <w:pPr>
        <w:pStyle w:val="14"/>
        <w:numPr>
          <w:ilvl w:val="0"/>
          <w:numId w:val="42"/>
        </w:numPr>
        <w:shd w:val="clear" w:color="auto" w:fill="auto"/>
        <w:tabs>
          <w:tab w:val="left" w:pos="284"/>
        </w:tabs>
        <w:spacing w:before="0" w:after="0" w:line="240" w:lineRule="auto"/>
        <w:ind w:right="20"/>
        <w:jc w:val="both"/>
        <w:rPr>
          <w:b/>
          <w:sz w:val="28"/>
          <w:szCs w:val="28"/>
        </w:rPr>
      </w:pPr>
      <w:r w:rsidRPr="00990059">
        <w:rPr>
          <w:rStyle w:val="Sylfaen115pt0pt"/>
          <w:rFonts w:ascii="Times New Roman" w:hAnsi="Times New Roman" w:cs="Times New Roman"/>
          <w:b/>
          <w:sz w:val="28"/>
          <w:szCs w:val="28"/>
        </w:rPr>
        <w:t>Изучить условия хранения эталонов</w:t>
      </w:r>
    </w:p>
    <w:p w:rsidR="00990059" w:rsidRPr="00990059" w:rsidRDefault="00990059" w:rsidP="00990059">
      <w:pPr>
        <w:pStyle w:val="14"/>
        <w:shd w:val="clear" w:color="auto" w:fill="auto"/>
        <w:tabs>
          <w:tab w:val="left" w:pos="284"/>
        </w:tabs>
        <w:spacing w:before="0" w:after="0" w:line="240" w:lineRule="auto"/>
        <w:ind w:right="20"/>
        <w:jc w:val="both"/>
        <w:rPr>
          <w:b/>
          <w:sz w:val="28"/>
          <w:szCs w:val="28"/>
        </w:rPr>
      </w:pPr>
      <w:r>
        <w:rPr>
          <w:b/>
          <w:sz w:val="28"/>
          <w:szCs w:val="28"/>
        </w:rPr>
        <w:tab/>
      </w:r>
      <w:r>
        <w:rPr>
          <w:b/>
          <w:sz w:val="28"/>
          <w:szCs w:val="28"/>
        </w:rPr>
        <w:tab/>
      </w:r>
      <w:r w:rsidRPr="00990059">
        <w:rPr>
          <w:rStyle w:val="Sylfaen115pt0pt"/>
          <w:rFonts w:ascii="Times New Roman" w:hAnsi="Times New Roman" w:cs="Times New Roman"/>
          <w:sz w:val="28"/>
          <w:szCs w:val="28"/>
        </w:rPr>
        <w:t>Страны-хранители межгосударственных эталонов обеспечивают условия их хранения и применения в соответствии с ГОСТ 8.372.</w:t>
      </w:r>
    </w:p>
    <w:p w:rsidR="00990059" w:rsidRDefault="00990059" w:rsidP="00990059">
      <w:pPr>
        <w:pStyle w:val="14"/>
        <w:shd w:val="clear" w:color="auto" w:fill="auto"/>
        <w:tabs>
          <w:tab w:val="left" w:pos="870"/>
        </w:tabs>
        <w:spacing w:before="0" w:after="0" w:line="240" w:lineRule="auto"/>
        <w:ind w:right="23"/>
        <w:jc w:val="both"/>
        <w:rPr>
          <w:rStyle w:val="Sylfaen115pt0pt"/>
          <w:rFonts w:ascii="Times New Roman" w:hAnsi="Times New Roman" w:cs="Times New Roman"/>
          <w:sz w:val="28"/>
          <w:szCs w:val="28"/>
        </w:rPr>
      </w:pPr>
    </w:p>
    <w:p w:rsidR="00990059" w:rsidRDefault="00990059" w:rsidP="00990059">
      <w:pPr>
        <w:pStyle w:val="14"/>
        <w:shd w:val="clear" w:color="auto" w:fill="auto"/>
        <w:tabs>
          <w:tab w:val="left" w:pos="870"/>
        </w:tabs>
        <w:spacing w:before="0" w:after="0" w:line="240" w:lineRule="auto"/>
        <w:ind w:right="23"/>
        <w:jc w:val="both"/>
        <w:rPr>
          <w:sz w:val="28"/>
          <w:szCs w:val="28"/>
        </w:rPr>
      </w:pPr>
      <w:r>
        <w:rPr>
          <w:rStyle w:val="Sylfaen115pt0pt"/>
          <w:rFonts w:ascii="Times New Roman" w:hAnsi="Times New Roman" w:cs="Times New Roman"/>
          <w:sz w:val="28"/>
          <w:szCs w:val="28"/>
        </w:rPr>
        <w:tab/>
      </w:r>
      <w:r w:rsidRPr="007A769F">
        <w:rPr>
          <w:rStyle w:val="Sylfaen115pt0pt"/>
          <w:rFonts w:ascii="Times New Roman" w:hAnsi="Times New Roman" w:cs="Times New Roman"/>
          <w:sz w:val="28"/>
          <w:szCs w:val="28"/>
        </w:rPr>
        <w:t>Подлинник паспорта межгосударственного эталона вместе с другой документацией хранят при межгосударственном одиночном эталоне или в стране-координаторе в случае межгосударственного группового эталона.</w:t>
      </w:r>
    </w:p>
    <w:p w:rsidR="00990059" w:rsidRPr="007A769F" w:rsidRDefault="00990059" w:rsidP="00990059">
      <w:pPr>
        <w:pStyle w:val="14"/>
        <w:shd w:val="clear" w:color="auto" w:fill="auto"/>
        <w:tabs>
          <w:tab w:val="left" w:pos="870"/>
        </w:tabs>
        <w:spacing w:before="0" w:after="0" w:line="240" w:lineRule="auto"/>
        <w:ind w:right="23"/>
        <w:jc w:val="both"/>
        <w:rPr>
          <w:sz w:val="28"/>
          <w:szCs w:val="28"/>
        </w:rPr>
      </w:pPr>
      <w:r>
        <w:rPr>
          <w:sz w:val="28"/>
          <w:szCs w:val="28"/>
        </w:rPr>
        <w:tab/>
      </w:r>
      <w:r w:rsidRPr="007A769F">
        <w:rPr>
          <w:rStyle w:val="Sylfaen115pt0pt"/>
          <w:rFonts w:ascii="Times New Roman" w:hAnsi="Times New Roman" w:cs="Times New Roman"/>
          <w:sz w:val="28"/>
          <w:szCs w:val="28"/>
        </w:rPr>
        <w:t>Утверждение государственных эт</w:t>
      </w:r>
      <w:r>
        <w:rPr>
          <w:rStyle w:val="Sylfaen115pt0pt"/>
          <w:rFonts w:ascii="Times New Roman" w:hAnsi="Times New Roman" w:cs="Times New Roman"/>
          <w:sz w:val="28"/>
          <w:szCs w:val="28"/>
        </w:rPr>
        <w:t>алонов в качестве межгосударст</w:t>
      </w:r>
      <w:r w:rsidRPr="007A769F">
        <w:rPr>
          <w:rStyle w:val="Sylfaen115pt0pt"/>
          <w:rFonts w:ascii="Times New Roman" w:hAnsi="Times New Roman" w:cs="Times New Roman"/>
          <w:sz w:val="28"/>
          <w:szCs w:val="28"/>
        </w:rPr>
        <w:t>венных одиночных эталонов или включен</w:t>
      </w:r>
      <w:r>
        <w:rPr>
          <w:rStyle w:val="Sylfaen115pt0pt"/>
          <w:rFonts w:ascii="Times New Roman" w:hAnsi="Times New Roman" w:cs="Times New Roman"/>
          <w:sz w:val="28"/>
          <w:szCs w:val="28"/>
        </w:rPr>
        <w:t>ие их в состав межгосударствен</w:t>
      </w:r>
      <w:r w:rsidRPr="007A769F">
        <w:rPr>
          <w:rStyle w:val="Sylfaen115pt0pt"/>
          <w:rFonts w:ascii="Times New Roman" w:hAnsi="Times New Roman" w:cs="Times New Roman"/>
          <w:sz w:val="28"/>
          <w:szCs w:val="28"/>
        </w:rPr>
        <w:t>ных групповых эталонов не затрагивает пр</w:t>
      </w:r>
      <w:r>
        <w:rPr>
          <w:rStyle w:val="Sylfaen115pt0pt"/>
          <w:rFonts w:ascii="Times New Roman" w:hAnsi="Times New Roman" w:cs="Times New Roman"/>
          <w:sz w:val="28"/>
          <w:szCs w:val="28"/>
        </w:rPr>
        <w:t>ава собственности на эти этало</w:t>
      </w:r>
      <w:r w:rsidRPr="007A769F">
        <w:rPr>
          <w:rStyle w:val="Sylfaen115pt0pt"/>
          <w:rFonts w:ascii="Times New Roman" w:hAnsi="Times New Roman" w:cs="Times New Roman"/>
          <w:sz w:val="28"/>
          <w:szCs w:val="28"/>
        </w:rPr>
        <w:t>ны.</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Право собственности на межгосударственные эталоны, разработанные на основе договора между двумя или бол</w:t>
      </w:r>
      <w:r>
        <w:rPr>
          <w:rStyle w:val="Sylfaen115pt0pt"/>
          <w:rFonts w:ascii="Times New Roman" w:hAnsi="Times New Roman" w:cs="Times New Roman"/>
          <w:sz w:val="28"/>
          <w:szCs w:val="28"/>
        </w:rPr>
        <w:t>ее заинтересованными государст</w:t>
      </w:r>
      <w:r w:rsidRPr="007A769F">
        <w:rPr>
          <w:rStyle w:val="Sylfaen115pt0pt"/>
          <w:rFonts w:ascii="Times New Roman" w:hAnsi="Times New Roman" w:cs="Times New Roman"/>
          <w:sz w:val="28"/>
          <w:szCs w:val="28"/>
        </w:rPr>
        <w:t>вами, определяют в условиях договора.</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Межгосударственные эталоны применяют для передачи размеров единиц величин в соответствии с межгосударственными поверочными схемами.</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Передачу размеров единиц эта</w:t>
      </w:r>
      <w:r>
        <w:rPr>
          <w:rStyle w:val="Sylfaen115pt0pt"/>
          <w:rFonts w:ascii="Times New Roman" w:hAnsi="Times New Roman" w:cs="Times New Roman"/>
          <w:sz w:val="28"/>
          <w:szCs w:val="28"/>
        </w:rPr>
        <w:t>лонам государств-участников Со</w:t>
      </w:r>
      <w:r w:rsidRPr="007A769F">
        <w:rPr>
          <w:rStyle w:val="Sylfaen115pt0pt"/>
          <w:rFonts w:ascii="Times New Roman" w:hAnsi="Times New Roman" w:cs="Times New Roman"/>
          <w:sz w:val="28"/>
          <w:szCs w:val="28"/>
        </w:rPr>
        <w:t>глашения от межгосударственных эталон</w:t>
      </w:r>
      <w:r>
        <w:rPr>
          <w:rStyle w:val="Sylfaen115pt0pt"/>
          <w:rFonts w:ascii="Times New Roman" w:hAnsi="Times New Roman" w:cs="Times New Roman"/>
          <w:sz w:val="28"/>
          <w:szCs w:val="28"/>
        </w:rPr>
        <w:t>ов, а также другие метрологиче</w:t>
      </w:r>
      <w:r w:rsidRPr="007A769F">
        <w:rPr>
          <w:rStyle w:val="Sylfaen115pt0pt"/>
          <w:rFonts w:ascii="Times New Roman" w:hAnsi="Times New Roman" w:cs="Times New Roman"/>
          <w:sz w:val="28"/>
          <w:szCs w:val="28"/>
        </w:rPr>
        <w:t>ские работы, выполняемые для заинтересованных государств, проводят на договорной основе со странами-хранителями межгосударствен</w:t>
      </w:r>
      <w:r>
        <w:rPr>
          <w:rStyle w:val="Sylfaen115pt0pt"/>
          <w:rFonts w:ascii="Times New Roman" w:hAnsi="Times New Roman" w:cs="Times New Roman"/>
          <w:sz w:val="28"/>
          <w:szCs w:val="28"/>
        </w:rPr>
        <w:t>ных этало</w:t>
      </w:r>
      <w:r w:rsidRPr="007A769F">
        <w:rPr>
          <w:rStyle w:val="Sylfaen115pt0pt"/>
          <w:rFonts w:ascii="Times New Roman" w:hAnsi="Times New Roman" w:cs="Times New Roman"/>
          <w:sz w:val="28"/>
          <w:szCs w:val="28"/>
        </w:rPr>
        <w:t>нов. Расходы по транспортированию этал</w:t>
      </w:r>
      <w:r>
        <w:rPr>
          <w:rStyle w:val="Sylfaen115pt0pt"/>
          <w:rFonts w:ascii="Times New Roman" w:hAnsi="Times New Roman" w:cs="Times New Roman"/>
          <w:sz w:val="28"/>
          <w:szCs w:val="28"/>
        </w:rPr>
        <w:t>онов, проезду и пребыванию спе</w:t>
      </w:r>
      <w:r w:rsidRPr="007A769F">
        <w:rPr>
          <w:rStyle w:val="Sylfaen115pt0pt"/>
          <w:rFonts w:ascii="Times New Roman" w:hAnsi="Times New Roman" w:cs="Times New Roman"/>
          <w:sz w:val="28"/>
          <w:szCs w:val="28"/>
        </w:rPr>
        <w:t>циалистов в странах-хранителях межгосударственных эталонов, связанные с выполнением указанных работ, несут государства, заинтересованные в проведении работ с использованием межгосударственных эталонов.</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 xml:space="preserve">Работы выполняют по графикам </w:t>
      </w:r>
      <w:r>
        <w:rPr>
          <w:rStyle w:val="Sylfaen115pt0pt"/>
          <w:rFonts w:ascii="Times New Roman" w:hAnsi="Times New Roman" w:cs="Times New Roman"/>
          <w:sz w:val="28"/>
          <w:szCs w:val="28"/>
        </w:rPr>
        <w:t>метрологических работ, разраба</w:t>
      </w:r>
      <w:r w:rsidRPr="007A769F">
        <w:rPr>
          <w:rStyle w:val="Sylfaen115pt0pt"/>
          <w:rFonts w:ascii="Times New Roman" w:hAnsi="Times New Roman" w:cs="Times New Roman"/>
          <w:sz w:val="28"/>
          <w:szCs w:val="28"/>
        </w:rPr>
        <w:t>тываемым странами-хранителями межго</w:t>
      </w:r>
      <w:r>
        <w:rPr>
          <w:rStyle w:val="Sylfaen115pt0pt"/>
          <w:rFonts w:ascii="Times New Roman" w:hAnsi="Times New Roman" w:cs="Times New Roman"/>
          <w:sz w:val="28"/>
          <w:szCs w:val="28"/>
        </w:rPr>
        <w:t>сударственных эталонов (страна</w:t>
      </w:r>
      <w:r w:rsidRPr="007A769F">
        <w:rPr>
          <w:rStyle w:val="Sylfaen115pt0pt"/>
          <w:rFonts w:ascii="Times New Roman" w:hAnsi="Times New Roman" w:cs="Times New Roman"/>
          <w:sz w:val="28"/>
          <w:szCs w:val="28"/>
        </w:rPr>
        <w:t>ми-координаторами межгосударственных</w:t>
      </w:r>
      <w:r>
        <w:rPr>
          <w:rStyle w:val="Sylfaen115pt0pt"/>
          <w:rFonts w:ascii="Times New Roman" w:hAnsi="Times New Roman" w:cs="Times New Roman"/>
          <w:sz w:val="28"/>
          <w:szCs w:val="28"/>
        </w:rPr>
        <w:t xml:space="preserve"> групповых эталонов) в соответ</w:t>
      </w:r>
      <w:r w:rsidRPr="007A769F">
        <w:rPr>
          <w:rStyle w:val="Sylfaen115pt0pt"/>
          <w:rFonts w:ascii="Times New Roman" w:hAnsi="Times New Roman" w:cs="Times New Roman"/>
          <w:sz w:val="28"/>
          <w:szCs w:val="28"/>
        </w:rPr>
        <w:t xml:space="preserve">ствии с планами работы </w:t>
      </w:r>
      <w:proofErr w:type="spellStart"/>
      <w:r w:rsidRPr="007A769F">
        <w:rPr>
          <w:rStyle w:val="Sylfaen115pt0pt"/>
          <w:rFonts w:ascii="Times New Roman" w:hAnsi="Times New Roman" w:cs="Times New Roman"/>
          <w:sz w:val="28"/>
          <w:szCs w:val="28"/>
        </w:rPr>
        <w:t>НТКМетр</w:t>
      </w:r>
      <w:proofErr w:type="spellEnd"/>
      <w:r w:rsidRPr="007A769F">
        <w:rPr>
          <w:rStyle w:val="Sylfaen115pt0pt"/>
          <w:rFonts w:ascii="Times New Roman" w:hAnsi="Times New Roman" w:cs="Times New Roman"/>
          <w:sz w:val="28"/>
          <w:szCs w:val="28"/>
        </w:rPr>
        <w:t xml:space="preserve"> и зая</w:t>
      </w:r>
      <w:r>
        <w:rPr>
          <w:rStyle w:val="Sylfaen115pt0pt"/>
          <w:rFonts w:ascii="Times New Roman" w:hAnsi="Times New Roman" w:cs="Times New Roman"/>
          <w:sz w:val="28"/>
          <w:szCs w:val="28"/>
        </w:rPr>
        <w:t>вками (предложениями) заинтере</w:t>
      </w:r>
      <w:r w:rsidRPr="007A769F">
        <w:rPr>
          <w:rStyle w:val="Sylfaen115pt0pt"/>
          <w:rFonts w:ascii="Times New Roman" w:hAnsi="Times New Roman" w:cs="Times New Roman"/>
          <w:sz w:val="28"/>
          <w:szCs w:val="28"/>
        </w:rPr>
        <w:t>сованных государств.</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lastRenderedPageBreak/>
        <w:t>Страны-хранители межгосударственных одиночных</w:t>
      </w:r>
      <w:r>
        <w:rPr>
          <w:rStyle w:val="Sylfaen115pt0pt"/>
          <w:rFonts w:ascii="Times New Roman" w:hAnsi="Times New Roman" w:cs="Times New Roman"/>
          <w:sz w:val="28"/>
          <w:szCs w:val="28"/>
        </w:rPr>
        <w:t xml:space="preserve"> этал</w:t>
      </w:r>
      <w:r w:rsidRPr="007A769F">
        <w:rPr>
          <w:rStyle w:val="Sylfaen115pt0pt"/>
          <w:rFonts w:ascii="Times New Roman" w:hAnsi="Times New Roman" w:cs="Times New Roman"/>
          <w:sz w:val="28"/>
          <w:szCs w:val="28"/>
        </w:rPr>
        <w:t xml:space="preserve">онов или страны-координаторы межгосударственных групповых эталонов один раз в пять лет представляют в </w:t>
      </w:r>
      <w:proofErr w:type="spellStart"/>
      <w:r w:rsidRPr="007A769F">
        <w:rPr>
          <w:rStyle w:val="Sylfaen115pt0pt"/>
          <w:rFonts w:ascii="Times New Roman" w:hAnsi="Times New Roman" w:cs="Times New Roman"/>
          <w:sz w:val="28"/>
          <w:szCs w:val="28"/>
        </w:rPr>
        <w:t>НТКМетр</w:t>
      </w:r>
      <w:proofErr w:type="spellEnd"/>
      <w:r w:rsidRPr="007A769F">
        <w:rPr>
          <w:rStyle w:val="Sylfaen115pt0pt"/>
          <w:rFonts w:ascii="Times New Roman" w:hAnsi="Times New Roman" w:cs="Times New Roman"/>
          <w:sz w:val="28"/>
          <w:szCs w:val="28"/>
        </w:rPr>
        <w:t xml:space="preserve"> </w:t>
      </w:r>
      <w:r>
        <w:rPr>
          <w:rStyle w:val="Sylfaen115pt0pt"/>
          <w:rFonts w:ascii="Times New Roman" w:hAnsi="Times New Roman" w:cs="Times New Roman"/>
          <w:sz w:val="28"/>
          <w:szCs w:val="28"/>
        </w:rPr>
        <w:t>информацию о состоянии межгосу</w:t>
      </w:r>
      <w:r w:rsidRPr="007A769F">
        <w:rPr>
          <w:rStyle w:val="Sylfaen115pt0pt"/>
          <w:rFonts w:ascii="Times New Roman" w:hAnsi="Times New Roman" w:cs="Times New Roman"/>
          <w:sz w:val="28"/>
          <w:szCs w:val="28"/>
        </w:rPr>
        <w:t>дарственных эталонов, в том числе о результатах их исследований</w:t>
      </w:r>
      <w:r>
        <w:rPr>
          <w:rStyle w:val="Sylfaen115pt0pt"/>
          <w:rFonts w:ascii="Times New Roman" w:hAnsi="Times New Roman" w:cs="Times New Roman"/>
          <w:sz w:val="28"/>
          <w:szCs w:val="28"/>
        </w:rPr>
        <w:t xml:space="preserve"> и сли</w:t>
      </w:r>
      <w:r w:rsidRPr="007A769F">
        <w:rPr>
          <w:rStyle w:val="Sylfaen115pt0pt"/>
          <w:rFonts w:ascii="Times New Roman" w:hAnsi="Times New Roman" w:cs="Times New Roman"/>
          <w:sz w:val="28"/>
          <w:szCs w:val="28"/>
        </w:rPr>
        <w:t xml:space="preserve">чений. </w:t>
      </w:r>
      <w:proofErr w:type="spellStart"/>
      <w:r w:rsidRPr="007A769F">
        <w:rPr>
          <w:rStyle w:val="Sylfaen115pt0pt"/>
          <w:rFonts w:ascii="Times New Roman" w:hAnsi="Times New Roman" w:cs="Times New Roman"/>
          <w:sz w:val="28"/>
          <w:szCs w:val="28"/>
        </w:rPr>
        <w:t>НТКМетр</w:t>
      </w:r>
      <w:proofErr w:type="spellEnd"/>
      <w:r w:rsidRPr="007A769F">
        <w:rPr>
          <w:rStyle w:val="Sylfaen115pt0pt"/>
          <w:rFonts w:ascii="Times New Roman" w:hAnsi="Times New Roman" w:cs="Times New Roman"/>
          <w:sz w:val="28"/>
          <w:szCs w:val="28"/>
        </w:rPr>
        <w:t xml:space="preserve"> также рассматривает</w:t>
      </w:r>
      <w:r>
        <w:rPr>
          <w:rStyle w:val="Sylfaen115pt0pt"/>
          <w:rFonts w:ascii="Times New Roman" w:hAnsi="Times New Roman" w:cs="Times New Roman"/>
          <w:sz w:val="28"/>
          <w:szCs w:val="28"/>
        </w:rPr>
        <w:t xml:space="preserve"> предложения по совершенствова</w:t>
      </w:r>
      <w:r w:rsidRPr="007A769F">
        <w:rPr>
          <w:rStyle w:val="Sylfaen115pt0pt"/>
          <w:rFonts w:ascii="Times New Roman" w:hAnsi="Times New Roman" w:cs="Times New Roman"/>
          <w:sz w:val="28"/>
          <w:szCs w:val="28"/>
        </w:rPr>
        <w:t>нию межгосударственных эталонов, а п</w:t>
      </w:r>
      <w:r>
        <w:rPr>
          <w:rStyle w:val="Sylfaen115pt0pt"/>
          <w:rFonts w:ascii="Times New Roman" w:hAnsi="Times New Roman" w:cs="Times New Roman"/>
          <w:sz w:val="28"/>
          <w:szCs w:val="28"/>
        </w:rPr>
        <w:t>ри необходимости, отмене межго</w:t>
      </w:r>
      <w:r w:rsidRPr="007A769F">
        <w:rPr>
          <w:rStyle w:val="Sylfaen115pt0pt"/>
          <w:rFonts w:ascii="Times New Roman" w:hAnsi="Times New Roman" w:cs="Times New Roman"/>
          <w:sz w:val="28"/>
          <w:szCs w:val="28"/>
        </w:rPr>
        <w:t>сударственного эталона. Решения по этим вопросам прини</w:t>
      </w:r>
      <w:r>
        <w:rPr>
          <w:rStyle w:val="Sylfaen115pt0pt"/>
          <w:rFonts w:ascii="Times New Roman" w:hAnsi="Times New Roman" w:cs="Times New Roman"/>
          <w:sz w:val="28"/>
          <w:szCs w:val="28"/>
        </w:rPr>
        <w:t xml:space="preserve">мает МГС по представлению </w:t>
      </w:r>
      <w:proofErr w:type="spellStart"/>
      <w:r>
        <w:rPr>
          <w:rStyle w:val="Sylfaen115pt0pt"/>
          <w:rFonts w:ascii="Times New Roman" w:hAnsi="Times New Roman" w:cs="Times New Roman"/>
          <w:sz w:val="28"/>
          <w:szCs w:val="28"/>
        </w:rPr>
        <w:t>НТКМет</w:t>
      </w:r>
      <w:r w:rsidRPr="007A769F">
        <w:rPr>
          <w:rStyle w:val="Sylfaen115pt0pt"/>
          <w:rFonts w:ascii="Times New Roman" w:hAnsi="Times New Roman" w:cs="Times New Roman"/>
          <w:sz w:val="28"/>
          <w:szCs w:val="28"/>
        </w:rPr>
        <w:t>р</w:t>
      </w:r>
      <w:proofErr w:type="spellEnd"/>
      <w:r w:rsidRPr="007A769F">
        <w:rPr>
          <w:rStyle w:val="Sylfaen115pt0pt"/>
          <w:rFonts w:ascii="Times New Roman" w:hAnsi="Times New Roman" w:cs="Times New Roman"/>
          <w:sz w:val="28"/>
          <w:szCs w:val="28"/>
        </w:rPr>
        <w:t>.</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При временном прекращении де</w:t>
      </w:r>
      <w:r>
        <w:rPr>
          <w:rStyle w:val="Sylfaen115pt0pt"/>
          <w:rFonts w:ascii="Times New Roman" w:hAnsi="Times New Roman" w:cs="Times New Roman"/>
          <w:sz w:val="28"/>
          <w:szCs w:val="28"/>
        </w:rPr>
        <w:t>йствия межгосударственного эта</w:t>
      </w:r>
      <w:r w:rsidRPr="007A769F">
        <w:rPr>
          <w:rStyle w:val="Sylfaen115pt0pt"/>
          <w:rFonts w:ascii="Times New Roman" w:hAnsi="Times New Roman" w:cs="Times New Roman"/>
          <w:sz w:val="28"/>
          <w:szCs w:val="28"/>
        </w:rPr>
        <w:t>лона страна-хранитель (стран</w:t>
      </w:r>
      <w:proofErr w:type="gramStart"/>
      <w:r w:rsidRPr="007A769F">
        <w:rPr>
          <w:rStyle w:val="Sylfaen115pt0pt"/>
          <w:rFonts w:ascii="Times New Roman" w:hAnsi="Times New Roman" w:cs="Times New Roman"/>
          <w:sz w:val="28"/>
          <w:szCs w:val="28"/>
        </w:rPr>
        <w:t>а-</w:t>
      </w:r>
      <w:proofErr w:type="gramEnd"/>
      <w:r w:rsidRPr="007A769F">
        <w:rPr>
          <w:rStyle w:val="Sylfaen115pt0pt"/>
          <w:rFonts w:ascii="Times New Roman" w:hAnsi="Times New Roman" w:cs="Times New Roman"/>
          <w:sz w:val="28"/>
          <w:szCs w:val="28"/>
        </w:rPr>
        <w:t xml:space="preserve"> координато</w:t>
      </w:r>
      <w:r>
        <w:rPr>
          <w:rStyle w:val="Sylfaen115pt0pt"/>
          <w:rFonts w:ascii="Times New Roman" w:hAnsi="Times New Roman" w:cs="Times New Roman"/>
          <w:sz w:val="28"/>
          <w:szCs w:val="28"/>
        </w:rPr>
        <w:t>р) эталона в течение одного ме</w:t>
      </w:r>
      <w:r w:rsidRPr="007A769F">
        <w:rPr>
          <w:rStyle w:val="Sylfaen115pt0pt"/>
          <w:rFonts w:ascii="Times New Roman" w:hAnsi="Times New Roman" w:cs="Times New Roman"/>
          <w:sz w:val="28"/>
          <w:szCs w:val="28"/>
        </w:rPr>
        <w:t>сяца информирует об этом другие стран</w:t>
      </w:r>
      <w:r>
        <w:rPr>
          <w:rStyle w:val="Sylfaen115pt0pt"/>
          <w:rFonts w:ascii="Times New Roman" w:hAnsi="Times New Roman" w:cs="Times New Roman"/>
          <w:sz w:val="28"/>
          <w:szCs w:val="28"/>
        </w:rPr>
        <w:t>ы, одновременно сообщая о пред</w:t>
      </w:r>
      <w:r w:rsidRPr="007A769F">
        <w:rPr>
          <w:rStyle w:val="Sylfaen115pt0pt"/>
          <w:rFonts w:ascii="Times New Roman" w:hAnsi="Times New Roman" w:cs="Times New Roman"/>
          <w:sz w:val="28"/>
          <w:szCs w:val="28"/>
        </w:rPr>
        <w:t>ложениях по восстановлению функционирования эталона.</w:t>
      </w:r>
    </w:p>
    <w:p w:rsidR="00990059"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Государства-участники Соглашения, ранее незаинтересованные в отдельных межгосударственных эталона</w:t>
      </w:r>
      <w:r>
        <w:rPr>
          <w:rStyle w:val="Sylfaen115pt0pt"/>
          <w:rFonts w:ascii="Times New Roman" w:hAnsi="Times New Roman" w:cs="Times New Roman"/>
          <w:sz w:val="28"/>
          <w:szCs w:val="28"/>
        </w:rPr>
        <w:t>х, могут принять решения о при</w:t>
      </w:r>
      <w:r w:rsidRPr="007A769F">
        <w:rPr>
          <w:rStyle w:val="Sylfaen115pt0pt"/>
          <w:rFonts w:ascii="Times New Roman" w:hAnsi="Times New Roman" w:cs="Times New Roman"/>
          <w:sz w:val="28"/>
          <w:szCs w:val="28"/>
        </w:rPr>
        <w:t xml:space="preserve">менении в дальнейшем этих эталонов, уведомив об этом </w:t>
      </w:r>
      <w:proofErr w:type="spellStart"/>
      <w:r w:rsidRPr="007A769F">
        <w:rPr>
          <w:rStyle w:val="Sylfaen115pt0pt"/>
          <w:rFonts w:ascii="Times New Roman" w:hAnsi="Times New Roman" w:cs="Times New Roman"/>
          <w:sz w:val="28"/>
          <w:szCs w:val="28"/>
        </w:rPr>
        <w:t>НТКМетр</w:t>
      </w:r>
      <w:proofErr w:type="spellEnd"/>
      <w:r w:rsidRPr="007A769F">
        <w:rPr>
          <w:rStyle w:val="Sylfaen115pt0pt"/>
          <w:rFonts w:ascii="Times New Roman" w:hAnsi="Times New Roman" w:cs="Times New Roman"/>
          <w:sz w:val="28"/>
          <w:szCs w:val="28"/>
        </w:rPr>
        <w:t xml:space="preserve"> и Бюро по стандартам МГС.</w:t>
      </w:r>
    </w:p>
    <w:p w:rsidR="00990059" w:rsidRPr="007A769F" w:rsidRDefault="00990059" w:rsidP="00990059">
      <w:pPr>
        <w:pStyle w:val="14"/>
        <w:shd w:val="clear" w:color="auto" w:fill="auto"/>
        <w:spacing w:before="0" w:after="0" w:line="240" w:lineRule="auto"/>
        <w:ind w:left="20" w:right="23" w:firstLine="688"/>
        <w:jc w:val="both"/>
        <w:rPr>
          <w:sz w:val="28"/>
          <w:szCs w:val="28"/>
        </w:rPr>
      </w:pPr>
      <w:r w:rsidRPr="007A769F">
        <w:rPr>
          <w:rStyle w:val="Sylfaen115pt0pt"/>
          <w:rFonts w:ascii="Times New Roman" w:hAnsi="Times New Roman" w:cs="Times New Roman"/>
          <w:sz w:val="28"/>
          <w:szCs w:val="28"/>
        </w:rPr>
        <w:t>Регистрацию межгосударств</w:t>
      </w:r>
      <w:r>
        <w:rPr>
          <w:rStyle w:val="Sylfaen115pt0pt"/>
          <w:rFonts w:ascii="Times New Roman" w:hAnsi="Times New Roman" w:cs="Times New Roman"/>
          <w:sz w:val="28"/>
          <w:szCs w:val="28"/>
        </w:rPr>
        <w:t>енных эталонов и публикацию ин</w:t>
      </w:r>
      <w:r w:rsidRPr="007A769F">
        <w:rPr>
          <w:rStyle w:val="Sylfaen115pt0pt"/>
          <w:rFonts w:ascii="Times New Roman" w:hAnsi="Times New Roman" w:cs="Times New Roman"/>
          <w:sz w:val="28"/>
          <w:szCs w:val="28"/>
        </w:rPr>
        <w:t>формации об их утверждении или отмен</w:t>
      </w:r>
      <w:r>
        <w:rPr>
          <w:rStyle w:val="Sylfaen115pt0pt"/>
          <w:rFonts w:ascii="Times New Roman" w:hAnsi="Times New Roman" w:cs="Times New Roman"/>
          <w:sz w:val="28"/>
          <w:szCs w:val="28"/>
        </w:rPr>
        <w:t>е осуществляет Бюро по стандар</w:t>
      </w:r>
      <w:r w:rsidRPr="007A769F">
        <w:rPr>
          <w:rStyle w:val="Sylfaen115pt0pt"/>
          <w:rFonts w:ascii="Times New Roman" w:hAnsi="Times New Roman" w:cs="Times New Roman"/>
          <w:sz w:val="28"/>
          <w:szCs w:val="28"/>
        </w:rPr>
        <w:t>там МГС.</w:t>
      </w:r>
    </w:p>
    <w:p w:rsidR="009639B8" w:rsidRDefault="009639B8" w:rsidP="00133EFD">
      <w:pPr>
        <w:pStyle w:val="a9"/>
        <w:shd w:val="clear" w:color="auto" w:fill="FFFFFF"/>
        <w:spacing w:before="0" w:beforeAutospacing="0" w:after="0" w:afterAutospacing="0"/>
        <w:ind w:firstLine="708"/>
        <w:jc w:val="both"/>
        <w:rPr>
          <w:color w:val="000000" w:themeColor="text1"/>
        </w:rPr>
      </w:pPr>
    </w:p>
    <w:p w:rsidR="00C64D07" w:rsidRDefault="006E6387" w:rsidP="00755CD1">
      <w:pPr>
        <w:pStyle w:val="a7"/>
        <w:ind w:left="0"/>
        <w:jc w:val="center"/>
        <w:rPr>
          <w:b/>
          <w:color w:val="000000" w:themeColor="text1"/>
          <w:szCs w:val="28"/>
        </w:rPr>
      </w:pPr>
      <w:r w:rsidRPr="00A57C26">
        <w:rPr>
          <w:color w:val="000000" w:themeColor="text1"/>
        </w:rPr>
        <w:t>     </w:t>
      </w:r>
      <w:r w:rsidR="00C64D07" w:rsidRPr="00A97D8B">
        <w:rPr>
          <w:b/>
          <w:color w:val="000000" w:themeColor="text1"/>
          <w:szCs w:val="28"/>
        </w:rPr>
        <w:t>Задания к практическому занятию</w:t>
      </w:r>
    </w:p>
    <w:p w:rsidR="00C64D07" w:rsidRDefault="00C64D07" w:rsidP="00755CD1">
      <w:pPr>
        <w:pStyle w:val="a7"/>
        <w:ind w:left="0"/>
        <w:rPr>
          <w:b/>
          <w:color w:val="000000" w:themeColor="text1"/>
          <w:szCs w:val="28"/>
        </w:rPr>
      </w:pPr>
    </w:p>
    <w:p w:rsidR="00C64D07" w:rsidRPr="001D17EE" w:rsidRDefault="00C64D07" w:rsidP="00755CD1">
      <w:pPr>
        <w:pStyle w:val="a7"/>
        <w:ind w:left="0"/>
        <w:jc w:val="both"/>
        <w:rPr>
          <w:snapToGrid w:val="0"/>
          <w:color w:val="000000" w:themeColor="text1"/>
          <w:szCs w:val="28"/>
        </w:rPr>
      </w:pPr>
      <w:r w:rsidRPr="001D17EE">
        <w:rPr>
          <w:color w:val="000000" w:themeColor="text1"/>
          <w:szCs w:val="28"/>
        </w:rPr>
        <w:t xml:space="preserve">1.  В виде отчета </w:t>
      </w:r>
      <w:r w:rsidR="001D17EE" w:rsidRPr="001D17EE">
        <w:rPr>
          <w:color w:val="000000" w:themeColor="text1"/>
          <w:szCs w:val="28"/>
        </w:rPr>
        <w:t xml:space="preserve">глоссария </w:t>
      </w:r>
      <w:r w:rsidRPr="001D17EE">
        <w:rPr>
          <w:color w:val="000000" w:themeColor="text1"/>
          <w:szCs w:val="28"/>
        </w:rPr>
        <w:t xml:space="preserve">представить </w:t>
      </w:r>
      <w:r w:rsidR="001D17EE" w:rsidRPr="001D17EE">
        <w:rPr>
          <w:snapToGrid w:val="0"/>
          <w:color w:val="000000" w:themeColor="text1"/>
          <w:szCs w:val="28"/>
        </w:rPr>
        <w:t>основные определения Положения</w:t>
      </w:r>
      <w:r w:rsidRPr="001D17EE">
        <w:rPr>
          <w:snapToGrid w:val="0"/>
          <w:color w:val="000000" w:themeColor="text1"/>
          <w:szCs w:val="28"/>
        </w:rPr>
        <w:t>.</w:t>
      </w:r>
    </w:p>
    <w:p w:rsidR="00C64D07" w:rsidRPr="001D17EE" w:rsidRDefault="00C64D07" w:rsidP="001D17EE">
      <w:pPr>
        <w:pStyle w:val="14"/>
        <w:shd w:val="clear" w:color="auto" w:fill="auto"/>
        <w:spacing w:before="0" w:after="0" w:line="240" w:lineRule="auto"/>
        <w:ind w:left="40"/>
        <w:jc w:val="both"/>
        <w:rPr>
          <w:sz w:val="28"/>
          <w:szCs w:val="28"/>
        </w:rPr>
      </w:pPr>
      <w:r w:rsidRPr="001D17EE">
        <w:rPr>
          <w:snapToGrid w:val="0"/>
          <w:color w:val="000000" w:themeColor="text1"/>
          <w:sz w:val="28"/>
          <w:szCs w:val="28"/>
        </w:rPr>
        <w:t xml:space="preserve">2. </w:t>
      </w:r>
      <w:r w:rsidRPr="001D17EE">
        <w:rPr>
          <w:color w:val="000000" w:themeColor="text1"/>
          <w:sz w:val="28"/>
          <w:szCs w:val="28"/>
        </w:rPr>
        <w:t xml:space="preserve">В виде презентации представить </w:t>
      </w:r>
      <w:r w:rsidR="001D17EE" w:rsidRPr="001D17EE">
        <w:rPr>
          <w:rStyle w:val="Sylfaen115pt0pt"/>
          <w:rFonts w:ascii="Times New Roman" w:hAnsi="Times New Roman" w:cs="Times New Roman"/>
          <w:sz w:val="28"/>
          <w:szCs w:val="28"/>
        </w:rPr>
        <w:t>порядок создания межгосударственных эталонов</w:t>
      </w:r>
      <w:r w:rsidR="001D17EE">
        <w:rPr>
          <w:rStyle w:val="Sylfaen115pt0pt"/>
          <w:rFonts w:ascii="Times New Roman" w:hAnsi="Times New Roman" w:cs="Times New Roman"/>
          <w:sz w:val="28"/>
          <w:szCs w:val="28"/>
        </w:rPr>
        <w:t>.</w:t>
      </w:r>
    </w:p>
    <w:p w:rsidR="00C64D07" w:rsidRPr="001D17EE" w:rsidRDefault="00C64D07" w:rsidP="00755CD1">
      <w:pPr>
        <w:pStyle w:val="a7"/>
        <w:tabs>
          <w:tab w:val="left" w:pos="0"/>
        </w:tabs>
        <w:ind w:left="0"/>
        <w:jc w:val="both"/>
        <w:rPr>
          <w:snapToGrid w:val="0"/>
          <w:color w:val="000000" w:themeColor="text1"/>
          <w:szCs w:val="28"/>
        </w:rPr>
      </w:pPr>
      <w:r w:rsidRPr="001D17EE">
        <w:rPr>
          <w:snapToGrid w:val="0"/>
          <w:color w:val="000000" w:themeColor="text1"/>
          <w:szCs w:val="28"/>
        </w:rPr>
        <w:t xml:space="preserve">3. </w:t>
      </w:r>
      <w:r w:rsidRPr="001D17EE">
        <w:rPr>
          <w:color w:val="000000" w:themeColor="text1"/>
          <w:szCs w:val="28"/>
        </w:rPr>
        <w:t xml:space="preserve">Разработать </w:t>
      </w:r>
      <w:r w:rsidR="001D17EE">
        <w:rPr>
          <w:color w:val="000000" w:themeColor="text1"/>
          <w:szCs w:val="28"/>
        </w:rPr>
        <w:t xml:space="preserve">алгоритм </w:t>
      </w:r>
      <w:r w:rsidR="001D17EE" w:rsidRPr="001D17EE">
        <w:rPr>
          <w:rStyle w:val="Sylfaen115pt0pt"/>
          <w:rFonts w:ascii="Times New Roman" w:hAnsi="Times New Roman" w:cs="Times New Roman"/>
          <w:sz w:val="28"/>
          <w:szCs w:val="28"/>
        </w:rPr>
        <w:t>процесса  утверждения межгосударственных эталонов</w:t>
      </w:r>
      <w:r w:rsidRPr="001D17EE">
        <w:rPr>
          <w:snapToGrid w:val="0"/>
          <w:color w:val="000000" w:themeColor="text1"/>
          <w:szCs w:val="28"/>
        </w:rPr>
        <w:t>.</w:t>
      </w:r>
    </w:p>
    <w:p w:rsidR="001D17EE" w:rsidRPr="001D17EE" w:rsidRDefault="00C64D07" w:rsidP="001D17EE">
      <w:pPr>
        <w:pStyle w:val="a7"/>
        <w:tabs>
          <w:tab w:val="left" w:pos="0"/>
        </w:tabs>
        <w:ind w:left="0"/>
        <w:jc w:val="both"/>
        <w:rPr>
          <w:snapToGrid w:val="0"/>
          <w:color w:val="000000" w:themeColor="text1"/>
          <w:szCs w:val="28"/>
        </w:rPr>
      </w:pPr>
      <w:r w:rsidRPr="001D17EE">
        <w:rPr>
          <w:color w:val="000000" w:themeColor="text1"/>
          <w:szCs w:val="28"/>
        </w:rPr>
        <w:t xml:space="preserve">4. Разработать алгоритм процесса </w:t>
      </w:r>
      <w:r w:rsidR="001D17EE" w:rsidRPr="001D17EE">
        <w:rPr>
          <w:rStyle w:val="Sylfaen115pt0pt"/>
          <w:rFonts w:ascii="Times New Roman" w:hAnsi="Times New Roman" w:cs="Times New Roman"/>
          <w:sz w:val="28"/>
          <w:szCs w:val="28"/>
        </w:rPr>
        <w:t>применения</w:t>
      </w:r>
      <w:r w:rsidR="001D17EE" w:rsidRPr="001D17EE">
        <w:rPr>
          <w:color w:val="000000" w:themeColor="text1"/>
          <w:szCs w:val="28"/>
        </w:rPr>
        <w:t xml:space="preserve"> </w:t>
      </w:r>
      <w:r w:rsidR="001D17EE" w:rsidRPr="001D17EE">
        <w:rPr>
          <w:rStyle w:val="Sylfaen115pt0pt"/>
          <w:rFonts w:ascii="Times New Roman" w:hAnsi="Times New Roman" w:cs="Times New Roman"/>
          <w:sz w:val="28"/>
          <w:szCs w:val="28"/>
        </w:rPr>
        <w:t>межгосударственных эталонов</w:t>
      </w:r>
      <w:r w:rsidR="001D17EE" w:rsidRPr="001D17EE">
        <w:rPr>
          <w:snapToGrid w:val="0"/>
          <w:color w:val="000000" w:themeColor="text1"/>
          <w:szCs w:val="28"/>
        </w:rPr>
        <w:t>.</w:t>
      </w:r>
    </w:p>
    <w:p w:rsidR="001D17EE" w:rsidRDefault="00C64D07" w:rsidP="001D17EE">
      <w:pPr>
        <w:pStyle w:val="a7"/>
        <w:tabs>
          <w:tab w:val="left" w:pos="0"/>
        </w:tabs>
        <w:ind w:left="0"/>
        <w:jc w:val="both"/>
        <w:rPr>
          <w:snapToGrid w:val="0"/>
          <w:color w:val="000000" w:themeColor="text1"/>
          <w:szCs w:val="28"/>
        </w:rPr>
      </w:pPr>
      <w:r w:rsidRPr="001D17EE">
        <w:rPr>
          <w:snapToGrid w:val="0"/>
          <w:color w:val="000000" w:themeColor="text1"/>
          <w:szCs w:val="28"/>
        </w:rPr>
        <w:t xml:space="preserve">5. </w:t>
      </w:r>
      <w:r w:rsidRPr="001D17EE">
        <w:rPr>
          <w:color w:val="000000" w:themeColor="text1"/>
          <w:szCs w:val="28"/>
        </w:rPr>
        <w:t xml:space="preserve">Разработать алгоритм процесса </w:t>
      </w:r>
      <w:r w:rsidR="001D17EE" w:rsidRPr="001D17EE">
        <w:rPr>
          <w:rStyle w:val="Sylfaen115pt0pt"/>
          <w:rFonts w:ascii="Times New Roman" w:hAnsi="Times New Roman" w:cs="Times New Roman"/>
          <w:sz w:val="28"/>
          <w:szCs w:val="28"/>
        </w:rPr>
        <w:t>регистрации</w:t>
      </w:r>
      <w:r w:rsidR="001D17EE" w:rsidRPr="001D17EE">
        <w:rPr>
          <w:color w:val="000000" w:themeColor="text1"/>
          <w:szCs w:val="28"/>
        </w:rPr>
        <w:t xml:space="preserve"> </w:t>
      </w:r>
      <w:r w:rsidR="001D17EE" w:rsidRPr="001D17EE">
        <w:rPr>
          <w:rStyle w:val="Sylfaen115pt0pt"/>
          <w:rFonts w:ascii="Times New Roman" w:hAnsi="Times New Roman" w:cs="Times New Roman"/>
          <w:sz w:val="28"/>
          <w:szCs w:val="28"/>
        </w:rPr>
        <w:t>межгосударственных эталонов</w:t>
      </w:r>
      <w:r w:rsidR="001D17EE" w:rsidRPr="001D17EE">
        <w:rPr>
          <w:snapToGrid w:val="0"/>
          <w:color w:val="000000" w:themeColor="text1"/>
          <w:szCs w:val="28"/>
        </w:rPr>
        <w:t>.</w:t>
      </w:r>
    </w:p>
    <w:p w:rsidR="001D17EE" w:rsidRDefault="001D17EE" w:rsidP="001D17EE">
      <w:pPr>
        <w:pStyle w:val="a7"/>
        <w:tabs>
          <w:tab w:val="left" w:pos="0"/>
        </w:tabs>
        <w:ind w:left="0"/>
        <w:jc w:val="both"/>
        <w:rPr>
          <w:snapToGrid w:val="0"/>
          <w:color w:val="000000" w:themeColor="text1"/>
          <w:szCs w:val="28"/>
        </w:rPr>
      </w:pPr>
      <w:r>
        <w:rPr>
          <w:snapToGrid w:val="0"/>
          <w:color w:val="000000" w:themeColor="text1"/>
          <w:szCs w:val="28"/>
        </w:rPr>
        <w:t xml:space="preserve">6. </w:t>
      </w:r>
      <w:r w:rsidRPr="001D17EE">
        <w:rPr>
          <w:color w:val="000000" w:themeColor="text1"/>
          <w:szCs w:val="28"/>
        </w:rPr>
        <w:t>Разработать алгоритм процесса</w:t>
      </w:r>
      <w:r>
        <w:rPr>
          <w:color w:val="000000" w:themeColor="text1"/>
          <w:szCs w:val="28"/>
        </w:rPr>
        <w:t xml:space="preserve"> хранения </w:t>
      </w:r>
      <w:r w:rsidRPr="001D17EE">
        <w:rPr>
          <w:rStyle w:val="Sylfaen115pt0pt"/>
          <w:rFonts w:ascii="Times New Roman" w:hAnsi="Times New Roman" w:cs="Times New Roman"/>
          <w:sz w:val="28"/>
          <w:szCs w:val="28"/>
        </w:rPr>
        <w:t>межгосударственных эталонов</w:t>
      </w:r>
      <w:r w:rsidRPr="001D17EE">
        <w:rPr>
          <w:snapToGrid w:val="0"/>
          <w:color w:val="000000" w:themeColor="text1"/>
          <w:szCs w:val="28"/>
        </w:rPr>
        <w:t>.</w:t>
      </w:r>
    </w:p>
    <w:p w:rsidR="001D17EE" w:rsidRDefault="001D17EE" w:rsidP="00755CD1">
      <w:pPr>
        <w:shd w:val="clear" w:color="auto" w:fill="FFFFFF"/>
        <w:jc w:val="center"/>
        <w:textAlignment w:val="baseline"/>
        <w:rPr>
          <w:b/>
          <w:szCs w:val="28"/>
        </w:rPr>
      </w:pPr>
    </w:p>
    <w:p w:rsidR="00C64D07" w:rsidRDefault="00C64D07" w:rsidP="00755CD1">
      <w:pPr>
        <w:shd w:val="clear" w:color="auto" w:fill="FFFFFF"/>
        <w:jc w:val="center"/>
        <w:textAlignment w:val="baseline"/>
        <w:rPr>
          <w:szCs w:val="28"/>
        </w:rPr>
      </w:pPr>
      <w:r w:rsidRPr="00912ACD">
        <w:rPr>
          <w:b/>
          <w:szCs w:val="28"/>
        </w:rPr>
        <w:t>Контрольные вопросы</w:t>
      </w:r>
      <w:r w:rsidRPr="00234D73">
        <w:rPr>
          <w:szCs w:val="28"/>
        </w:rPr>
        <w:t>: (в письменном виде)</w:t>
      </w:r>
      <w:r>
        <w:rPr>
          <w:szCs w:val="28"/>
        </w:rPr>
        <w:t>:</w:t>
      </w:r>
    </w:p>
    <w:p w:rsidR="00C64D07" w:rsidRDefault="00C64D07" w:rsidP="00755CD1">
      <w:pPr>
        <w:tabs>
          <w:tab w:val="left" w:pos="284"/>
        </w:tabs>
        <w:jc w:val="both"/>
        <w:rPr>
          <w:b/>
          <w:color w:val="000000" w:themeColor="text1"/>
          <w:sz w:val="24"/>
          <w:szCs w:val="24"/>
        </w:rPr>
      </w:pPr>
    </w:p>
    <w:p w:rsidR="00C64D07" w:rsidRPr="00901B0D" w:rsidRDefault="00C64D07" w:rsidP="00755CD1">
      <w:pPr>
        <w:pStyle w:val="1"/>
        <w:shd w:val="clear" w:color="auto" w:fill="FFFFFF"/>
        <w:spacing w:before="0"/>
        <w:jc w:val="both"/>
        <w:rPr>
          <w:rFonts w:ascii="Times New Roman" w:hAnsi="Times New Roman" w:cs="Times New Roman"/>
          <w:b w:val="0"/>
          <w:color w:val="000000" w:themeColor="text1"/>
        </w:rPr>
      </w:pPr>
      <w:r w:rsidRPr="00790C80">
        <w:rPr>
          <w:rFonts w:ascii="Times New Roman" w:hAnsi="Times New Roman" w:cs="Times New Roman"/>
          <w:b w:val="0"/>
          <w:color w:val="000000" w:themeColor="text1"/>
        </w:rPr>
        <w:t xml:space="preserve">1. </w:t>
      </w:r>
      <w:r w:rsidR="00897522">
        <w:rPr>
          <w:rFonts w:ascii="Times New Roman" w:hAnsi="Times New Roman" w:cs="Times New Roman"/>
          <w:b w:val="0"/>
          <w:color w:val="000000" w:themeColor="text1"/>
        </w:rPr>
        <w:t>Дайте определение термину межгосударственный эталон</w:t>
      </w:r>
      <w:r w:rsidRPr="00901B0D">
        <w:rPr>
          <w:rFonts w:ascii="Times New Roman" w:hAnsi="Times New Roman" w:cs="Times New Roman"/>
          <w:b w:val="0"/>
          <w:snapToGrid w:val="0"/>
          <w:color w:val="000000" w:themeColor="text1"/>
        </w:rPr>
        <w:t xml:space="preserve">. </w:t>
      </w:r>
    </w:p>
    <w:p w:rsidR="00C64D07" w:rsidRPr="00901B0D" w:rsidRDefault="00C64D07" w:rsidP="00755CD1">
      <w:pPr>
        <w:tabs>
          <w:tab w:val="left" w:pos="284"/>
        </w:tabs>
        <w:jc w:val="both"/>
        <w:rPr>
          <w:color w:val="000000" w:themeColor="text1"/>
          <w:szCs w:val="28"/>
        </w:rPr>
      </w:pPr>
      <w:r w:rsidRPr="00901B0D">
        <w:rPr>
          <w:color w:val="000000" w:themeColor="text1"/>
          <w:szCs w:val="28"/>
        </w:rPr>
        <w:t xml:space="preserve">2. Какие основные </w:t>
      </w:r>
      <w:r w:rsidRPr="00901B0D">
        <w:rPr>
          <w:szCs w:val="28"/>
        </w:rPr>
        <w:t xml:space="preserve">виды </w:t>
      </w:r>
      <w:r>
        <w:rPr>
          <w:szCs w:val="28"/>
        </w:rPr>
        <w:t>вторичных эталонов</w:t>
      </w:r>
      <w:r w:rsidRPr="00901B0D">
        <w:rPr>
          <w:szCs w:val="28"/>
        </w:rPr>
        <w:t xml:space="preserve"> вы знаете</w:t>
      </w:r>
      <w:r w:rsidRPr="00901B0D">
        <w:rPr>
          <w:snapToGrid w:val="0"/>
          <w:color w:val="000000" w:themeColor="text1"/>
          <w:szCs w:val="28"/>
        </w:rPr>
        <w:t>?</w:t>
      </w:r>
    </w:p>
    <w:p w:rsidR="00C64D07" w:rsidRPr="000E04E4" w:rsidRDefault="00C64D07" w:rsidP="00755CD1">
      <w:pPr>
        <w:tabs>
          <w:tab w:val="left" w:pos="284"/>
        </w:tabs>
        <w:jc w:val="both"/>
        <w:rPr>
          <w:color w:val="000000" w:themeColor="text1"/>
          <w:szCs w:val="28"/>
        </w:rPr>
      </w:pPr>
      <w:r w:rsidRPr="000E04E4">
        <w:rPr>
          <w:color w:val="000000" w:themeColor="text1"/>
          <w:szCs w:val="28"/>
        </w:rPr>
        <w:t xml:space="preserve">3. </w:t>
      </w:r>
      <w:r w:rsidR="00897522">
        <w:rPr>
          <w:color w:val="000000" w:themeColor="text1"/>
          <w:szCs w:val="28"/>
          <w:bdr w:val="none" w:sz="0" w:space="0" w:color="auto" w:frame="1"/>
        </w:rPr>
        <w:t xml:space="preserve">Какие требования предъявляются к </w:t>
      </w:r>
      <w:r w:rsidR="00897522">
        <w:rPr>
          <w:rStyle w:val="Sylfaen115pt0pt"/>
          <w:rFonts w:ascii="Times New Roman" w:hAnsi="Times New Roman" w:cs="Times New Roman"/>
          <w:sz w:val="28"/>
          <w:szCs w:val="28"/>
        </w:rPr>
        <w:t>государственным эталонам</w:t>
      </w:r>
      <w:r w:rsidR="00897522" w:rsidRPr="008720A2">
        <w:rPr>
          <w:rStyle w:val="Sylfaen115pt0pt"/>
          <w:rFonts w:ascii="Times New Roman" w:hAnsi="Times New Roman" w:cs="Times New Roman"/>
          <w:sz w:val="28"/>
          <w:szCs w:val="28"/>
        </w:rPr>
        <w:t xml:space="preserve"> государств-участников Соглашения, предлагаемые как основа для создания межгосударственных эталонов</w:t>
      </w:r>
      <w:r w:rsidRPr="000E04E4">
        <w:rPr>
          <w:snapToGrid w:val="0"/>
          <w:color w:val="000000" w:themeColor="text1"/>
          <w:szCs w:val="28"/>
        </w:rPr>
        <w:t>?</w:t>
      </w:r>
    </w:p>
    <w:p w:rsidR="00C64D07" w:rsidRPr="00EA5323" w:rsidRDefault="00C64D07" w:rsidP="00755CD1">
      <w:pPr>
        <w:pStyle w:val="1"/>
        <w:shd w:val="clear" w:color="auto" w:fill="FFFFFF"/>
        <w:spacing w:before="0"/>
        <w:jc w:val="both"/>
        <w:rPr>
          <w:rFonts w:ascii="Times New Roman" w:hAnsi="Times New Roman" w:cs="Times New Roman"/>
          <w:b w:val="0"/>
          <w:color w:val="auto"/>
        </w:rPr>
      </w:pPr>
      <w:r w:rsidRPr="00EA5323">
        <w:rPr>
          <w:rFonts w:ascii="Times New Roman" w:hAnsi="Times New Roman" w:cs="Times New Roman"/>
          <w:b w:val="0"/>
          <w:color w:val="auto"/>
        </w:rPr>
        <w:t xml:space="preserve">4. </w:t>
      </w:r>
      <w:r w:rsidR="00897522" w:rsidRPr="00EA5323">
        <w:rPr>
          <w:rFonts w:ascii="Times New Roman" w:hAnsi="Times New Roman" w:cs="Times New Roman"/>
          <w:b w:val="0"/>
          <w:color w:val="auto"/>
          <w:bdr w:val="none" w:sz="0" w:space="0" w:color="auto" w:frame="1"/>
        </w:rPr>
        <w:t>Требованиям</w:t>
      </w:r>
      <w:r w:rsidR="008D3014">
        <w:rPr>
          <w:rFonts w:ascii="Times New Roman" w:hAnsi="Times New Roman" w:cs="Times New Roman"/>
          <w:b w:val="0"/>
          <w:color w:val="auto"/>
          <w:bdr w:val="none" w:sz="0" w:space="0" w:color="auto" w:frame="1"/>
        </w:rPr>
        <w:t>,</w:t>
      </w:r>
      <w:r w:rsidR="00897522" w:rsidRPr="00EA5323">
        <w:rPr>
          <w:rFonts w:ascii="Times New Roman" w:hAnsi="Times New Roman" w:cs="Times New Roman"/>
          <w:b w:val="0"/>
          <w:color w:val="auto"/>
          <w:bdr w:val="none" w:sz="0" w:space="0" w:color="auto" w:frame="1"/>
        </w:rPr>
        <w:t xml:space="preserve"> каких стандартов </w:t>
      </w:r>
      <w:r w:rsidR="00EA5323" w:rsidRPr="00EA5323">
        <w:rPr>
          <w:rStyle w:val="Sylfaen115pt0pt"/>
          <w:rFonts w:ascii="Times New Roman" w:eastAsiaTheme="majorEastAsia" w:hAnsi="Times New Roman" w:cs="Times New Roman"/>
          <w:b w:val="0"/>
          <w:color w:val="auto"/>
          <w:sz w:val="28"/>
          <w:szCs w:val="28"/>
        </w:rPr>
        <w:t>должны соответствовать</w:t>
      </w:r>
      <w:r w:rsidR="00EA5323" w:rsidRPr="00EA5323">
        <w:rPr>
          <w:rStyle w:val="Sylfaen115pt0pt"/>
          <w:rFonts w:ascii="Times New Roman" w:hAnsi="Times New Roman" w:cs="Times New Roman"/>
          <w:b w:val="0"/>
          <w:color w:val="auto"/>
          <w:sz w:val="28"/>
          <w:szCs w:val="28"/>
        </w:rPr>
        <w:t xml:space="preserve"> с</w:t>
      </w:r>
      <w:r w:rsidR="00897522" w:rsidRPr="00EA5323">
        <w:rPr>
          <w:rStyle w:val="Sylfaen115pt0pt"/>
          <w:rFonts w:ascii="Times New Roman" w:eastAsiaTheme="majorEastAsia" w:hAnsi="Times New Roman" w:cs="Times New Roman"/>
          <w:b w:val="0"/>
          <w:color w:val="auto"/>
          <w:sz w:val="28"/>
          <w:szCs w:val="28"/>
        </w:rPr>
        <w:t>остав межгосударственных эталонов и способы выражения их погрешностей</w:t>
      </w:r>
      <w:r w:rsidRPr="00EA5323">
        <w:rPr>
          <w:rFonts w:ascii="Times New Roman" w:hAnsi="Times New Roman" w:cs="Times New Roman"/>
          <w:b w:val="0"/>
          <w:color w:val="auto"/>
        </w:rPr>
        <w:t>?</w:t>
      </w:r>
    </w:p>
    <w:p w:rsidR="00C64D07" w:rsidRPr="00BF56E1" w:rsidRDefault="00C64D07" w:rsidP="00C64D07">
      <w:pPr>
        <w:jc w:val="both"/>
        <w:rPr>
          <w:color w:val="000000" w:themeColor="text1"/>
          <w:szCs w:val="28"/>
        </w:rPr>
      </w:pPr>
      <w:r w:rsidRPr="00790C80">
        <w:rPr>
          <w:rStyle w:val="aa"/>
          <w:b w:val="0"/>
          <w:color w:val="000000" w:themeColor="text1"/>
          <w:szCs w:val="28"/>
        </w:rPr>
        <w:t>5.</w:t>
      </w:r>
      <w:r w:rsidRPr="00790C80">
        <w:rPr>
          <w:rStyle w:val="aa"/>
          <w:color w:val="000000" w:themeColor="text1"/>
          <w:szCs w:val="28"/>
        </w:rPr>
        <w:t xml:space="preserve"> </w:t>
      </w:r>
      <w:r w:rsidR="008D3014">
        <w:rPr>
          <w:color w:val="000000" w:themeColor="text1"/>
          <w:bdr w:val="none" w:sz="0" w:space="0" w:color="auto" w:frame="1"/>
        </w:rPr>
        <w:t xml:space="preserve">Кем утверждаются </w:t>
      </w:r>
      <w:r w:rsidR="008D3014">
        <w:rPr>
          <w:rStyle w:val="Sylfaen115pt0pt"/>
          <w:rFonts w:ascii="Times New Roman" w:hAnsi="Times New Roman" w:cs="Times New Roman"/>
          <w:sz w:val="28"/>
          <w:szCs w:val="28"/>
        </w:rPr>
        <w:t>м</w:t>
      </w:r>
      <w:r w:rsidR="008D3014" w:rsidRPr="008720A2">
        <w:rPr>
          <w:rStyle w:val="Sylfaen115pt0pt"/>
          <w:rFonts w:ascii="Times New Roman" w:hAnsi="Times New Roman" w:cs="Times New Roman"/>
          <w:sz w:val="28"/>
          <w:szCs w:val="28"/>
        </w:rPr>
        <w:t>ежгосударственные эталоны</w:t>
      </w:r>
      <w:r>
        <w:rPr>
          <w:color w:val="000000" w:themeColor="text1"/>
          <w:szCs w:val="28"/>
        </w:rPr>
        <w:t>?</w:t>
      </w:r>
      <w:r w:rsidRPr="00BF56E1">
        <w:rPr>
          <w:color w:val="000000" w:themeColor="text1"/>
          <w:szCs w:val="28"/>
        </w:rPr>
        <w:t xml:space="preserve"> </w:t>
      </w:r>
    </w:p>
    <w:p w:rsidR="00C64D07" w:rsidRPr="00480073" w:rsidRDefault="00C64D07" w:rsidP="00C64D07">
      <w:pPr>
        <w:jc w:val="both"/>
        <w:rPr>
          <w:color w:val="000000" w:themeColor="text1"/>
          <w:szCs w:val="28"/>
        </w:rPr>
      </w:pPr>
      <w:r w:rsidRPr="00790C80">
        <w:rPr>
          <w:rStyle w:val="aa"/>
          <w:b w:val="0"/>
          <w:color w:val="000000" w:themeColor="text1"/>
          <w:szCs w:val="28"/>
        </w:rPr>
        <w:lastRenderedPageBreak/>
        <w:t>6</w:t>
      </w:r>
      <w:r>
        <w:rPr>
          <w:rStyle w:val="aa"/>
          <w:b w:val="0"/>
          <w:color w:val="000000" w:themeColor="text1"/>
          <w:szCs w:val="28"/>
        </w:rPr>
        <w:t xml:space="preserve">. </w:t>
      </w:r>
      <w:r w:rsidR="00480073">
        <w:rPr>
          <w:rStyle w:val="aa"/>
          <w:b w:val="0"/>
          <w:color w:val="000000" w:themeColor="text1"/>
          <w:szCs w:val="28"/>
        </w:rPr>
        <w:t xml:space="preserve">Расскажите о </w:t>
      </w:r>
      <w:r w:rsidR="00480073" w:rsidRPr="00480073">
        <w:rPr>
          <w:rStyle w:val="Sylfaen115pt0pt"/>
          <w:rFonts w:ascii="Times New Roman" w:hAnsi="Times New Roman" w:cs="Times New Roman"/>
          <w:sz w:val="28"/>
          <w:szCs w:val="28"/>
        </w:rPr>
        <w:t>порядке утверждения, применения и регистрации межгосударственных эталонов</w:t>
      </w:r>
      <w:r w:rsidRPr="00480073">
        <w:rPr>
          <w:color w:val="000000" w:themeColor="text1"/>
          <w:szCs w:val="28"/>
        </w:rPr>
        <w:t xml:space="preserve">; </w:t>
      </w:r>
    </w:p>
    <w:p w:rsidR="00C64D07" w:rsidRPr="001C1C3A" w:rsidRDefault="00C64D07" w:rsidP="00C64D07">
      <w:pPr>
        <w:jc w:val="both"/>
        <w:rPr>
          <w:color w:val="000000" w:themeColor="text1"/>
          <w:szCs w:val="28"/>
        </w:rPr>
      </w:pPr>
      <w:r>
        <w:rPr>
          <w:color w:val="000000" w:themeColor="text1"/>
          <w:szCs w:val="28"/>
        </w:rPr>
        <w:t xml:space="preserve">7. Что такое </w:t>
      </w:r>
      <w:r w:rsidRPr="00F946AE">
        <w:rPr>
          <w:color w:val="000000" w:themeColor="text1"/>
          <w:szCs w:val="28"/>
        </w:rPr>
        <w:t xml:space="preserve">Реестр </w:t>
      </w:r>
      <w:r w:rsidR="00480073" w:rsidRPr="00480073">
        <w:rPr>
          <w:rStyle w:val="Sylfaen115pt0pt"/>
          <w:rFonts w:ascii="Times New Roman" w:hAnsi="Times New Roman" w:cs="Times New Roman"/>
          <w:sz w:val="28"/>
          <w:szCs w:val="28"/>
        </w:rPr>
        <w:t>межгосударственных эталонов</w:t>
      </w:r>
      <w:r w:rsidRPr="001C1C3A">
        <w:rPr>
          <w:szCs w:val="28"/>
        </w:rPr>
        <w:t>?</w:t>
      </w:r>
      <w:r>
        <w:rPr>
          <w:szCs w:val="28"/>
        </w:rPr>
        <w:t xml:space="preserve"> Расскажите о нем.</w:t>
      </w:r>
    </w:p>
    <w:p w:rsidR="00C64D07" w:rsidRDefault="00C64D07" w:rsidP="00C64D07">
      <w:pPr>
        <w:shd w:val="clear" w:color="auto" w:fill="FFFFFF"/>
        <w:jc w:val="center"/>
        <w:textAlignment w:val="baseline"/>
        <w:rPr>
          <w:b/>
          <w:szCs w:val="28"/>
        </w:rPr>
      </w:pPr>
    </w:p>
    <w:p w:rsidR="00C64D07" w:rsidRPr="00C620A0" w:rsidRDefault="00C64D07" w:rsidP="00C64D07">
      <w:pPr>
        <w:shd w:val="clear" w:color="auto" w:fill="FFFFFF"/>
        <w:jc w:val="center"/>
        <w:textAlignment w:val="baseline"/>
        <w:rPr>
          <w:b/>
          <w:szCs w:val="28"/>
        </w:rPr>
      </w:pPr>
      <w:r w:rsidRPr="00C620A0">
        <w:rPr>
          <w:b/>
          <w:szCs w:val="28"/>
        </w:rPr>
        <w:t>Литература</w:t>
      </w:r>
    </w:p>
    <w:p w:rsidR="00C64D07" w:rsidRPr="00EE378F" w:rsidRDefault="00C64D07" w:rsidP="00C64D07">
      <w:pPr>
        <w:shd w:val="clear" w:color="auto" w:fill="FFFFFF"/>
        <w:ind w:firstLine="709"/>
        <w:jc w:val="center"/>
        <w:textAlignment w:val="baseline"/>
        <w:rPr>
          <w:sz w:val="24"/>
          <w:szCs w:val="24"/>
        </w:rPr>
      </w:pPr>
    </w:p>
    <w:p w:rsidR="00C64D07" w:rsidRPr="004D52B4" w:rsidRDefault="00C64D07" w:rsidP="00C64D07">
      <w:pPr>
        <w:tabs>
          <w:tab w:val="left" w:pos="1755"/>
        </w:tabs>
        <w:jc w:val="both"/>
        <w:rPr>
          <w:bCs/>
          <w:szCs w:val="28"/>
        </w:rPr>
      </w:pPr>
      <w:r w:rsidRPr="00A0465E">
        <w:rPr>
          <w:szCs w:val="28"/>
        </w:rPr>
        <w:t xml:space="preserve">1. Закон Республики Казахстан от </w:t>
      </w:r>
      <w:r w:rsidRPr="00A0465E">
        <w:rPr>
          <w:bCs/>
          <w:szCs w:val="28"/>
        </w:rPr>
        <w:t xml:space="preserve">7 июня 2000 года № 53-II </w:t>
      </w:r>
      <w:r w:rsidRPr="00A0465E">
        <w:rPr>
          <w:szCs w:val="28"/>
        </w:rPr>
        <w:br/>
      </w:r>
      <w:r w:rsidRPr="00A0465E">
        <w:rPr>
          <w:bCs/>
          <w:szCs w:val="28"/>
        </w:rPr>
        <w:t>«Об обеспечении единства измерений»</w:t>
      </w:r>
      <w:r w:rsidRPr="00A0465E">
        <w:rPr>
          <w:szCs w:val="28"/>
        </w:rPr>
        <w:t xml:space="preserve"> </w:t>
      </w:r>
      <w:r w:rsidRPr="00A0465E">
        <w:rPr>
          <w:bCs/>
          <w:szCs w:val="28"/>
        </w:rPr>
        <w:t xml:space="preserve">(с изменениями и дополнениями по </w:t>
      </w:r>
      <w:r w:rsidRPr="004D52B4">
        <w:rPr>
          <w:bCs/>
          <w:szCs w:val="28"/>
        </w:rPr>
        <w:t xml:space="preserve">состоянию на </w:t>
      </w:r>
      <w:r w:rsidRPr="004D52B4">
        <w:rPr>
          <w:rStyle w:val="st"/>
          <w:rFonts w:eastAsiaTheme="majorEastAsia"/>
        </w:rPr>
        <w:t>16.05.2014 г</w:t>
      </w:r>
      <w:r w:rsidRPr="004D52B4">
        <w:rPr>
          <w:bCs/>
          <w:szCs w:val="28"/>
        </w:rPr>
        <w:t xml:space="preserve">). </w:t>
      </w:r>
    </w:p>
    <w:p w:rsidR="00C64D07" w:rsidRPr="001577F1" w:rsidRDefault="00C64D07" w:rsidP="001577F1">
      <w:pPr>
        <w:shd w:val="clear" w:color="auto" w:fill="FFFFFF"/>
        <w:ind w:left="10" w:right="-143" w:hanging="10"/>
        <w:jc w:val="both"/>
        <w:rPr>
          <w:szCs w:val="28"/>
        </w:rPr>
      </w:pPr>
      <w:r w:rsidRPr="001577F1">
        <w:rPr>
          <w:szCs w:val="28"/>
        </w:rPr>
        <w:t xml:space="preserve">2. </w:t>
      </w:r>
      <w:proofErr w:type="gramStart"/>
      <w:r w:rsidRPr="001577F1">
        <w:rPr>
          <w:szCs w:val="28"/>
        </w:rPr>
        <w:t xml:space="preserve">Закон Республики Казахстан </w:t>
      </w:r>
      <w:r w:rsidRPr="001577F1">
        <w:t>от 9 ноября 2004 года № 603-II «</w:t>
      </w:r>
      <w:r w:rsidRPr="001577F1">
        <w:rPr>
          <w:bCs/>
        </w:rPr>
        <w:t>О</w:t>
      </w:r>
      <w:r w:rsidRPr="001577F1">
        <w:t xml:space="preserve"> </w:t>
      </w:r>
      <w:r w:rsidRPr="001577F1">
        <w:rPr>
          <w:bCs/>
        </w:rPr>
        <w:t>техническом</w:t>
      </w:r>
      <w:r w:rsidRPr="001577F1">
        <w:t xml:space="preserve"> </w:t>
      </w:r>
      <w:r w:rsidRPr="001577F1">
        <w:rPr>
          <w:bCs/>
        </w:rPr>
        <w:t>регулировании</w:t>
      </w:r>
      <w:r w:rsidRPr="001577F1">
        <w:t>» (</w:t>
      </w:r>
      <w:r w:rsidRPr="001577F1">
        <w:rPr>
          <w:bCs/>
        </w:rPr>
        <w:t>с</w:t>
      </w:r>
      <w:r w:rsidRPr="001577F1">
        <w:t xml:space="preserve"> </w:t>
      </w:r>
      <w:r w:rsidRPr="001577F1">
        <w:rPr>
          <w:bCs/>
        </w:rPr>
        <w:t>изменениями</w:t>
      </w:r>
      <w:r w:rsidRPr="001577F1">
        <w:t xml:space="preserve"> </w:t>
      </w:r>
      <w:r w:rsidRPr="001577F1">
        <w:rPr>
          <w:bCs/>
        </w:rPr>
        <w:t>и</w:t>
      </w:r>
      <w:r w:rsidRPr="001577F1">
        <w:t xml:space="preserve"> </w:t>
      </w:r>
      <w:r w:rsidRPr="001577F1">
        <w:rPr>
          <w:bCs/>
        </w:rPr>
        <w:t>дополнениями</w:t>
      </w:r>
      <w:r w:rsidRPr="001577F1">
        <w:t xml:space="preserve"> по состоянию на 29.09.2014 г.</w:t>
      </w:r>
      <w:proofErr w:type="gramEnd"/>
    </w:p>
    <w:p w:rsidR="001577F1" w:rsidRPr="001577F1" w:rsidRDefault="00C64D07" w:rsidP="001577F1">
      <w:pPr>
        <w:pStyle w:val="1"/>
        <w:spacing w:before="0"/>
        <w:jc w:val="both"/>
        <w:rPr>
          <w:rFonts w:ascii="Times New Roman" w:hAnsi="Times New Roman" w:cs="Times New Roman"/>
          <w:b w:val="0"/>
          <w:color w:val="auto"/>
        </w:rPr>
      </w:pPr>
      <w:r w:rsidRPr="001577F1">
        <w:rPr>
          <w:rFonts w:ascii="Times New Roman" w:hAnsi="Times New Roman" w:cs="Times New Roman"/>
          <w:b w:val="0"/>
          <w:color w:val="auto"/>
        </w:rPr>
        <w:t xml:space="preserve">3. </w:t>
      </w:r>
      <w:r w:rsidR="001577F1" w:rsidRPr="001577F1">
        <w:rPr>
          <w:rFonts w:ascii="Times New Roman" w:hAnsi="Times New Roman" w:cs="Times New Roman"/>
          <w:b w:val="0"/>
          <w:color w:val="auto"/>
        </w:rPr>
        <w:t>ПМГ 35-2001 — ГСОЕИ. Положение о межгосударственном эталоне</w:t>
      </w:r>
    </w:p>
    <w:p w:rsidR="00C64D07" w:rsidRPr="00B31456" w:rsidRDefault="001577F1" w:rsidP="001577F1">
      <w:pPr>
        <w:jc w:val="both"/>
        <w:rPr>
          <w:szCs w:val="28"/>
        </w:rPr>
      </w:pPr>
      <w:proofErr w:type="gramStart"/>
      <w:r w:rsidRPr="001577F1">
        <w:rPr>
          <w:szCs w:val="28"/>
        </w:rPr>
        <w:t>(у</w:t>
      </w:r>
      <w:r w:rsidRPr="001577F1">
        <w:rPr>
          <w:bCs/>
        </w:rPr>
        <w:t>твержден:</w:t>
      </w:r>
      <w:proofErr w:type="gramEnd"/>
      <w:r w:rsidRPr="001577F1">
        <w:t xml:space="preserve"> </w:t>
      </w:r>
      <w:proofErr w:type="gramStart"/>
      <w:r w:rsidRPr="001577F1">
        <w:t>Евразийский совет по стандартизации, метрологии и сертификации (ЕАСС), 24.05.2001</w:t>
      </w:r>
      <w:r w:rsidRPr="001577F1">
        <w:rPr>
          <w:szCs w:val="28"/>
        </w:rPr>
        <w:t>)</w:t>
      </w:r>
      <w:proofErr w:type="gramEnd"/>
    </w:p>
    <w:p w:rsidR="001479D6" w:rsidRPr="00A57C26" w:rsidRDefault="00C64D07" w:rsidP="00311FB1">
      <w:pPr>
        <w:jc w:val="both"/>
        <w:rPr>
          <w:color w:val="000000" w:themeColor="text1"/>
          <w:sz w:val="24"/>
          <w:szCs w:val="24"/>
        </w:rPr>
      </w:pPr>
      <w:r w:rsidRPr="001577F1">
        <w:rPr>
          <w:szCs w:val="28"/>
        </w:rPr>
        <w:t>4.  Гончаров А.А. Метрология, стандартизация и сертификация. Учебное пособие для ВУЗов.- М., 2007 г.</w:t>
      </w:r>
    </w:p>
    <w:sectPr w:rsidR="001479D6" w:rsidRPr="00A57C26" w:rsidSect="00115B6B">
      <w:headerReference w:type="even" r:id="rId121"/>
      <w:headerReference w:type="default" r:id="rId122"/>
      <w:footerReference w:type="even" r:id="rId123"/>
      <w:footerReference w:type="default" r:id="rId124"/>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3A2F" w:rsidRDefault="005D3A2F" w:rsidP="0086366E">
      <w:r>
        <w:separator/>
      </w:r>
    </w:p>
  </w:endnote>
  <w:endnote w:type="continuationSeparator" w:id="0">
    <w:p w:rsidR="005D3A2F" w:rsidRDefault="005D3A2F" w:rsidP="008636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panose1 w:val="02020603050405020304"/>
    <w:charset w:val="CC"/>
    <w:family w:val="roman"/>
    <w:notTrueType/>
    <w:pitch w:val="default"/>
    <w:sig w:usb0="00000001" w:usb1="00000000" w:usb2="00000000" w:usb3="00000000" w:csb0="00000005" w:csb1="00000000"/>
  </w:font>
  <w:font w:name="Times Kaz">
    <w:altName w:val="Courier New"/>
    <w:panose1 w:val="020206030504050203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558" w:rsidRDefault="009A0558">
    <w:pPr>
      <w:pStyle w:val="af8"/>
      <w:framePr w:w="12124" w:h="154" w:wrap="none" w:vAnchor="text" w:hAnchor="page" w:x="-106" w:y="-2283"/>
      <w:shd w:val="clear" w:color="auto" w:fill="auto"/>
      <w:ind w:left="1574"/>
    </w:pPr>
    <w:fldSimple w:instr=" PAGE \* MERGEFORMAT ">
      <w:r w:rsidRPr="00382BB9">
        <w:rPr>
          <w:rStyle w:val="Sylfaen95pt"/>
          <w:noProof/>
        </w:rPr>
        <w:t>2</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61276"/>
      <w:docPartObj>
        <w:docPartGallery w:val="Page Numbers (Bottom of Page)"/>
        <w:docPartUnique/>
      </w:docPartObj>
    </w:sdtPr>
    <w:sdtContent>
      <w:p w:rsidR="009A0558" w:rsidRDefault="009A0558">
        <w:pPr>
          <w:pStyle w:val="af9"/>
          <w:jc w:val="center"/>
        </w:pPr>
        <w:fldSimple w:instr=" PAGE   \* MERGEFORMAT ">
          <w:r w:rsidR="00A14B7B">
            <w:rPr>
              <w:noProof/>
            </w:rPr>
            <w:t>4</w:t>
          </w:r>
        </w:fldSimple>
      </w:p>
    </w:sdtContent>
  </w:sdt>
  <w:p w:rsidR="009A0558" w:rsidRDefault="009A0558">
    <w:pPr>
      <w:pStyle w:val="af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3A2F" w:rsidRDefault="005D3A2F" w:rsidP="0086366E">
      <w:r>
        <w:separator/>
      </w:r>
    </w:p>
  </w:footnote>
  <w:footnote w:type="continuationSeparator" w:id="0">
    <w:p w:rsidR="005D3A2F" w:rsidRDefault="005D3A2F" w:rsidP="0086366E">
      <w:r>
        <w:continuationSeparator/>
      </w:r>
    </w:p>
  </w:footnote>
  <w:footnote w:id="1">
    <w:p w:rsidR="009A0558" w:rsidRDefault="009A0558" w:rsidP="0086366E">
      <w:pPr>
        <w:pStyle w:val="af3"/>
      </w:pPr>
      <w:r>
        <w:rPr>
          <w:rStyle w:val="af5"/>
        </w:rPr>
        <w:t>*</w:t>
      </w:r>
      <w:r>
        <w:t xml:space="preserve"> Графа заполняется только для металлических клейм</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558" w:rsidRDefault="009A0558">
    <w:pPr>
      <w:pStyle w:val="af0"/>
    </w:pPr>
  </w:p>
  <w:p w:rsidR="009A0558" w:rsidRDefault="009A0558" w:rsidP="009A0558">
    <w:pPr>
      <w:pStyle w:val="16"/>
      <w:keepNext/>
      <w:keepLines/>
      <w:shd w:val="clear" w:color="auto" w:fill="auto"/>
      <w:spacing w:before="0" w:after="0" w:line="240" w:lineRule="auto"/>
      <w:ind w:left="80"/>
      <w:jc w:val="right"/>
      <w:rPr>
        <w:rStyle w:val="1Sylfaen13pt"/>
        <w:sz w:val="28"/>
        <w:szCs w:val="28"/>
      </w:rPr>
    </w:pPr>
    <w:r>
      <w:rPr>
        <w:rStyle w:val="1Sylfaen13pt"/>
        <w:sz w:val="28"/>
        <w:szCs w:val="28"/>
      </w:rPr>
      <w:t>ПМГ 35-2001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0558" w:rsidRDefault="009A0558" w:rsidP="009A0558">
    <w:pPr>
      <w:pStyle w:val="16"/>
      <w:keepNext/>
      <w:keepLines/>
      <w:shd w:val="clear" w:color="auto" w:fill="auto"/>
      <w:spacing w:before="0" w:after="0" w:line="240" w:lineRule="auto"/>
      <w:ind w:left="80"/>
      <w:jc w:val="right"/>
      <w:rPr>
        <w:rStyle w:val="1Sylfaen13pt"/>
        <w:sz w:val="28"/>
        <w:szCs w:val="28"/>
      </w:rPr>
    </w:pPr>
  </w:p>
  <w:p w:rsidR="009A0558" w:rsidRDefault="009A0558" w:rsidP="009A0558">
    <w:pPr>
      <w:pStyle w:val="16"/>
      <w:keepNext/>
      <w:keepLines/>
      <w:shd w:val="clear" w:color="auto" w:fill="auto"/>
      <w:spacing w:before="0" w:after="0" w:line="240" w:lineRule="auto"/>
      <w:ind w:left="80"/>
      <w:jc w:val="right"/>
      <w:rPr>
        <w:rStyle w:val="1Sylfaen13pt"/>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B5D78DB"/>
    <w:multiLevelType w:val="hybridMultilevel"/>
    <w:tmpl w:val="224A539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9835651A"/>
    <w:multiLevelType w:val="hybridMultilevel"/>
    <w:tmpl w:val="CC1B0F1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D7D3D5AC"/>
    <w:multiLevelType w:val="hybridMultilevel"/>
    <w:tmpl w:val="F04BD9CB"/>
    <w:lvl w:ilvl="0" w:tplc="FFFFFFFF">
      <w:start w:val="1"/>
      <w:numFmt w:val="ideographDigit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E447474B"/>
    <w:multiLevelType w:val="hybridMultilevel"/>
    <w:tmpl w:val="4D5F136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684B4E5"/>
    <w:multiLevelType w:val="hybridMultilevel"/>
    <w:tmpl w:val="006BC2B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8C74EE5"/>
    <w:multiLevelType w:val="hybridMultilevel"/>
    <w:tmpl w:val="27EB3DF9"/>
    <w:lvl w:ilvl="0" w:tplc="FFFFFFFF">
      <w:start w:val="1"/>
      <w:numFmt w:val="ideographDigit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B834EC2"/>
    <w:multiLevelType w:val="singleLevel"/>
    <w:tmpl w:val="D7268300"/>
    <w:lvl w:ilvl="0">
      <w:start w:val="7"/>
      <w:numFmt w:val="bullet"/>
      <w:lvlText w:val="-"/>
      <w:lvlJc w:val="left"/>
      <w:pPr>
        <w:tabs>
          <w:tab w:val="num" w:pos="360"/>
        </w:tabs>
        <w:ind w:left="360" w:hanging="360"/>
      </w:pPr>
      <w:rPr>
        <w:rFonts w:hint="default"/>
      </w:rPr>
    </w:lvl>
  </w:abstractNum>
  <w:abstractNum w:abstractNumId="7">
    <w:nsid w:val="0E06360C"/>
    <w:multiLevelType w:val="hybridMultilevel"/>
    <w:tmpl w:val="96E8D1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DE2C40"/>
    <w:multiLevelType w:val="hybridMultilevel"/>
    <w:tmpl w:val="4542F65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137D5740"/>
    <w:multiLevelType w:val="multilevel"/>
    <w:tmpl w:val="1B48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4012FE0"/>
    <w:multiLevelType w:val="multilevel"/>
    <w:tmpl w:val="CE507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5D66C60"/>
    <w:multiLevelType w:val="hybridMultilevel"/>
    <w:tmpl w:val="6F20B0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AA0373"/>
    <w:multiLevelType w:val="hybridMultilevel"/>
    <w:tmpl w:val="8BBADC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3226AA"/>
    <w:multiLevelType w:val="singleLevel"/>
    <w:tmpl w:val="D7268300"/>
    <w:lvl w:ilvl="0">
      <w:start w:val="7"/>
      <w:numFmt w:val="bullet"/>
      <w:lvlText w:val="-"/>
      <w:lvlJc w:val="left"/>
      <w:pPr>
        <w:tabs>
          <w:tab w:val="num" w:pos="360"/>
        </w:tabs>
        <w:ind w:left="360" w:hanging="360"/>
      </w:pPr>
      <w:rPr>
        <w:rFonts w:hint="default"/>
      </w:rPr>
    </w:lvl>
  </w:abstractNum>
  <w:abstractNum w:abstractNumId="14">
    <w:nsid w:val="1CA9277F"/>
    <w:multiLevelType w:val="multilevel"/>
    <w:tmpl w:val="F1B6960C"/>
    <w:lvl w:ilvl="0">
      <w:start w:val="1"/>
      <w:numFmt w:val="decimal"/>
      <w:lvlText w:val="6.%1"/>
      <w:lvlJc w:val="left"/>
      <w:rPr>
        <w:rFonts w:ascii="Times New Roman" w:eastAsia="Sylfaen" w:hAnsi="Times New Roman" w:cs="Times New Roman" w:hint="default"/>
        <w:b w:val="0"/>
        <w:bCs w:val="0"/>
        <w:i w:val="0"/>
        <w:iCs w:val="0"/>
        <w:smallCaps w:val="0"/>
        <w:strike w:val="0"/>
        <w:color w:val="000000"/>
        <w:spacing w:val="3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DF45D2D"/>
    <w:multiLevelType w:val="multilevel"/>
    <w:tmpl w:val="C4E62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10E57DC"/>
    <w:multiLevelType w:val="multilevel"/>
    <w:tmpl w:val="C8DC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1282AA7"/>
    <w:multiLevelType w:val="singleLevel"/>
    <w:tmpl w:val="D7268300"/>
    <w:lvl w:ilvl="0">
      <w:start w:val="7"/>
      <w:numFmt w:val="bullet"/>
      <w:lvlText w:val="-"/>
      <w:lvlJc w:val="left"/>
      <w:pPr>
        <w:tabs>
          <w:tab w:val="num" w:pos="360"/>
        </w:tabs>
        <w:ind w:left="360" w:hanging="360"/>
      </w:pPr>
      <w:rPr>
        <w:rFonts w:hint="default"/>
      </w:rPr>
    </w:lvl>
  </w:abstractNum>
  <w:abstractNum w:abstractNumId="18">
    <w:nsid w:val="21A61AC8"/>
    <w:multiLevelType w:val="hybridMultilevel"/>
    <w:tmpl w:val="C546C0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3397A59"/>
    <w:multiLevelType w:val="multilevel"/>
    <w:tmpl w:val="858E3A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7D55942"/>
    <w:multiLevelType w:val="hybridMultilevel"/>
    <w:tmpl w:val="83A4B7C2"/>
    <w:lvl w:ilvl="0" w:tplc="4E9079E4">
      <w:start w:val="1"/>
      <w:numFmt w:val="decimal"/>
      <w:lvlText w:val="%1)"/>
      <w:lvlJc w:val="left"/>
      <w:pPr>
        <w:tabs>
          <w:tab w:val="num" w:pos="1260"/>
        </w:tabs>
        <w:ind w:left="1260" w:hanging="360"/>
      </w:pPr>
      <w:rPr>
        <w:rFonts w:hint="default"/>
      </w:r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1">
    <w:nsid w:val="30126129"/>
    <w:multiLevelType w:val="hybridMultilevel"/>
    <w:tmpl w:val="88A47BF8"/>
    <w:lvl w:ilvl="0" w:tplc="55A278D2">
      <w:start w:val="3"/>
      <w:numFmt w:val="decimal"/>
      <w:lvlText w:val="%1."/>
      <w:lvlJc w:val="left"/>
      <w:pPr>
        <w:tabs>
          <w:tab w:val="num" w:pos="1040"/>
        </w:tabs>
        <w:ind w:left="360" w:firstLine="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nsid w:val="301C6B14"/>
    <w:multiLevelType w:val="multilevel"/>
    <w:tmpl w:val="D55CD0BC"/>
    <w:lvl w:ilvl="0">
      <w:start w:val="1"/>
      <w:numFmt w:val="decimal"/>
      <w:lvlText w:val="6.8.%1"/>
      <w:lvlJc w:val="left"/>
      <w:rPr>
        <w:rFonts w:ascii="Times New Roman" w:eastAsia="Sylfae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029B53A"/>
    <w:multiLevelType w:val="hybridMultilevel"/>
    <w:tmpl w:val="BFAFEE7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34666A44"/>
    <w:multiLevelType w:val="multilevel"/>
    <w:tmpl w:val="0D665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7C661BB"/>
    <w:multiLevelType w:val="multilevel"/>
    <w:tmpl w:val="9BF8FE20"/>
    <w:lvl w:ilvl="0">
      <w:start w:val="1"/>
      <w:numFmt w:val="decimal"/>
      <w:lvlText w:val="4.%1"/>
      <w:lvlJc w:val="left"/>
      <w:rPr>
        <w:rFonts w:ascii="Times New Roman" w:eastAsia="Sylfae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8304663"/>
    <w:multiLevelType w:val="multilevel"/>
    <w:tmpl w:val="4784E2CE"/>
    <w:lvl w:ilvl="0">
      <w:start w:val="7"/>
      <w:numFmt w:val="decimal"/>
      <w:lvlText w:val="%1"/>
      <w:lvlJc w:val="left"/>
      <w:pPr>
        <w:tabs>
          <w:tab w:val="num" w:pos="360"/>
        </w:tabs>
        <w:ind w:left="360" w:hanging="360"/>
      </w:pPr>
      <w:rPr>
        <w:rFonts w:hint="default"/>
      </w:rPr>
    </w:lvl>
    <w:lvl w:ilvl="1">
      <w:start w:val="3"/>
      <w:numFmt w:val="decimal"/>
      <w:lvlText w:val="%1.%2"/>
      <w:lvlJc w:val="left"/>
      <w:pPr>
        <w:tabs>
          <w:tab w:val="num" w:pos="540"/>
        </w:tabs>
        <w:ind w:left="540" w:hanging="360"/>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980"/>
        </w:tabs>
        <w:ind w:left="1980" w:hanging="1080"/>
      </w:pPr>
      <w:rPr>
        <w:rFonts w:hint="default"/>
      </w:rPr>
    </w:lvl>
    <w:lvl w:ilvl="4">
      <w:start w:val="1"/>
      <w:numFmt w:val="decimal"/>
      <w:lvlText w:val="%1.%2.%3.%4.%5"/>
      <w:lvlJc w:val="left"/>
      <w:pPr>
        <w:tabs>
          <w:tab w:val="num" w:pos="2340"/>
        </w:tabs>
        <w:ind w:left="2340" w:hanging="1080"/>
      </w:pPr>
      <w:rPr>
        <w:rFonts w:hint="default"/>
      </w:rPr>
    </w:lvl>
    <w:lvl w:ilvl="5">
      <w:start w:val="1"/>
      <w:numFmt w:val="decimal"/>
      <w:lvlText w:val="%1.%2.%3.%4.%5.%6"/>
      <w:lvlJc w:val="left"/>
      <w:pPr>
        <w:tabs>
          <w:tab w:val="num" w:pos="3060"/>
        </w:tabs>
        <w:ind w:left="3060" w:hanging="1440"/>
      </w:pPr>
      <w:rPr>
        <w:rFonts w:hint="default"/>
      </w:rPr>
    </w:lvl>
    <w:lvl w:ilvl="6">
      <w:start w:val="1"/>
      <w:numFmt w:val="decimal"/>
      <w:lvlText w:val="%1.%2.%3.%4.%5.%6.%7"/>
      <w:lvlJc w:val="left"/>
      <w:pPr>
        <w:tabs>
          <w:tab w:val="num" w:pos="3420"/>
        </w:tabs>
        <w:ind w:left="3420" w:hanging="1440"/>
      </w:pPr>
      <w:rPr>
        <w:rFonts w:hint="default"/>
      </w:rPr>
    </w:lvl>
    <w:lvl w:ilvl="7">
      <w:start w:val="1"/>
      <w:numFmt w:val="decimal"/>
      <w:lvlText w:val="%1.%2.%3.%4.%5.%6.%7.%8"/>
      <w:lvlJc w:val="left"/>
      <w:pPr>
        <w:tabs>
          <w:tab w:val="num" w:pos="4140"/>
        </w:tabs>
        <w:ind w:left="4140" w:hanging="1800"/>
      </w:pPr>
      <w:rPr>
        <w:rFonts w:hint="default"/>
      </w:rPr>
    </w:lvl>
    <w:lvl w:ilvl="8">
      <w:start w:val="1"/>
      <w:numFmt w:val="decimal"/>
      <w:lvlText w:val="%1.%2.%3.%4.%5.%6.%7.%8.%9"/>
      <w:lvlJc w:val="left"/>
      <w:pPr>
        <w:tabs>
          <w:tab w:val="num" w:pos="4860"/>
        </w:tabs>
        <w:ind w:left="4860" w:hanging="2160"/>
      </w:pPr>
      <w:rPr>
        <w:rFonts w:hint="default"/>
      </w:rPr>
    </w:lvl>
  </w:abstractNum>
  <w:abstractNum w:abstractNumId="27">
    <w:nsid w:val="39DE4979"/>
    <w:multiLevelType w:val="multilevel"/>
    <w:tmpl w:val="DCEA82FC"/>
    <w:lvl w:ilvl="0">
      <w:start w:val="2"/>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nsid w:val="3A4F3A51"/>
    <w:multiLevelType w:val="hybridMultilevel"/>
    <w:tmpl w:val="E316754C"/>
    <w:lvl w:ilvl="0" w:tplc="497C8FBC">
      <w:start w:val="1"/>
      <w:numFmt w:val="decimal"/>
      <w:lvlText w:val="%1)"/>
      <w:lvlJc w:val="left"/>
      <w:pPr>
        <w:tabs>
          <w:tab w:val="num" w:pos="1728"/>
        </w:tabs>
        <w:ind w:left="1728" w:hanging="102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9">
    <w:nsid w:val="4B2D3BDF"/>
    <w:multiLevelType w:val="singleLevel"/>
    <w:tmpl w:val="A4AA972E"/>
    <w:lvl w:ilvl="0">
      <w:start w:val="1"/>
      <w:numFmt w:val="decimal"/>
      <w:lvlText w:val="%1."/>
      <w:lvlJc w:val="left"/>
      <w:pPr>
        <w:tabs>
          <w:tab w:val="num" w:pos="360"/>
        </w:tabs>
        <w:ind w:left="360" w:hanging="360"/>
      </w:pPr>
      <w:rPr>
        <w:rFonts w:hint="default"/>
        <w:b w:val="0"/>
      </w:rPr>
    </w:lvl>
  </w:abstractNum>
  <w:abstractNum w:abstractNumId="30">
    <w:nsid w:val="4C6748ED"/>
    <w:multiLevelType w:val="multilevel"/>
    <w:tmpl w:val="CC7E9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F33196F"/>
    <w:multiLevelType w:val="hybridMultilevel"/>
    <w:tmpl w:val="A072D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1E458AC"/>
    <w:multiLevelType w:val="singleLevel"/>
    <w:tmpl w:val="D7268300"/>
    <w:lvl w:ilvl="0">
      <w:start w:val="7"/>
      <w:numFmt w:val="bullet"/>
      <w:lvlText w:val="-"/>
      <w:lvlJc w:val="left"/>
      <w:pPr>
        <w:tabs>
          <w:tab w:val="num" w:pos="360"/>
        </w:tabs>
        <w:ind w:left="360" w:hanging="360"/>
      </w:pPr>
      <w:rPr>
        <w:rFonts w:hint="default"/>
      </w:rPr>
    </w:lvl>
  </w:abstractNum>
  <w:abstractNum w:abstractNumId="33">
    <w:nsid w:val="535235FE"/>
    <w:multiLevelType w:val="hybridMultilevel"/>
    <w:tmpl w:val="9126D20E"/>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4BF5E4B"/>
    <w:multiLevelType w:val="multilevel"/>
    <w:tmpl w:val="7CD0A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4F90DEE"/>
    <w:multiLevelType w:val="multilevel"/>
    <w:tmpl w:val="C30E991C"/>
    <w:lvl w:ilvl="0">
      <w:start w:val="1"/>
      <w:numFmt w:val="decimal"/>
      <w:lvlText w:val="5.%1"/>
      <w:lvlJc w:val="left"/>
      <w:rPr>
        <w:rFonts w:ascii="Times New Roman" w:eastAsia="Sylfae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6A12D62"/>
    <w:multiLevelType w:val="hybridMultilevel"/>
    <w:tmpl w:val="A6802E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8E21064"/>
    <w:multiLevelType w:val="singleLevel"/>
    <w:tmpl w:val="75C80882"/>
    <w:lvl w:ilvl="0">
      <w:start w:val="1"/>
      <w:numFmt w:val="bullet"/>
      <w:lvlText w:val=""/>
      <w:lvlJc w:val="left"/>
      <w:pPr>
        <w:tabs>
          <w:tab w:val="num" w:pos="360"/>
        </w:tabs>
        <w:ind w:left="360" w:hanging="360"/>
      </w:pPr>
      <w:rPr>
        <w:rFonts w:ascii="Symbol" w:hAnsi="Symbol" w:hint="default"/>
      </w:rPr>
    </w:lvl>
  </w:abstractNum>
  <w:abstractNum w:abstractNumId="38">
    <w:nsid w:val="58F905D9"/>
    <w:multiLevelType w:val="multilevel"/>
    <w:tmpl w:val="EDFED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EFF21AF"/>
    <w:multiLevelType w:val="hybridMultilevel"/>
    <w:tmpl w:val="1C58D816"/>
    <w:lvl w:ilvl="0" w:tplc="CD2A54E8">
      <w:start w:val="1"/>
      <w:numFmt w:val="decimal"/>
      <w:lvlText w:val="%1."/>
      <w:lvlJc w:val="left"/>
      <w:pPr>
        <w:ind w:left="720" w:hanging="360"/>
      </w:pPr>
      <w:rPr>
        <w:rFonts w:hint="default"/>
      </w:rPr>
    </w:lvl>
    <w:lvl w:ilvl="1" w:tplc="D444AF78" w:tentative="1">
      <w:start w:val="1"/>
      <w:numFmt w:val="lowerLetter"/>
      <w:lvlText w:val="%2."/>
      <w:lvlJc w:val="left"/>
      <w:pPr>
        <w:ind w:left="1440" w:hanging="360"/>
      </w:pPr>
    </w:lvl>
    <w:lvl w:ilvl="2" w:tplc="2A78B11A" w:tentative="1">
      <w:start w:val="1"/>
      <w:numFmt w:val="lowerRoman"/>
      <w:lvlText w:val="%3."/>
      <w:lvlJc w:val="right"/>
      <w:pPr>
        <w:ind w:left="2160" w:hanging="180"/>
      </w:pPr>
    </w:lvl>
    <w:lvl w:ilvl="3" w:tplc="E0A256CA" w:tentative="1">
      <w:start w:val="1"/>
      <w:numFmt w:val="decimal"/>
      <w:lvlText w:val="%4."/>
      <w:lvlJc w:val="left"/>
      <w:pPr>
        <w:ind w:left="2880" w:hanging="360"/>
      </w:pPr>
    </w:lvl>
    <w:lvl w:ilvl="4" w:tplc="1750A96E" w:tentative="1">
      <w:start w:val="1"/>
      <w:numFmt w:val="lowerLetter"/>
      <w:lvlText w:val="%5."/>
      <w:lvlJc w:val="left"/>
      <w:pPr>
        <w:ind w:left="3600" w:hanging="360"/>
      </w:pPr>
    </w:lvl>
    <w:lvl w:ilvl="5" w:tplc="6748B4DE" w:tentative="1">
      <w:start w:val="1"/>
      <w:numFmt w:val="lowerRoman"/>
      <w:lvlText w:val="%6."/>
      <w:lvlJc w:val="right"/>
      <w:pPr>
        <w:ind w:left="4320" w:hanging="180"/>
      </w:pPr>
    </w:lvl>
    <w:lvl w:ilvl="6" w:tplc="4CFE035E" w:tentative="1">
      <w:start w:val="1"/>
      <w:numFmt w:val="decimal"/>
      <w:lvlText w:val="%7."/>
      <w:lvlJc w:val="left"/>
      <w:pPr>
        <w:ind w:left="5040" w:hanging="360"/>
      </w:pPr>
    </w:lvl>
    <w:lvl w:ilvl="7" w:tplc="6AFA76B6" w:tentative="1">
      <w:start w:val="1"/>
      <w:numFmt w:val="lowerLetter"/>
      <w:lvlText w:val="%8."/>
      <w:lvlJc w:val="left"/>
      <w:pPr>
        <w:ind w:left="5760" w:hanging="360"/>
      </w:pPr>
    </w:lvl>
    <w:lvl w:ilvl="8" w:tplc="7FB24430" w:tentative="1">
      <w:start w:val="1"/>
      <w:numFmt w:val="lowerRoman"/>
      <w:lvlText w:val="%9."/>
      <w:lvlJc w:val="right"/>
      <w:pPr>
        <w:ind w:left="6480" w:hanging="180"/>
      </w:pPr>
    </w:lvl>
  </w:abstractNum>
  <w:abstractNum w:abstractNumId="40">
    <w:nsid w:val="60B70F0E"/>
    <w:multiLevelType w:val="hybridMultilevel"/>
    <w:tmpl w:val="E5685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23301F3"/>
    <w:multiLevelType w:val="singleLevel"/>
    <w:tmpl w:val="D7268300"/>
    <w:lvl w:ilvl="0">
      <w:start w:val="7"/>
      <w:numFmt w:val="bullet"/>
      <w:lvlText w:val="-"/>
      <w:lvlJc w:val="left"/>
      <w:pPr>
        <w:tabs>
          <w:tab w:val="num" w:pos="360"/>
        </w:tabs>
        <w:ind w:left="360" w:hanging="360"/>
      </w:pPr>
      <w:rPr>
        <w:rFonts w:hint="default"/>
      </w:rPr>
    </w:lvl>
  </w:abstractNum>
  <w:abstractNum w:abstractNumId="42">
    <w:nsid w:val="623C5097"/>
    <w:multiLevelType w:val="hybridMultilevel"/>
    <w:tmpl w:val="82989520"/>
    <w:lvl w:ilvl="0" w:tplc="F72AB548">
      <w:start w:val="1"/>
      <w:numFmt w:val="decimal"/>
      <w:lvlText w:val="%1."/>
      <w:lvlJc w:val="left"/>
      <w:pPr>
        <w:ind w:left="720" w:hanging="360"/>
      </w:pPr>
      <w:rPr>
        <w:rFonts w:hint="default"/>
      </w:rPr>
    </w:lvl>
    <w:lvl w:ilvl="1" w:tplc="0EF2A5DA" w:tentative="1">
      <w:start w:val="1"/>
      <w:numFmt w:val="lowerLetter"/>
      <w:lvlText w:val="%2."/>
      <w:lvlJc w:val="left"/>
      <w:pPr>
        <w:ind w:left="1440" w:hanging="360"/>
      </w:pPr>
    </w:lvl>
    <w:lvl w:ilvl="2" w:tplc="37E225E4" w:tentative="1">
      <w:start w:val="1"/>
      <w:numFmt w:val="lowerRoman"/>
      <w:lvlText w:val="%3."/>
      <w:lvlJc w:val="right"/>
      <w:pPr>
        <w:ind w:left="2160" w:hanging="180"/>
      </w:pPr>
    </w:lvl>
    <w:lvl w:ilvl="3" w:tplc="E3FAAD58" w:tentative="1">
      <w:start w:val="1"/>
      <w:numFmt w:val="decimal"/>
      <w:lvlText w:val="%4."/>
      <w:lvlJc w:val="left"/>
      <w:pPr>
        <w:ind w:left="2880" w:hanging="360"/>
      </w:pPr>
    </w:lvl>
    <w:lvl w:ilvl="4" w:tplc="B002E14E" w:tentative="1">
      <w:start w:val="1"/>
      <w:numFmt w:val="lowerLetter"/>
      <w:lvlText w:val="%5."/>
      <w:lvlJc w:val="left"/>
      <w:pPr>
        <w:ind w:left="3600" w:hanging="360"/>
      </w:pPr>
    </w:lvl>
    <w:lvl w:ilvl="5" w:tplc="2132DFFC" w:tentative="1">
      <w:start w:val="1"/>
      <w:numFmt w:val="lowerRoman"/>
      <w:lvlText w:val="%6."/>
      <w:lvlJc w:val="right"/>
      <w:pPr>
        <w:ind w:left="4320" w:hanging="180"/>
      </w:pPr>
    </w:lvl>
    <w:lvl w:ilvl="6" w:tplc="6D12EBA4" w:tentative="1">
      <w:start w:val="1"/>
      <w:numFmt w:val="decimal"/>
      <w:lvlText w:val="%7."/>
      <w:lvlJc w:val="left"/>
      <w:pPr>
        <w:ind w:left="5040" w:hanging="360"/>
      </w:pPr>
    </w:lvl>
    <w:lvl w:ilvl="7" w:tplc="9E1ADB10" w:tentative="1">
      <w:start w:val="1"/>
      <w:numFmt w:val="lowerLetter"/>
      <w:lvlText w:val="%8."/>
      <w:lvlJc w:val="left"/>
      <w:pPr>
        <w:ind w:left="5760" w:hanging="360"/>
      </w:pPr>
    </w:lvl>
    <w:lvl w:ilvl="8" w:tplc="78C832AE" w:tentative="1">
      <w:start w:val="1"/>
      <w:numFmt w:val="lowerRoman"/>
      <w:lvlText w:val="%9."/>
      <w:lvlJc w:val="right"/>
      <w:pPr>
        <w:ind w:left="6480" w:hanging="180"/>
      </w:pPr>
    </w:lvl>
  </w:abstractNum>
  <w:abstractNum w:abstractNumId="43">
    <w:nsid w:val="730252D4"/>
    <w:multiLevelType w:val="singleLevel"/>
    <w:tmpl w:val="D7268300"/>
    <w:lvl w:ilvl="0">
      <w:start w:val="7"/>
      <w:numFmt w:val="bullet"/>
      <w:lvlText w:val="-"/>
      <w:lvlJc w:val="left"/>
      <w:pPr>
        <w:tabs>
          <w:tab w:val="num" w:pos="360"/>
        </w:tabs>
        <w:ind w:left="360" w:hanging="360"/>
      </w:pPr>
      <w:rPr>
        <w:rFonts w:hint="default"/>
      </w:rPr>
    </w:lvl>
  </w:abstractNum>
  <w:abstractNum w:abstractNumId="44">
    <w:nsid w:val="73997EA7"/>
    <w:multiLevelType w:val="hybridMultilevel"/>
    <w:tmpl w:val="21447FCA"/>
    <w:lvl w:ilvl="0" w:tplc="0419000F">
      <w:start w:val="1"/>
      <w:numFmt w:val="decimal"/>
      <w:lvlText w:val="%1)"/>
      <w:lvlJc w:val="left"/>
      <w:pPr>
        <w:tabs>
          <w:tab w:val="num" w:pos="1785"/>
        </w:tabs>
        <w:ind w:left="1785" w:hanging="1065"/>
      </w:pPr>
      <w:rPr>
        <w:rFonts w:hint="default"/>
      </w:rPr>
    </w:lvl>
    <w:lvl w:ilvl="1" w:tplc="04190019">
      <w:start w:val="10"/>
      <w:numFmt w:val="decimal"/>
      <w:lvlText w:val="%2."/>
      <w:lvlJc w:val="left"/>
      <w:pPr>
        <w:tabs>
          <w:tab w:val="num" w:pos="1760"/>
        </w:tabs>
        <w:ind w:left="1080" w:firstLine="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5">
    <w:nsid w:val="750A47AC"/>
    <w:multiLevelType w:val="hybridMultilevel"/>
    <w:tmpl w:val="51A8F380"/>
    <w:lvl w:ilvl="0" w:tplc="0C3CD4E2">
      <w:start w:val="1"/>
      <w:numFmt w:val="decimal"/>
      <w:lvlText w:val="%1)"/>
      <w:lvlJc w:val="left"/>
      <w:pPr>
        <w:tabs>
          <w:tab w:val="num" w:pos="1920"/>
        </w:tabs>
        <w:ind w:left="1920" w:hanging="1200"/>
      </w:pPr>
      <w:rPr>
        <w:rFonts w:hint="default"/>
      </w:rPr>
    </w:lvl>
    <w:lvl w:ilvl="1" w:tplc="69E874A0" w:tentative="1">
      <w:start w:val="1"/>
      <w:numFmt w:val="lowerLetter"/>
      <w:lvlText w:val="%2."/>
      <w:lvlJc w:val="left"/>
      <w:pPr>
        <w:tabs>
          <w:tab w:val="num" w:pos="1800"/>
        </w:tabs>
        <w:ind w:left="1800" w:hanging="360"/>
      </w:pPr>
    </w:lvl>
    <w:lvl w:ilvl="2" w:tplc="B310DDF2" w:tentative="1">
      <w:start w:val="1"/>
      <w:numFmt w:val="lowerRoman"/>
      <w:lvlText w:val="%3."/>
      <w:lvlJc w:val="right"/>
      <w:pPr>
        <w:tabs>
          <w:tab w:val="num" w:pos="2520"/>
        </w:tabs>
        <w:ind w:left="2520" w:hanging="180"/>
      </w:pPr>
    </w:lvl>
    <w:lvl w:ilvl="3" w:tplc="1D5EEEEC" w:tentative="1">
      <w:start w:val="1"/>
      <w:numFmt w:val="decimal"/>
      <w:lvlText w:val="%4."/>
      <w:lvlJc w:val="left"/>
      <w:pPr>
        <w:tabs>
          <w:tab w:val="num" w:pos="3240"/>
        </w:tabs>
        <w:ind w:left="3240" w:hanging="360"/>
      </w:pPr>
    </w:lvl>
    <w:lvl w:ilvl="4" w:tplc="753847AE" w:tentative="1">
      <w:start w:val="1"/>
      <w:numFmt w:val="lowerLetter"/>
      <w:lvlText w:val="%5."/>
      <w:lvlJc w:val="left"/>
      <w:pPr>
        <w:tabs>
          <w:tab w:val="num" w:pos="3960"/>
        </w:tabs>
        <w:ind w:left="3960" w:hanging="360"/>
      </w:pPr>
    </w:lvl>
    <w:lvl w:ilvl="5" w:tplc="35E4DD26" w:tentative="1">
      <w:start w:val="1"/>
      <w:numFmt w:val="lowerRoman"/>
      <w:lvlText w:val="%6."/>
      <w:lvlJc w:val="right"/>
      <w:pPr>
        <w:tabs>
          <w:tab w:val="num" w:pos="4680"/>
        </w:tabs>
        <w:ind w:left="4680" w:hanging="180"/>
      </w:pPr>
    </w:lvl>
    <w:lvl w:ilvl="6" w:tplc="8396911E" w:tentative="1">
      <w:start w:val="1"/>
      <w:numFmt w:val="decimal"/>
      <w:lvlText w:val="%7."/>
      <w:lvlJc w:val="left"/>
      <w:pPr>
        <w:tabs>
          <w:tab w:val="num" w:pos="5400"/>
        </w:tabs>
        <w:ind w:left="5400" w:hanging="360"/>
      </w:pPr>
    </w:lvl>
    <w:lvl w:ilvl="7" w:tplc="91FAB556" w:tentative="1">
      <w:start w:val="1"/>
      <w:numFmt w:val="lowerLetter"/>
      <w:lvlText w:val="%8."/>
      <w:lvlJc w:val="left"/>
      <w:pPr>
        <w:tabs>
          <w:tab w:val="num" w:pos="6120"/>
        </w:tabs>
        <w:ind w:left="6120" w:hanging="360"/>
      </w:pPr>
    </w:lvl>
    <w:lvl w:ilvl="8" w:tplc="1B1A39F0" w:tentative="1">
      <w:start w:val="1"/>
      <w:numFmt w:val="lowerRoman"/>
      <w:lvlText w:val="%9."/>
      <w:lvlJc w:val="right"/>
      <w:pPr>
        <w:tabs>
          <w:tab w:val="num" w:pos="6840"/>
        </w:tabs>
        <w:ind w:left="6840" w:hanging="180"/>
      </w:pPr>
    </w:lvl>
  </w:abstractNum>
  <w:abstractNum w:abstractNumId="46">
    <w:nsid w:val="7AAD1A95"/>
    <w:multiLevelType w:val="multilevel"/>
    <w:tmpl w:val="FC305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AF3F8E5"/>
    <w:multiLevelType w:val="hybridMultilevel"/>
    <w:tmpl w:val="2F190262"/>
    <w:lvl w:ilvl="0" w:tplc="FCD8B6B4">
      <w:start w:val="1"/>
      <w:numFmt w:val="ideographDigital"/>
      <w:lvlText w:val=""/>
      <w:lvlJc w:val="left"/>
    </w:lvl>
    <w:lvl w:ilvl="1" w:tplc="CE3424EA">
      <w:start w:val="1"/>
      <w:numFmt w:val="decimal"/>
      <w:lvlText w:val=""/>
      <w:lvlJc w:val="left"/>
    </w:lvl>
    <w:lvl w:ilvl="2" w:tplc="74F8C3C6">
      <w:numFmt w:val="decimal"/>
      <w:lvlText w:val=""/>
      <w:lvlJc w:val="left"/>
    </w:lvl>
    <w:lvl w:ilvl="3" w:tplc="10583F92">
      <w:numFmt w:val="decimal"/>
      <w:lvlText w:val=""/>
      <w:lvlJc w:val="left"/>
    </w:lvl>
    <w:lvl w:ilvl="4" w:tplc="1AC8C2C2">
      <w:numFmt w:val="decimal"/>
      <w:lvlText w:val=""/>
      <w:lvlJc w:val="left"/>
    </w:lvl>
    <w:lvl w:ilvl="5" w:tplc="1A00BA7A">
      <w:numFmt w:val="decimal"/>
      <w:lvlText w:val=""/>
      <w:lvlJc w:val="left"/>
    </w:lvl>
    <w:lvl w:ilvl="6" w:tplc="883CFBE8">
      <w:numFmt w:val="decimal"/>
      <w:lvlText w:val=""/>
      <w:lvlJc w:val="left"/>
    </w:lvl>
    <w:lvl w:ilvl="7" w:tplc="A3462340">
      <w:numFmt w:val="decimal"/>
      <w:lvlText w:val=""/>
      <w:lvlJc w:val="left"/>
    </w:lvl>
    <w:lvl w:ilvl="8" w:tplc="D95E7F2C">
      <w:numFmt w:val="decimal"/>
      <w:lvlText w:val=""/>
      <w:lvlJc w:val="left"/>
    </w:lvl>
  </w:abstractNum>
  <w:abstractNum w:abstractNumId="48">
    <w:nsid w:val="7B33A666"/>
    <w:multiLevelType w:val="hybridMultilevel"/>
    <w:tmpl w:val="FA75A1E4"/>
    <w:lvl w:ilvl="0" w:tplc="0419000F">
      <w:start w:val="1"/>
      <w:numFmt w:val="decimal"/>
      <w:lvlText w:val=""/>
      <w:lvlJc w:val="left"/>
    </w:lvl>
    <w:lvl w:ilvl="1" w:tplc="04190019">
      <w:numFmt w:val="decimal"/>
      <w:lvlText w:val=""/>
      <w:lvlJc w:val="left"/>
    </w:lvl>
    <w:lvl w:ilvl="2" w:tplc="0419001B">
      <w:numFmt w:val="decimal"/>
      <w:lvlText w:val=""/>
      <w:lvlJc w:val="left"/>
    </w:lvl>
    <w:lvl w:ilvl="3" w:tplc="0419000F">
      <w:numFmt w:val="decimal"/>
      <w:lvlText w:val=""/>
      <w:lvlJc w:val="left"/>
    </w:lvl>
    <w:lvl w:ilvl="4" w:tplc="04190019">
      <w:numFmt w:val="decimal"/>
      <w:lvlText w:val=""/>
      <w:lvlJc w:val="left"/>
    </w:lvl>
    <w:lvl w:ilvl="5" w:tplc="0419001B">
      <w:numFmt w:val="decimal"/>
      <w:lvlText w:val=""/>
      <w:lvlJc w:val="left"/>
    </w:lvl>
    <w:lvl w:ilvl="6" w:tplc="0419000F">
      <w:numFmt w:val="decimal"/>
      <w:lvlText w:val=""/>
      <w:lvlJc w:val="left"/>
    </w:lvl>
    <w:lvl w:ilvl="7" w:tplc="04190019">
      <w:numFmt w:val="decimal"/>
      <w:lvlText w:val=""/>
      <w:lvlJc w:val="left"/>
    </w:lvl>
    <w:lvl w:ilvl="8" w:tplc="0419001B">
      <w:numFmt w:val="decimal"/>
      <w:lvlText w:val=""/>
      <w:lvlJc w:val="left"/>
    </w:lvl>
  </w:abstractNum>
  <w:num w:numId="1">
    <w:abstractNumId w:val="29"/>
  </w:num>
  <w:num w:numId="2">
    <w:abstractNumId w:val="20"/>
  </w:num>
  <w:num w:numId="3">
    <w:abstractNumId w:val="28"/>
  </w:num>
  <w:num w:numId="4">
    <w:abstractNumId w:val="44"/>
  </w:num>
  <w:num w:numId="5">
    <w:abstractNumId w:val="21"/>
  </w:num>
  <w:num w:numId="6">
    <w:abstractNumId w:val="45"/>
  </w:num>
  <w:num w:numId="7">
    <w:abstractNumId w:val="10"/>
  </w:num>
  <w:num w:numId="8">
    <w:abstractNumId w:val="46"/>
  </w:num>
  <w:num w:numId="9">
    <w:abstractNumId w:val="38"/>
  </w:num>
  <w:num w:numId="10">
    <w:abstractNumId w:val="30"/>
  </w:num>
  <w:num w:numId="11">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19"/>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34"/>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15">
    <w:abstractNumId w:val="7"/>
  </w:num>
  <w:num w:numId="16">
    <w:abstractNumId w:val="39"/>
  </w:num>
  <w:num w:numId="17">
    <w:abstractNumId w:val="27"/>
  </w:num>
  <w:num w:numId="18">
    <w:abstractNumId w:val="1"/>
  </w:num>
  <w:num w:numId="19">
    <w:abstractNumId w:val="3"/>
  </w:num>
  <w:num w:numId="20">
    <w:abstractNumId w:val="8"/>
  </w:num>
  <w:num w:numId="21">
    <w:abstractNumId w:val="47"/>
  </w:num>
  <w:num w:numId="22">
    <w:abstractNumId w:val="5"/>
  </w:num>
  <w:num w:numId="23">
    <w:abstractNumId w:val="2"/>
  </w:num>
  <w:num w:numId="24">
    <w:abstractNumId w:val="4"/>
  </w:num>
  <w:num w:numId="25">
    <w:abstractNumId w:val="23"/>
  </w:num>
  <w:num w:numId="26">
    <w:abstractNumId w:val="48"/>
  </w:num>
  <w:num w:numId="27">
    <w:abstractNumId w:val="0"/>
  </w:num>
  <w:num w:numId="28">
    <w:abstractNumId w:val="41"/>
  </w:num>
  <w:num w:numId="29">
    <w:abstractNumId w:val="37"/>
  </w:num>
  <w:num w:numId="30">
    <w:abstractNumId w:val="13"/>
  </w:num>
  <w:num w:numId="31">
    <w:abstractNumId w:val="42"/>
  </w:num>
  <w:num w:numId="32">
    <w:abstractNumId w:val="43"/>
  </w:num>
  <w:num w:numId="33">
    <w:abstractNumId w:val="32"/>
  </w:num>
  <w:num w:numId="34">
    <w:abstractNumId w:val="17"/>
  </w:num>
  <w:num w:numId="35">
    <w:abstractNumId w:val="6"/>
  </w:num>
  <w:num w:numId="36">
    <w:abstractNumId w:val="33"/>
  </w:num>
  <w:num w:numId="37">
    <w:abstractNumId w:val="31"/>
  </w:num>
  <w:num w:numId="38">
    <w:abstractNumId w:val="11"/>
  </w:num>
  <w:num w:numId="39">
    <w:abstractNumId w:val="12"/>
  </w:num>
  <w:num w:numId="40">
    <w:abstractNumId w:val="16"/>
  </w:num>
  <w:num w:numId="41">
    <w:abstractNumId w:val="15"/>
  </w:num>
  <w:num w:numId="42">
    <w:abstractNumId w:val="40"/>
  </w:num>
  <w:num w:numId="43">
    <w:abstractNumId w:val="26"/>
  </w:num>
  <w:num w:numId="44">
    <w:abstractNumId w:val="18"/>
  </w:num>
  <w:num w:numId="45">
    <w:abstractNumId w:val="36"/>
  </w:num>
  <w:num w:numId="46">
    <w:abstractNumId w:val="25"/>
  </w:num>
  <w:num w:numId="47">
    <w:abstractNumId w:val="35"/>
  </w:num>
  <w:num w:numId="48">
    <w:abstractNumId w:val="14"/>
  </w:num>
  <w:num w:numId="49">
    <w:abstractNumId w:val="22"/>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0D7B6A"/>
    <w:rsid w:val="0000719F"/>
    <w:rsid w:val="0001074A"/>
    <w:rsid w:val="000114B2"/>
    <w:rsid w:val="00022BAD"/>
    <w:rsid w:val="00023C0D"/>
    <w:rsid w:val="00024920"/>
    <w:rsid w:val="00036A28"/>
    <w:rsid w:val="00044ECA"/>
    <w:rsid w:val="00051221"/>
    <w:rsid w:val="00052944"/>
    <w:rsid w:val="000531C7"/>
    <w:rsid w:val="000615C4"/>
    <w:rsid w:val="00070C1F"/>
    <w:rsid w:val="0008247F"/>
    <w:rsid w:val="00085D44"/>
    <w:rsid w:val="00096D4B"/>
    <w:rsid w:val="00096EDE"/>
    <w:rsid w:val="000972C3"/>
    <w:rsid w:val="000A0FB7"/>
    <w:rsid w:val="000A3681"/>
    <w:rsid w:val="000A5545"/>
    <w:rsid w:val="000B7AAA"/>
    <w:rsid w:val="000C538E"/>
    <w:rsid w:val="000D010C"/>
    <w:rsid w:val="000D477C"/>
    <w:rsid w:val="000D4B8C"/>
    <w:rsid w:val="000D4CDB"/>
    <w:rsid w:val="000D7B6A"/>
    <w:rsid w:val="000D7FB0"/>
    <w:rsid w:val="000E04E4"/>
    <w:rsid w:val="000F4C33"/>
    <w:rsid w:val="000F6454"/>
    <w:rsid w:val="000F7047"/>
    <w:rsid w:val="00102A78"/>
    <w:rsid w:val="00103FA8"/>
    <w:rsid w:val="0011022C"/>
    <w:rsid w:val="00114C21"/>
    <w:rsid w:val="00115B6B"/>
    <w:rsid w:val="00117961"/>
    <w:rsid w:val="00121814"/>
    <w:rsid w:val="001238B7"/>
    <w:rsid w:val="00125C93"/>
    <w:rsid w:val="001326A6"/>
    <w:rsid w:val="00133EFD"/>
    <w:rsid w:val="00134AD3"/>
    <w:rsid w:val="001350EE"/>
    <w:rsid w:val="0013594A"/>
    <w:rsid w:val="001359CD"/>
    <w:rsid w:val="001367B5"/>
    <w:rsid w:val="00137BCC"/>
    <w:rsid w:val="001479D6"/>
    <w:rsid w:val="001507BB"/>
    <w:rsid w:val="00150FBF"/>
    <w:rsid w:val="00151858"/>
    <w:rsid w:val="00155B0B"/>
    <w:rsid w:val="001577F1"/>
    <w:rsid w:val="00181FFB"/>
    <w:rsid w:val="00187B53"/>
    <w:rsid w:val="001912B6"/>
    <w:rsid w:val="0019260F"/>
    <w:rsid w:val="00195363"/>
    <w:rsid w:val="0019642D"/>
    <w:rsid w:val="001965B5"/>
    <w:rsid w:val="001968F1"/>
    <w:rsid w:val="001A7ECE"/>
    <w:rsid w:val="001B1066"/>
    <w:rsid w:val="001C0948"/>
    <w:rsid w:val="001C1C3A"/>
    <w:rsid w:val="001C338A"/>
    <w:rsid w:val="001C3593"/>
    <w:rsid w:val="001C5FB4"/>
    <w:rsid w:val="001D0EBD"/>
    <w:rsid w:val="001D17EE"/>
    <w:rsid w:val="001D37B2"/>
    <w:rsid w:val="001E0915"/>
    <w:rsid w:val="001E109C"/>
    <w:rsid w:val="001E2974"/>
    <w:rsid w:val="001E4C0F"/>
    <w:rsid w:val="001E5EAB"/>
    <w:rsid w:val="001E6FDA"/>
    <w:rsid w:val="001F7645"/>
    <w:rsid w:val="0021328C"/>
    <w:rsid w:val="00215DC1"/>
    <w:rsid w:val="00220790"/>
    <w:rsid w:val="002230B3"/>
    <w:rsid w:val="00234D73"/>
    <w:rsid w:val="00245300"/>
    <w:rsid w:val="00245E09"/>
    <w:rsid w:val="00250823"/>
    <w:rsid w:val="002651D4"/>
    <w:rsid w:val="00265F7C"/>
    <w:rsid w:val="0026680B"/>
    <w:rsid w:val="00274E3A"/>
    <w:rsid w:val="002760B9"/>
    <w:rsid w:val="00277BE6"/>
    <w:rsid w:val="0028160F"/>
    <w:rsid w:val="00290E69"/>
    <w:rsid w:val="00293312"/>
    <w:rsid w:val="002942FE"/>
    <w:rsid w:val="002A04A3"/>
    <w:rsid w:val="002A19D2"/>
    <w:rsid w:val="002A242C"/>
    <w:rsid w:val="002A28EA"/>
    <w:rsid w:val="002D3EAF"/>
    <w:rsid w:val="002D4176"/>
    <w:rsid w:val="002D4D19"/>
    <w:rsid w:val="002D5F95"/>
    <w:rsid w:val="002F155F"/>
    <w:rsid w:val="002F758F"/>
    <w:rsid w:val="00302BEC"/>
    <w:rsid w:val="003064F6"/>
    <w:rsid w:val="00311FB1"/>
    <w:rsid w:val="0031276F"/>
    <w:rsid w:val="0031685A"/>
    <w:rsid w:val="003170A5"/>
    <w:rsid w:val="00317120"/>
    <w:rsid w:val="00320551"/>
    <w:rsid w:val="0032274D"/>
    <w:rsid w:val="0032389B"/>
    <w:rsid w:val="00336AFE"/>
    <w:rsid w:val="00341169"/>
    <w:rsid w:val="0034168B"/>
    <w:rsid w:val="00346A9C"/>
    <w:rsid w:val="00346BAF"/>
    <w:rsid w:val="003476BF"/>
    <w:rsid w:val="00350806"/>
    <w:rsid w:val="00360319"/>
    <w:rsid w:val="00361E4F"/>
    <w:rsid w:val="00375671"/>
    <w:rsid w:val="003761E3"/>
    <w:rsid w:val="003761F3"/>
    <w:rsid w:val="00376D5A"/>
    <w:rsid w:val="00376E6E"/>
    <w:rsid w:val="003830D4"/>
    <w:rsid w:val="0038480E"/>
    <w:rsid w:val="003863ED"/>
    <w:rsid w:val="003A137B"/>
    <w:rsid w:val="003A5D94"/>
    <w:rsid w:val="003B244B"/>
    <w:rsid w:val="003B24DE"/>
    <w:rsid w:val="003B5B25"/>
    <w:rsid w:val="003C4DD2"/>
    <w:rsid w:val="003D091B"/>
    <w:rsid w:val="003D1EB5"/>
    <w:rsid w:val="003D4E86"/>
    <w:rsid w:val="003E32D9"/>
    <w:rsid w:val="003E4B73"/>
    <w:rsid w:val="003E6512"/>
    <w:rsid w:val="003E74CA"/>
    <w:rsid w:val="003F017D"/>
    <w:rsid w:val="003F40E1"/>
    <w:rsid w:val="003F4EA6"/>
    <w:rsid w:val="003F66BB"/>
    <w:rsid w:val="00402BF5"/>
    <w:rsid w:val="00405533"/>
    <w:rsid w:val="0040556B"/>
    <w:rsid w:val="004115E1"/>
    <w:rsid w:val="00415402"/>
    <w:rsid w:val="00423CD0"/>
    <w:rsid w:val="00424274"/>
    <w:rsid w:val="00424F14"/>
    <w:rsid w:val="00432A0C"/>
    <w:rsid w:val="004362EC"/>
    <w:rsid w:val="00451BB1"/>
    <w:rsid w:val="004570B3"/>
    <w:rsid w:val="00457618"/>
    <w:rsid w:val="004600E1"/>
    <w:rsid w:val="004630C4"/>
    <w:rsid w:val="00464B63"/>
    <w:rsid w:val="00465223"/>
    <w:rsid w:val="004663B7"/>
    <w:rsid w:val="004736A7"/>
    <w:rsid w:val="00480073"/>
    <w:rsid w:val="00480B59"/>
    <w:rsid w:val="0048713D"/>
    <w:rsid w:val="00497944"/>
    <w:rsid w:val="004A6F56"/>
    <w:rsid w:val="004A75FB"/>
    <w:rsid w:val="004A7F2C"/>
    <w:rsid w:val="004B3243"/>
    <w:rsid w:val="004B5814"/>
    <w:rsid w:val="004C7264"/>
    <w:rsid w:val="004C75A9"/>
    <w:rsid w:val="004D02D5"/>
    <w:rsid w:val="004D25E4"/>
    <w:rsid w:val="004D52B4"/>
    <w:rsid w:val="004E03CA"/>
    <w:rsid w:val="004E3224"/>
    <w:rsid w:val="004F22CF"/>
    <w:rsid w:val="004F638B"/>
    <w:rsid w:val="0050169A"/>
    <w:rsid w:val="0050179A"/>
    <w:rsid w:val="0050269A"/>
    <w:rsid w:val="00502924"/>
    <w:rsid w:val="005150E7"/>
    <w:rsid w:val="00515C34"/>
    <w:rsid w:val="00523C1A"/>
    <w:rsid w:val="00530C42"/>
    <w:rsid w:val="00534E65"/>
    <w:rsid w:val="00536547"/>
    <w:rsid w:val="00542B07"/>
    <w:rsid w:val="0054355B"/>
    <w:rsid w:val="005473C9"/>
    <w:rsid w:val="00552027"/>
    <w:rsid w:val="00556A78"/>
    <w:rsid w:val="00561994"/>
    <w:rsid w:val="00564300"/>
    <w:rsid w:val="005645FA"/>
    <w:rsid w:val="005955DA"/>
    <w:rsid w:val="005B1D81"/>
    <w:rsid w:val="005B29A8"/>
    <w:rsid w:val="005C0F89"/>
    <w:rsid w:val="005C1664"/>
    <w:rsid w:val="005C2E30"/>
    <w:rsid w:val="005D1CF2"/>
    <w:rsid w:val="005D3A2F"/>
    <w:rsid w:val="005D4C0A"/>
    <w:rsid w:val="005E07E6"/>
    <w:rsid w:val="005E2770"/>
    <w:rsid w:val="005E4167"/>
    <w:rsid w:val="005E59BF"/>
    <w:rsid w:val="00600BC0"/>
    <w:rsid w:val="0060175A"/>
    <w:rsid w:val="00603CE0"/>
    <w:rsid w:val="00606016"/>
    <w:rsid w:val="00611BC5"/>
    <w:rsid w:val="00645424"/>
    <w:rsid w:val="00647314"/>
    <w:rsid w:val="00647EFA"/>
    <w:rsid w:val="00692193"/>
    <w:rsid w:val="0069556C"/>
    <w:rsid w:val="00695ADA"/>
    <w:rsid w:val="0069785E"/>
    <w:rsid w:val="006A0C88"/>
    <w:rsid w:val="006A1406"/>
    <w:rsid w:val="006A38A8"/>
    <w:rsid w:val="006A4096"/>
    <w:rsid w:val="006B06AB"/>
    <w:rsid w:val="006B19A3"/>
    <w:rsid w:val="006B1D79"/>
    <w:rsid w:val="006B5E9B"/>
    <w:rsid w:val="006B7A39"/>
    <w:rsid w:val="006B7B29"/>
    <w:rsid w:val="006C004E"/>
    <w:rsid w:val="006C421E"/>
    <w:rsid w:val="006C6299"/>
    <w:rsid w:val="006C7883"/>
    <w:rsid w:val="006E1C3B"/>
    <w:rsid w:val="006E409E"/>
    <w:rsid w:val="006E6387"/>
    <w:rsid w:val="006F12C2"/>
    <w:rsid w:val="006F61B9"/>
    <w:rsid w:val="006F657B"/>
    <w:rsid w:val="007024C4"/>
    <w:rsid w:val="00714BF7"/>
    <w:rsid w:val="0072484B"/>
    <w:rsid w:val="007464C9"/>
    <w:rsid w:val="00750D96"/>
    <w:rsid w:val="00753D35"/>
    <w:rsid w:val="007548C2"/>
    <w:rsid w:val="007554A7"/>
    <w:rsid w:val="00755CD1"/>
    <w:rsid w:val="0076610A"/>
    <w:rsid w:val="00773666"/>
    <w:rsid w:val="007830F4"/>
    <w:rsid w:val="007838BE"/>
    <w:rsid w:val="00790C80"/>
    <w:rsid w:val="007921C1"/>
    <w:rsid w:val="00795239"/>
    <w:rsid w:val="007A1CFC"/>
    <w:rsid w:val="007B3716"/>
    <w:rsid w:val="007B3F0A"/>
    <w:rsid w:val="007B415D"/>
    <w:rsid w:val="007C3175"/>
    <w:rsid w:val="007C7599"/>
    <w:rsid w:val="007D0F6F"/>
    <w:rsid w:val="007E1A57"/>
    <w:rsid w:val="007E2E59"/>
    <w:rsid w:val="007E4828"/>
    <w:rsid w:val="007E597F"/>
    <w:rsid w:val="007E6DE1"/>
    <w:rsid w:val="007E7094"/>
    <w:rsid w:val="007F45D6"/>
    <w:rsid w:val="008006A6"/>
    <w:rsid w:val="00801962"/>
    <w:rsid w:val="00802E90"/>
    <w:rsid w:val="0080631C"/>
    <w:rsid w:val="00806568"/>
    <w:rsid w:val="008116EA"/>
    <w:rsid w:val="0082392D"/>
    <w:rsid w:val="008368D5"/>
    <w:rsid w:val="00843433"/>
    <w:rsid w:val="00846882"/>
    <w:rsid w:val="00847D70"/>
    <w:rsid w:val="00853F30"/>
    <w:rsid w:val="00857BA3"/>
    <w:rsid w:val="008607F5"/>
    <w:rsid w:val="0086149C"/>
    <w:rsid w:val="0086366E"/>
    <w:rsid w:val="00870DED"/>
    <w:rsid w:val="0087684D"/>
    <w:rsid w:val="008927E6"/>
    <w:rsid w:val="00897522"/>
    <w:rsid w:val="008A0DD1"/>
    <w:rsid w:val="008A2114"/>
    <w:rsid w:val="008A3933"/>
    <w:rsid w:val="008A4B14"/>
    <w:rsid w:val="008B21B0"/>
    <w:rsid w:val="008C36F8"/>
    <w:rsid w:val="008C3AA1"/>
    <w:rsid w:val="008C6D2F"/>
    <w:rsid w:val="008D049D"/>
    <w:rsid w:val="008D0EA3"/>
    <w:rsid w:val="008D251E"/>
    <w:rsid w:val="008D3014"/>
    <w:rsid w:val="008D3ADD"/>
    <w:rsid w:val="008D7BD3"/>
    <w:rsid w:val="008E090B"/>
    <w:rsid w:val="008E5408"/>
    <w:rsid w:val="008F5350"/>
    <w:rsid w:val="008F6952"/>
    <w:rsid w:val="00901B0D"/>
    <w:rsid w:val="009102F2"/>
    <w:rsid w:val="00911423"/>
    <w:rsid w:val="00912163"/>
    <w:rsid w:val="00912ACD"/>
    <w:rsid w:val="00912B03"/>
    <w:rsid w:val="0091420C"/>
    <w:rsid w:val="009142C3"/>
    <w:rsid w:val="0092259D"/>
    <w:rsid w:val="00922F9E"/>
    <w:rsid w:val="009234F9"/>
    <w:rsid w:val="009235C9"/>
    <w:rsid w:val="00926B46"/>
    <w:rsid w:val="00927521"/>
    <w:rsid w:val="0093225E"/>
    <w:rsid w:val="00935F45"/>
    <w:rsid w:val="009427CB"/>
    <w:rsid w:val="00942A88"/>
    <w:rsid w:val="00945146"/>
    <w:rsid w:val="00945CFD"/>
    <w:rsid w:val="009461FF"/>
    <w:rsid w:val="0095028C"/>
    <w:rsid w:val="00960A38"/>
    <w:rsid w:val="0096342D"/>
    <w:rsid w:val="009639B8"/>
    <w:rsid w:val="009765FB"/>
    <w:rsid w:val="0097783D"/>
    <w:rsid w:val="00984CFD"/>
    <w:rsid w:val="00990059"/>
    <w:rsid w:val="0099613E"/>
    <w:rsid w:val="009A0558"/>
    <w:rsid w:val="009A139E"/>
    <w:rsid w:val="009A2ED3"/>
    <w:rsid w:val="009A736D"/>
    <w:rsid w:val="009B7F1C"/>
    <w:rsid w:val="009D0E4F"/>
    <w:rsid w:val="009D30FF"/>
    <w:rsid w:val="009D325B"/>
    <w:rsid w:val="009D5782"/>
    <w:rsid w:val="009E635F"/>
    <w:rsid w:val="009E65D4"/>
    <w:rsid w:val="009F74B0"/>
    <w:rsid w:val="009F76AC"/>
    <w:rsid w:val="00A044D4"/>
    <w:rsid w:val="00A0465E"/>
    <w:rsid w:val="00A06810"/>
    <w:rsid w:val="00A07B10"/>
    <w:rsid w:val="00A10911"/>
    <w:rsid w:val="00A139AD"/>
    <w:rsid w:val="00A14B7B"/>
    <w:rsid w:val="00A1634F"/>
    <w:rsid w:val="00A22769"/>
    <w:rsid w:val="00A26F67"/>
    <w:rsid w:val="00A500B1"/>
    <w:rsid w:val="00A52C37"/>
    <w:rsid w:val="00A57C26"/>
    <w:rsid w:val="00A66EA8"/>
    <w:rsid w:val="00A671A0"/>
    <w:rsid w:val="00A67D58"/>
    <w:rsid w:val="00A714EE"/>
    <w:rsid w:val="00A736D1"/>
    <w:rsid w:val="00A74C9A"/>
    <w:rsid w:val="00A812BB"/>
    <w:rsid w:val="00A812C1"/>
    <w:rsid w:val="00A8208A"/>
    <w:rsid w:val="00A83573"/>
    <w:rsid w:val="00A84F3E"/>
    <w:rsid w:val="00A855A9"/>
    <w:rsid w:val="00A97D8B"/>
    <w:rsid w:val="00AA1F99"/>
    <w:rsid w:val="00AA2B07"/>
    <w:rsid w:val="00AA3362"/>
    <w:rsid w:val="00AA72FA"/>
    <w:rsid w:val="00AB301C"/>
    <w:rsid w:val="00AC4CC2"/>
    <w:rsid w:val="00AD459E"/>
    <w:rsid w:val="00AE42FC"/>
    <w:rsid w:val="00AE45BC"/>
    <w:rsid w:val="00AF307B"/>
    <w:rsid w:val="00AF5B47"/>
    <w:rsid w:val="00B0045C"/>
    <w:rsid w:val="00B12389"/>
    <w:rsid w:val="00B13DA8"/>
    <w:rsid w:val="00B2192A"/>
    <w:rsid w:val="00B23541"/>
    <w:rsid w:val="00B2683E"/>
    <w:rsid w:val="00B3030F"/>
    <w:rsid w:val="00B31456"/>
    <w:rsid w:val="00B32B4F"/>
    <w:rsid w:val="00B3609B"/>
    <w:rsid w:val="00B44052"/>
    <w:rsid w:val="00B46F27"/>
    <w:rsid w:val="00B47AF2"/>
    <w:rsid w:val="00B5197D"/>
    <w:rsid w:val="00B52679"/>
    <w:rsid w:val="00B54D80"/>
    <w:rsid w:val="00B56112"/>
    <w:rsid w:val="00B64DF4"/>
    <w:rsid w:val="00B7342E"/>
    <w:rsid w:val="00B817B1"/>
    <w:rsid w:val="00B83E8F"/>
    <w:rsid w:val="00B840FB"/>
    <w:rsid w:val="00B92F4F"/>
    <w:rsid w:val="00B943AA"/>
    <w:rsid w:val="00B94DCF"/>
    <w:rsid w:val="00BA25F6"/>
    <w:rsid w:val="00BA601D"/>
    <w:rsid w:val="00BC4648"/>
    <w:rsid w:val="00BC7B0D"/>
    <w:rsid w:val="00BD0971"/>
    <w:rsid w:val="00BD5C18"/>
    <w:rsid w:val="00BD692E"/>
    <w:rsid w:val="00BE2076"/>
    <w:rsid w:val="00BE2CAA"/>
    <w:rsid w:val="00BE2F7B"/>
    <w:rsid w:val="00BE6213"/>
    <w:rsid w:val="00BF4702"/>
    <w:rsid w:val="00BF56E1"/>
    <w:rsid w:val="00C02A9D"/>
    <w:rsid w:val="00C04B1F"/>
    <w:rsid w:val="00C07F62"/>
    <w:rsid w:val="00C10611"/>
    <w:rsid w:val="00C1267E"/>
    <w:rsid w:val="00C13741"/>
    <w:rsid w:val="00C15176"/>
    <w:rsid w:val="00C2113D"/>
    <w:rsid w:val="00C24448"/>
    <w:rsid w:val="00C26502"/>
    <w:rsid w:val="00C41D81"/>
    <w:rsid w:val="00C54825"/>
    <w:rsid w:val="00C620A0"/>
    <w:rsid w:val="00C628FD"/>
    <w:rsid w:val="00C62F4A"/>
    <w:rsid w:val="00C64D07"/>
    <w:rsid w:val="00C71E6F"/>
    <w:rsid w:val="00C720F8"/>
    <w:rsid w:val="00C72EEC"/>
    <w:rsid w:val="00C730A4"/>
    <w:rsid w:val="00C77C5B"/>
    <w:rsid w:val="00C90D97"/>
    <w:rsid w:val="00C92FF4"/>
    <w:rsid w:val="00C95DA4"/>
    <w:rsid w:val="00CA2C60"/>
    <w:rsid w:val="00CA7B09"/>
    <w:rsid w:val="00CB100D"/>
    <w:rsid w:val="00CB4E99"/>
    <w:rsid w:val="00CB7BF6"/>
    <w:rsid w:val="00CC19C7"/>
    <w:rsid w:val="00CC1DEA"/>
    <w:rsid w:val="00CC34FF"/>
    <w:rsid w:val="00CD2BD1"/>
    <w:rsid w:val="00CD6B97"/>
    <w:rsid w:val="00CD6E29"/>
    <w:rsid w:val="00CE030C"/>
    <w:rsid w:val="00CE1A0C"/>
    <w:rsid w:val="00CE3052"/>
    <w:rsid w:val="00CE7330"/>
    <w:rsid w:val="00CF3776"/>
    <w:rsid w:val="00CF76EE"/>
    <w:rsid w:val="00CF7DAE"/>
    <w:rsid w:val="00D02981"/>
    <w:rsid w:val="00D13D27"/>
    <w:rsid w:val="00D162B7"/>
    <w:rsid w:val="00D17AF9"/>
    <w:rsid w:val="00D200F1"/>
    <w:rsid w:val="00D20B61"/>
    <w:rsid w:val="00D31CD1"/>
    <w:rsid w:val="00D32A00"/>
    <w:rsid w:val="00D353D3"/>
    <w:rsid w:val="00D37495"/>
    <w:rsid w:val="00D45849"/>
    <w:rsid w:val="00D704AD"/>
    <w:rsid w:val="00D7699E"/>
    <w:rsid w:val="00D772E8"/>
    <w:rsid w:val="00D9186A"/>
    <w:rsid w:val="00DA2A42"/>
    <w:rsid w:val="00DA5223"/>
    <w:rsid w:val="00DA7CAB"/>
    <w:rsid w:val="00DB559C"/>
    <w:rsid w:val="00DB7875"/>
    <w:rsid w:val="00DC4FDB"/>
    <w:rsid w:val="00DD5377"/>
    <w:rsid w:val="00DD5D57"/>
    <w:rsid w:val="00DE2213"/>
    <w:rsid w:val="00DE6223"/>
    <w:rsid w:val="00DE6A22"/>
    <w:rsid w:val="00DE6DAD"/>
    <w:rsid w:val="00DE6EB6"/>
    <w:rsid w:val="00DF0E24"/>
    <w:rsid w:val="00DF2002"/>
    <w:rsid w:val="00E21A4C"/>
    <w:rsid w:val="00E2299D"/>
    <w:rsid w:val="00E305D2"/>
    <w:rsid w:val="00E43CDE"/>
    <w:rsid w:val="00E45268"/>
    <w:rsid w:val="00E50D0E"/>
    <w:rsid w:val="00E539AE"/>
    <w:rsid w:val="00E61386"/>
    <w:rsid w:val="00E63DC0"/>
    <w:rsid w:val="00E64D49"/>
    <w:rsid w:val="00E73776"/>
    <w:rsid w:val="00E748DF"/>
    <w:rsid w:val="00E758A2"/>
    <w:rsid w:val="00E77361"/>
    <w:rsid w:val="00E77D14"/>
    <w:rsid w:val="00E85612"/>
    <w:rsid w:val="00E95B77"/>
    <w:rsid w:val="00E966D6"/>
    <w:rsid w:val="00EA0388"/>
    <w:rsid w:val="00EA340A"/>
    <w:rsid w:val="00EA44D6"/>
    <w:rsid w:val="00EA5323"/>
    <w:rsid w:val="00EA7C4A"/>
    <w:rsid w:val="00EB791F"/>
    <w:rsid w:val="00EC4EC8"/>
    <w:rsid w:val="00EC6321"/>
    <w:rsid w:val="00EC6422"/>
    <w:rsid w:val="00ED00E3"/>
    <w:rsid w:val="00ED4C54"/>
    <w:rsid w:val="00EE1260"/>
    <w:rsid w:val="00EE2BA8"/>
    <w:rsid w:val="00EE378F"/>
    <w:rsid w:val="00EE606B"/>
    <w:rsid w:val="00EE61CA"/>
    <w:rsid w:val="00EF3A58"/>
    <w:rsid w:val="00EF4768"/>
    <w:rsid w:val="00F03F03"/>
    <w:rsid w:val="00F05B8C"/>
    <w:rsid w:val="00F13048"/>
    <w:rsid w:val="00F3103E"/>
    <w:rsid w:val="00F362BB"/>
    <w:rsid w:val="00F3707A"/>
    <w:rsid w:val="00F40131"/>
    <w:rsid w:val="00F4705F"/>
    <w:rsid w:val="00F505E6"/>
    <w:rsid w:val="00F63C5A"/>
    <w:rsid w:val="00F65797"/>
    <w:rsid w:val="00F67E89"/>
    <w:rsid w:val="00F73C58"/>
    <w:rsid w:val="00F73F7E"/>
    <w:rsid w:val="00F8683E"/>
    <w:rsid w:val="00F946AE"/>
    <w:rsid w:val="00FA5182"/>
    <w:rsid w:val="00FA5CC2"/>
    <w:rsid w:val="00FA60F7"/>
    <w:rsid w:val="00FA63A9"/>
    <w:rsid w:val="00FB2651"/>
    <w:rsid w:val="00FB276A"/>
    <w:rsid w:val="00FB540F"/>
    <w:rsid w:val="00FC644D"/>
    <w:rsid w:val="00FD6348"/>
    <w:rsid w:val="00FE3401"/>
    <w:rsid w:val="00FE6545"/>
    <w:rsid w:val="00FF1E82"/>
    <w:rsid w:val="00FF4E7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7B6A"/>
    <w:pPr>
      <w:spacing w:after="0" w:line="240" w:lineRule="auto"/>
    </w:pPr>
    <w:rPr>
      <w:rFonts w:ascii="Times New Roman" w:eastAsia="Times New Roman" w:hAnsi="Times New Roman" w:cs="Times New Roman"/>
      <w:sz w:val="28"/>
      <w:szCs w:val="20"/>
      <w:lang w:eastAsia="ru-RU"/>
    </w:rPr>
  </w:style>
  <w:style w:type="paragraph" w:styleId="1">
    <w:name w:val="heading 1"/>
    <w:basedOn w:val="a"/>
    <w:next w:val="a"/>
    <w:link w:val="10"/>
    <w:qFormat/>
    <w:rsid w:val="0054355B"/>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B943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D325B"/>
    <w:pPr>
      <w:spacing w:before="100" w:beforeAutospacing="1" w:after="100" w:afterAutospacing="1"/>
      <w:outlineLvl w:val="2"/>
    </w:pPr>
    <w:rPr>
      <w:b/>
      <w:bCs/>
      <w:sz w:val="27"/>
      <w:szCs w:val="27"/>
    </w:rPr>
  </w:style>
  <w:style w:type="paragraph" w:styleId="4">
    <w:name w:val="heading 4"/>
    <w:basedOn w:val="a"/>
    <w:next w:val="a"/>
    <w:link w:val="40"/>
    <w:uiPriority w:val="9"/>
    <w:semiHidden/>
    <w:unhideWhenUsed/>
    <w:qFormat/>
    <w:rsid w:val="00B943AA"/>
    <w:pPr>
      <w:keepNext/>
      <w:keepLines/>
      <w:spacing w:before="200"/>
      <w:outlineLvl w:val="3"/>
    </w:pPr>
    <w:rPr>
      <w:rFonts w:asciiTheme="majorHAnsi" w:eastAsiaTheme="majorEastAsia" w:hAnsiTheme="majorHAnsi" w:cstheme="majorBidi"/>
      <w:b/>
      <w:bCs/>
      <w:i/>
      <w:iCs/>
      <w:color w:val="4F81BD" w:themeColor="accent1"/>
      <w:sz w:val="24"/>
      <w:szCs w:val="24"/>
    </w:rPr>
  </w:style>
  <w:style w:type="paragraph" w:styleId="5">
    <w:name w:val="heading 5"/>
    <w:basedOn w:val="a"/>
    <w:next w:val="a"/>
    <w:link w:val="50"/>
    <w:uiPriority w:val="9"/>
    <w:semiHidden/>
    <w:unhideWhenUsed/>
    <w:qFormat/>
    <w:rsid w:val="004736A7"/>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6C7883"/>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4355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B943AA"/>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9D325B"/>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B943AA"/>
    <w:rPr>
      <w:rFonts w:asciiTheme="majorHAnsi" w:eastAsiaTheme="majorEastAsia" w:hAnsiTheme="majorHAnsi" w:cstheme="majorBidi"/>
      <w:b/>
      <w:bCs/>
      <w:i/>
      <w:iCs/>
      <w:color w:val="4F81BD" w:themeColor="accent1"/>
      <w:sz w:val="24"/>
      <w:szCs w:val="24"/>
      <w:lang w:eastAsia="ru-RU"/>
    </w:rPr>
  </w:style>
  <w:style w:type="paragraph" w:styleId="a3">
    <w:name w:val="Body Text Indent"/>
    <w:basedOn w:val="a"/>
    <w:link w:val="a4"/>
    <w:rsid w:val="000D7B6A"/>
    <w:pPr>
      <w:widowControl w:val="0"/>
      <w:autoSpaceDE w:val="0"/>
      <w:autoSpaceDN w:val="0"/>
      <w:adjustRightInd w:val="0"/>
      <w:spacing w:after="120"/>
      <w:ind w:left="283"/>
    </w:pPr>
    <w:rPr>
      <w:rFonts w:ascii="Arial" w:hAnsi="Arial" w:cs="Arial"/>
      <w:sz w:val="20"/>
    </w:rPr>
  </w:style>
  <w:style w:type="character" w:customStyle="1" w:styleId="a4">
    <w:name w:val="Основной текст с отступом Знак"/>
    <w:basedOn w:val="a0"/>
    <w:link w:val="a3"/>
    <w:rsid w:val="000D7B6A"/>
    <w:rPr>
      <w:rFonts w:ascii="Arial" w:eastAsia="Times New Roman" w:hAnsi="Arial" w:cs="Arial"/>
      <w:sz w:val="20"/>
      <w:szCs w:val="20"/>
      <w:lang w:eastAsia="ru-RU"/>
    </w:rPr>
  </w:style>
  <w:style w:type="paragraph" w:styleId="a5">
    <w:name w:val="Balloon Text"/>
    <w:basedOn w:val="a"/>
    <w:link w:val="a6"/>
    <w:uiPriority w:val="99"/>
    <w:semiHidden/>
    <w:unhideWhenUsed/>
    <w:rsid w:val="000D7B6A"/>
    <w:rPr>
      <w:rFonts w:ascii="Tahoma" w:hAnsi="Tahoma" w:cs="Tahoma"/>
      <w:sz w:val="16"/>
      <w:szCs w:val="16"/>
    </w:rPr>
  </w:style>
  <w:style w:type="character" w:customStyle="1" w:styleId="a6">
    <w:name w:val="Текст выноски Знак"/>
    <w:basedOn w:val="a0"/>
    <w:link w:val="a5"/>
    <w:uiPriority w:val="99"/>
    <w:semiHidden/>
    <w:rsid w:val="000D7B6A"/>
    <w:rPr>
      <w:rFonts w:ascii="Tahoma" w:eastAsia="Times New Roman" w:hAnsi="Tahoma" w:cs="Tahoma"/>
      <w:sz w:val="16"/>
      <w:szCs w:val="16"/>
      <w:lang w:eastAsia="ru-RU"/>
    </w:rPr>
  </w:style>
  <w:style w:type="paragraph" w:styleId="21">
    <w:name w:val="Body Text Indent 2"/>
    <w:basedOn w:val="a"/>
    <w:link w:val="22"/>
    <w:uiPriority w:val="99"/>
    <w:semiHidden/>
    <w:unhideWhenUsed/>
    <w:rsid w:val="000D7B6A"/>
    <w:pPr>
      <w:spacing w:after="120" w:line="480" w:lineRule="auto"/>
      <w:ind w:left="283"/>
    </w:pPr>
  </w:style>
  <w:style w:type="character" w:customStyle="1" w:styleId="22">
    <w:name w:val="Основной текст с отступом 2 Знак"/>
    <w:basedOn w:val="a0"/>
    <w:link w:val="21"/>
    <w:uiPriority w:val="99"/>
    <w:semiHidden/>
    <w:rsid w:val="000D7B6A"/>
    <w:rPr>
      <w:rFonts w:ascii="Times New Roman" w:eastAsia="Times New Roman" w:hAnsi="Times New Roman" w:cs="Times New Roman"/>
      <w:sz w:val="28"/>
      <w:szCs w:val="20"/>
      <w:lang w:eastAsia="ru-RU"/>
    </w:rPr>
  </w:style>
  <w:style w:type="character" w:customStyle="1" w:styleId="apple-converted-space">
    <w:name w:val="apple-converted-space"/>
    <w:basedOn w:val="a0"/>
    <w:rsid w:val="000D7B6A"/>
  </w:style>
  <w:style w:type="character" w:customStyle="1" w:styleId="s1">
    <w:name w:val="s1"/>
    <w:basedOn w:val="a0"/>
    <w:rsid w:val="000D7B6A"/>
  </w:style>
  <w:style w:type="paragraph" w:styleId="a7">
    <w:name w:val="List Paragraph"/>
    <w:basedOn w:val="a"/>
    <w:uiPriority w:val="34"/>
    <w:qFormat/>
    <w:rsid w:val="000D7B6A"/>
    <w:pPr>
      <w:ind w:left="720"/>
      <w:contextualSpacing/>
    </w:pPr>
  </w:style>
  <w:style w:type="paragraph" w:customStyle="1" w:styleId="a8">
    <w:name w:val="Знак"/>
    <w:basedOn w:val="a"/>
    <w:autoRedefine/>
    <w:rsid w:val="000D7B6A"/>
    <w:pPr>
      <w:spacing w:after="160" w:line="240" w:lineRule="exact"/>
    </w:pPr>
    <w:rPr>
      <w:rFonts w:eastAsia="SimSun"/>
      <w:b/>
      <w:szCs w:val="24"/>
      <w:lang w:val="en-US" w:eastAsia="en-US"/>
    </w:rPr>
  </w:style>
  <w:style w:type="paragraph" w:styleId="a9">
    <w:name w:val="Normal (Web)"/>
    <w:basedOn w:val="a"/>
    <w:uiPriority w:val="99"/>
    <w:unhideWhenUsed/>
    <w:rsid w:val="009D325B"/>
    <w:pPr>
      <w:spacing w:before="100" w:beforeAutospacing="1" w:after="100" w:afterAutospacing="1"/>
    </w:pPr>
    <w:rPr>
      <w:sz w:val="24"/>
      <w:szCs w:val="24"/>
    </w:rPr>
  </w:style>
  <w:style w:type="character" w:styleId="aa">
    <w:name w:val="Strong"/>
    <w:basedOn w:val="a0"/>
    <w:uiPriority w:val="22"/>
    <w:qFormat/>
    <w:rsid w:val="009D325B"/>
    <w:rPr>
      <w:b/>
      <w:bCs/>
    </w:rPr>
  </w:style>
  <w:style w:type="character" w:styleId="ab">
    <w:name w:val="Hyperlink"/>
    <w:basedOn w:val="a0"/>
    <w:uiPriority w:val="99"/>
    <w:semiHidden/>
    <w:unhideWhenUsed/>
    <w:rsid w:val="009D325B"/>
    <w:rPr>
      <w:color w:val="0000FF"/>
      <w:u w:val="single"/>
    </w:rPr>
  </w:style>
  <w:style w:type="paragraph" w:customStyle="1" w:styleId="j3">
    <w:name w:val="j3"/>
    <w:basedOn w:val="a"/>
    <w:rsid w:val="00290E69"/>
    <w:pPr>
      <w:spacing w:before="100" w:beforeAutospacing="1" w:after="100" w:afterAutospacing="1"/>
    </w:pPr>
    <w:rPr>
      <w:sz w:val="24"/>
      <w:szCs w:val="24"/>
    </w:rPr>
  </w:style>
  <w:style w:type="paragraph" w:customStyle="1" w:styleId="j4">
    <w:name w:val="j4"/>
    <w:basedOn w:val="a"/>
    <w:rsid w:val="00290E69"/>
    <w:pPr>
      <w:spacing w:before="100" w:beforeAutospacing="1" w:after="100" w:afterAutospacing="1"/>
    </w:pPr>
    <w:rPr>
      <w:sz w:val="24"/>
      <w:szCs w:val="24"/>
    </w:rPr>
  </w:style>
  <w:style w:type="paragraph" w:customStyle="1" w:styleId="j12">
    <w:name w:val="j12"/>
    <w:basedOn w:val="a"/>
    <w:rsid w:val="00290E69"/>
    <w:pPr>
      <w:spacing w:before="100" w:beforeAutospacing="1" w:after="100" w:afterAutospacing="1"/>
    </w:pPr>
    <w:rPr>
      <w:sz w:val="24"/>
      <w:szCs w:val="24"/>
    </w:rPr>
  </w:style>
  <w:style w:type="character" w:customStyle="1" w:styleId="s0">
    <w:name w:val="s0"/>
    <w:basedOn w:val="a0"/>
    <w:rsid w:val="00290E69"/>
  </w:style>
  <w:style w:type="paragraph" w:customStyle="1" w:styleId="j11">
    <w:name w:val="j11"/>
    <w:basedOn w:val="a"/>
    <w:rsid w:val="00290E69"/>
    <w:pPr>
      <w:spacing w:before="100" w:beforeAutospacing="1" w:after="100" w:afterAutospacing="1"/>
    </w:pPr>
    <w:rPr>
      <w:sz w:val="24"/>
      <w:szCs w:val="24"/>
    </w:rPr>
  </w:style>
  <w:style w:type="paragraph" w:customStyle="1" w:styleId="j13">
    <w:name w:val="j13"/>
    <w:basedOn w:val="a"/>
    <w:rsid w:val="00290E69"/>
    <w:pPr>
      <w:spacing w:before="100" w:beforeAutospacing="1" w:after="100" w:afterAutospacing="1"/>
    </w:pPr>
    <w:rPr>
      <w:sz w:val="24"/>
      <w:szCs w:val="24"/>
    </w:rPr>
  </w:style>
  <w:style w:type="character" w:customStyle="1" w:styleId="j21">
    <w:name w:val="j21"/>
    <w:basedOn w:val="a0"/>
    <w:rsid w:val="00290E69"/>
  </w:style>
  <w:style w:type="paragraph" w:customStyle="1" w:styleId="j14">
    <w:name w:val="j14"/>
    <w:basedOn w:val="a"/>
    <w:rsid w:val="00290E69"/>
    <w:pPr>
      <w:spacing w:before="100" w:beforeAutospacing="1" w:after="100" w:afterAutospacing="1"/>
    </w:pPr>
    <w:rPr>
      <w:sz w:val="24"/>
      <w:szCs w:val="24"/>
    </w:rPr>
  </w:style>
  <w:style w:type="character" w:customStyle="1" w:styleId="j5">
    <w:name w:val="j5"/>
    <w:basedOn w:val="a0"/>
    <w:rsid w:val="00B943AA"/>
  </w:style>
  <w:style w:type="paragraph" w:customStyle="1" w:styleId="j6">
    <w:name w:val="j6"/>
    <w:basedOn w:val="a"/>
    <w:rsid w:val="00B943AA"/>
    <w:pPr>
      <w:spacing w:before="100" w:beforeAutospacing="1" w:after="100" w:afterAutospacing="1"/>
    </w:pPr>
    <w:rPr>
      <w:sz w:val="24"/>
      <w:szCs w:val="24"/>
    </w:rPr>
  </w:style>
  <w:style w:type="paragraph" w:customStyle="1" w:styleId="j2">
    <w:name w:val="j2"/>
    <w:basedOn w:val="a"/>
    <w:rsid w:val="00B943AA"/>
    <w:pPr>
      <w:spacing w:before="100" w:beforeAutospacing="1" w:after="100" w:afterAutospacing="1"/>
    </w:pPr>
    <w:rPr>
      <w:sz w:val="24"/>
      <w:szCs w:val="24"/>
    </w:rPr>
  </w:style>
  <w:style w:type="paragraph" w:customStyle="1" w:styleId="j15">
    <w:name w:val="j15"/>
    <w:basedOn w:val="a"/>
    <w:rsid w:val="00B943AA"/>
    <w:pPr>
      <w:spacing w:before="100" w:beforeAutospacing="1" w:after="100" w:afterAutospacing="1"/>
    </w:pPr>
    <w:rPr>
      <w:sz w:val="24"/>
      <w:szCs w:val="24"/>
    </w:rPr>
  </w:style>
  <w:style w:type="character" w:styleId="ac">
    <w:name w:val="Emphasis"/>
    <w:basedOn w:val="a0"/>
    <w:uiPriority w:val="20"/>
    <w:qFormat/>
    <w:rsid w:val="0054355B"/>
    <w:rPr>
      <w:i/>
      <w:iCs/>
    </w:rPr>
  </w:style>
  <w:style w:type="paragraph" w:styleId="11">
    <w:name w:val="toc 1"/>
    <w:basedOn w:val="a"/>
    <w:autoRedefine/>
    <w:uiPriority w:val="39"/>
    <w:semiHidden/>
    <w:unhideWhenUsed/>
    <w:rsid w:val="00C1267E"/>
    <w:pPr>
      <w:spacing w:before="100" w:beforeAutospacing="1" w:after="100" w:afterAutospacing="1"/>
    </w:pPr>
    <w:rPr>
      <w:sz w:val="24"/>
      <w:szCs w:val="24"/>
    </w:rPr>
  </w:style>
  <w:style w:type="paragraph" w:styleId="ad">
    <w:name w:val="Subtitle"/>
    <w:basedOn w:val="a"/>
    <w:link w:val="ae"/>
    <w:qFormat/>
    <w:rsid w:val="004F638B"/>
    <w:pPr>
      <w:jc w:val="both"/>
    </w:pPr>
    <w:rPr>
      <w:lang w:val="sr-Cyrl-CS"/>
    </w:rPr>
  </w:style>
  <w:style w:type="character" w:customStyle="1" w:styleId="ae">
    <w:name w:val="Подзаголовок Знак"/>
    <w:basedOn w:val="a0"/>
    <w:link w:val="ad"/>
    <w:rsid w:val="004F638B"/>
    <w:rPr>
      <w:rFonts w:ascii="Times New Roman" w:eastAsia="Times New Roman" w:hAnsi="Times New Roman" w:cs="Times New Roman"/>
      <w:sz w:val="28"/>
      <w:szCs w:val="20"/>
      <w:lang w:val="sr-Cyrl-CS" w:eastAsia="ru-RU"/>
    </w:rPr>
  </w:style>
  <w:style w:type="table" w:styleId="af">
    <w:name w:val="Table Grid"/>
    <w:basedOn w:val="a1"/>
    <w:uiPriority w:val="59"/>
    <w:rsid w:val="00847D7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0">
    <w:name w:val="header"/>
    <w:basedOn w:val="a"/>
    <w:link w:val="af1"/>
    <w:uiPriority w:val="99"/>
    <w:rsid w:val="00121814"/>
    <w:pPr>
      <w:tabs>
        <w:tab w:val="center" w:pos="4153"/>
        <w:tab w:val="right" w:pos="8306"/>
      </w:tabs>
    </w:pPr>
    <w:rPr>
      <w:sz w:val="24"/>
    </w:rPr>
  </w:style>
  <w:style w:type="character" w:customStyle="1" w:styleId="af1">
    <w:name w:val="Верхний колонтитул Знак"/>
    <w:basedOn w:val="a0"/>
    <w:link w:val="af0"/>
    <w:uiPriority w:val="99"/>
    <w:rsid w:val="00121814"/>
    <w:rPr>
      <w:rFonts w:ascii="Times New Roman" w:eastAsia="Times New Roman" w:hAnsi="Times New Roman" w:cs="Times New Roman"/>
      <w:sz w:val="24"/>
      <w:szCs w:val="20"/>
      <w:lang w:eastAsia="ru-RU"/>
    </w:rPr>
  </w:style>
  <w:style w:type="paragraph" w:customStyle="1" w:styleId="FR2">
    <w:name w:val="FR2"/>
    <w:rsid w:val="00121814"/>
    <w:pPr>
      <w:widowControl w:val="0"/>
      <w:spacing w:after="0" w:line="300" w:lineRule="auto"/>
      <w:ind w:firstLine="540"/>
      <w:jc w:val="both"/>
    </w:pPr>
    <w:rPr>
      <w:rFonts w:ascii="Arial" w:eastAsia="Times New Roman" w:hAnsi="Arial" w:cs="Times New Roman"/>
      <w:snapToGrid w:val="0"/>
      <w:sz w:val="24"/>
      <w:szCs w:val="20"/>
      <w:lang w:eastAsia="ru-RU"/>
    </w:rPr>
  </w:style>
  <w:style w:type="character" w:customStyle="1" w:styleId="12">
    <w:name w:val="Основной шрифт абзаца1"/>
    <w:rsid w:val="00121814"/>
  </w:style>
  <w:style w:type="paragraph" w:styleId="af2">
    <w:name w:val="caption"/>
    <w:basedOn w:val="a"/>
    <w:next w:val="a"/>
    <w:qFormat/>
    <w:rsid w:val="00121814"/>
    <w:pPr>
      <w:ind w:firstLine="709"/>
    </w:pPr>
  </w:style>
  <w:style w:type="paragraph" w:styleId="af3">
    <w:name w:val="footnote text"/>
    <w:basedOn w:val="a"/>
    <w:link w:val="af4"/>
    <w:semiHidden/>
    <w:rsid w:val="0086366E"/>
    <w:rPr>
      <w:sz w:val="20"/>
    </w:rPr>
  </w:style>
  <w:style w:type="character" w:customStyle="1" w:styleId="af4">
    <w:name w:val="Текст сноски Знак"/>
    <w:basedOn w:val="a0"/>
    <w:link w:val="af3"/>
    <w:semiHidden/>
    <w:rsid w:val="0086366E"/>
    <w:rPr>
      <w:rFonts w:ascii="Times New Roman" w:eastAsia="Times New Roman" w:hAnsi="Times New Roman" w:cs="Times New Roman"/>
      <w:sz w:val="20"/>
      <w:szCs w:val="20"/>
      <w:lang w:eastAsia="ru-RU"/>
    </w:rPr>
  </w:style>
  <w:style w:type="character" w:styleId="af5">
    <w:name w:val="footnote reference"/>
    <w:basedOn w:val="a0"/>
    <w:semiHidden/>
    <w:rsid w:val="0086366E"/>
    <w:rPr>
      <w:vertAlign w:val="superscript"/>
    </w:rPr>
  </w:style>
  <w:style w:type="paragraph" w:customStyle="1" w:styleId="Default">
    <w:name w:val="Default"/>
    <w:rsid w:val="002A28EA"/>
    <w:pPr>
      <w:autoSpaceDE w:val="0"/>
      <w:autoSpaceDN w:val="0"/>
      <w:adjustRightInd w:val="0"/>
      <w:spacing w:after="0" w:line="240" w:lineRule="auto"/>
    </w:pPr>
    <w:rPr>
      <w:rFonts w:ascii="KZ Times New Roman" w:hAnsi="KZ Times New Roman" w:cs="KZ Times New Roman"/>
      <w:color w:val="000000"/>
      <w:sz w:val="24"/>
      <w:szCs w:val="24"/>
    </w:rPr>
  </w:style>
  <w:style w:type="paragraph" w:customStyle="1" w:styleId="210">
    <w:name w:val="........ ..... . ........ 2+1"/>
    <w:basedOn w:val="Default"/>
    <w:next w:val="Default"/>
    <w:uiPriority w:val="99"/>
    <w:rsid w:val="0011022C"/>
    <w:rPr>
      <w:rFonts w:cstheme="minorBidi"/>
      <w:color w:val="auto"/>
    </w:rPr>
  </w:style>
  <w:style w:type="paragraph" w:customStyle="1" w:styleId="110">
    <w:name w:val=".....1+1"/>
    <w:basedOn w:val="Default"/>
    <w:next w:val="Default"/>
    <w:uiPriority w:val="99"/>
    <w:rsid w:val="00375671"/>
    <w:rPr>
      <w:rFonts w:cstheme="minorBidi"/>
      <w:color w:val="auto"/>
    </w:rPr>
  </w:style>
  <w:style w:type="character" w:customStyle="1" w:styleId="50">
    <w:name w:val="Заголовок 5 Знак"/>
    <w:basedOn w:val="a0"/>
    <w:link w:val="5"/>
    <w:uiPriority w:val="9"/>
    <w:semiHidden/>
    <w:rsid w:val="004736A7"/>
    <w:rPr>
      <w:rFonts w:asciiTheme="majorHAnsi" w:eastAsiaTheme="majorEastAsia" w:hAnsiTheme="majorHAnsi" w:cstheme="majorBidi"/>
      <w:color w:val="243F60" w:themeColor="accent1" w:themeShade="7F"/>
      <w:sz w:val="28"/>
      <w:szCs w:val="20"/>
      <w:lang w:eastAsia="ru-RU"/>
    </w:rPr>
  </w:style>
  <w:style w:type="paragraph" w:customStyle="1" w:styleId="13">
    <w:name w:val="Обычный1"/>
    <w:rsid w:val="003064F6"/>
    <w:pPr>
      <w:widowControl w:val="0"/>
      <w:spacing w:after="0" w:line="240" w:lineRule="auto"/>
      <w:ind w:left="40" w:firstLine="300"/>
      <w:jc w:val="both"/>
    </w:pPr>
    <w:rPr>
      <w:rFonts w:ascii="Times New Roman" w:eastAsia="Times New Roman" w:hAnsi="Times New Roman" w:cs="Times New Roman"/>
      <w:snapToGrid w:val="0"/>
      <w:sz w:val="16"/>
      <w:szCs w:val="20"/>
      <w:lang w:eastAsia="ru-RU"/>
    </w:rPr>
  </w:style>
  <w:style w:type="character" w:customStyle="1" w:styleId="ecattext">
    <w:name w:val="ecattext"/>
    <w:basedOn w:val="a0"/>
    <w:rsid w:val="004B3243"/>
  </w:style>
  <w:style w:type="paragraph" w:customStyle="1" w:styleId="formattext">
    <w:name w:val="formattext"/>
    <w:basedOn w:val="a"/>
    <w:rsid w:val="00857BA3"/>
    <w:pPr>
      <w:spacing w:before="100" w:beforeAutospacing="1" w:after="100" w:afterAutospacing="1"/>
    </w:pPr>
    <w:rPr>
      <w:sz w:val="24"/>
      <w:szCs w:val="24"/>
    </w:rPr>
  </w:style>
  <w:style w:type="character" w:customStyle="1" w:styleId="60">
    <w:name w:val="Заголовок 6 Знак"/>
    <w:basedOn w:val="a0"/>
    <w:link w:val="6"/>
    <w:uiPriority w:val="9"/>
    <w:semiHidden/>
    <w:rsid w:val="006C7883"/>
    <w:rPr>
      <w:rFonts w:asciiTheme="majorHAnsi" w:eastAsiaTheme="majorEastAsia" w:hAnsiTheme="majorHAnsi" w:cstheme="majorBidi"/>
      <w:i/>
      <w:iCs/>
      <w:color w:val="243F60" w:themeColor="accent1" w:themeShade="7F"/>
      <w:sz w:val="28"/>
      <w:szCs w:val="20"/>
      <w:lang w:eastAsia="ru-RU"/>
    </w:rPr>
  </w:style>
  <w:style w:type="paragraph" w:customStyle="1" w:styleId="justifyright">
    <w:name w:val="justifyright"/>
    <w:basedOn w:val="a"/>
    <w:rsid w:val="006C7883"/>
    <w:pPr>
      <w:spacing w:before="100" w:beforeAutospacing="1" w:after="100" w:afterAutospacing="1"/>
    </w:pPr>
    <w:rPr>
      <w:sz w:val="24"/>
      <w:szCs w:val="24"/>
    </w:rPr>
  </w:style>
  <w:style w:type="character" w:customStyle="1" w:styleId="st">
    <w:name w:val="st"/>
    <w:basedOn w:val="a0"/>
    <w:rsid w:val="0034168B"/>
  </w:style>
  <w:style w:type="character" w:customStyle="1" w:styleId="blk">
    <w:name w:val="blk"/>
    <w:basedOn w:val="a0"/>
    <w:rsid w:val="008D251E"/>
  </w:style>
  <w:style w:type="character" w:customStyle="1" w:styleId="af6">
    <w:name w:val="Основной текст_"/>
    <w:basedOn w:val="a0"/>
    <w:link w:val="14"/>
    <w:rsid w:val="003F017D"/>
    <w:rPr>
      <w:rFonts w:ascii="Times New Roman" w:eastAsia="Times New Roman" w:hAnsi="Times New Roman" w:cs="Times New Roman"/>
      <w:spacing w:val="10"/>
      <w:sz w:val="25"/>
      <w:szCs w:val="25"/>
      <w:shd w:val="clear" w:color="auto" w:fill="FFFFFF"/>
    </w:rPr>
  </w:style>
  <w:style w:type="character" w:customStyle="1" w:styleId="Sylfaen115pt0pt">
    <w:name w:val="Основной текст + Sylfaen;11;5 pt;Интервал 0 pt"/>
    <w:basedOn w:val="af6"/>
    <w:rsid w:val="003F017D"/>
    <w:rPr>
      <w:rFonts w:ascii="Sylfaen" w:eastAsia="Sylfaen" w:hAnsi="Sylfaen" w:cs="Sylfaen"/>
      <w:spacing w:val="0"/>
      <w:sz w:val="23"/>
      <w:szCs w:val="23"/>
    </w:rPr>
  </w:style>
  <w:style w:type="paragraph" w:customStyle="1" w:styleId="14">
    <w:name w:val="Основной текст1"/>
    <w:basedOn w:val="a"/>
    <w:link w:val="af6"/>
    <w:rsid w:val="003F017D"/>
    <w:pPr>
      <w:shd w:val="clear" w:color="auto" w:fill="FFFFFF"/>
      <w:spacing w:before="360" w:after="360" w:line="0" w:lineRule="atLeast"/>
    </w:pPr>
    <w:rPr>
      <w:spacing w:val="10"/>
      <w:sz w:val="25"/>
      <w:szCs w:val="25"/>
      <w:lang w:eastAsia="en-US"/>
    </w:rPr>
  </w:style>
  <w:style w:type="character" w:customStyle="1" w:styleId="15">
    <w:name w:val="Заголовок №1_"/>
    <w:basedOn w:val="a0"/>
    <w:link w:val="16"/>
    <w:rsid w:val="003F017D"/>
    <w:rPr>
      <w:rFonts w:ascii="Times New Roman" w:eastAsia="Times New Roman" w:hAnsi="Times New Roman" w:cs="Times New Roman"/>
      <w:sz w:val="25"/>
      <w:szCs w:val="25"/>
      <w:shd w:val="clear" w:color="auto" w:fill="FFFFFF"/>
    </w:rPr>
  </w:style>
  <w:style w:type="paragraph" w:customStyle="1" w:styleId="16">
    <w:name w:val="Заголовок №1"/>
    <w:basedOn w:val="a"/>
    <w:link w:val="15"/>
    <w:rsid w:val="003F017D"/>
    <w:pPr>
      <w:shd w:val="clear" w:color="auto" w:fill="FFFFFF"/>
      <w:spacing w:before="300" w:after="360" w:line="0" w:lineRule="atLeast"/>
      <w:ind w:firstLine="400"/>
      <w:jc w:val="both"/>
      <w:outlineLvl w:val="0"/>
    </w:pPr>
    <w:rPr>
      <w:sz w:val="25"/>
      <w:szCs w:val="25"/>
      <w:lang w:eastAsia="en-US"/>
    </w:rPr>
  </w:style>
  <w:style w:type="character" w:customStyle="1" w:styleId="1Sylfaen13pt">
    <w:name w:val="Заголовок №1 + Sylfaen;13 pt"/>
    <w:basedOn w:val="15"/>
    <w:rsid w:val="00C95DA4"/>
    <w:rPr>
      <w:rFonts w:ascii="Sylfaen" w:eastAsia="Sylfaen" w:hAnsi="Sylfaen" w:cs="Sylfaen"/>
      <w:b w:val="0"/>
      <w:bCs w:val="0"/>
      <w:i w:val="0"/>
      <w:iCs w:val="0"/>
      <w:smallCaps w:val="0"/>
      <w:strike w:val="0"/>
      <w:spacing w:val="0"/>
      <w:sz w:val="26"/>
      <w:szCs w:val="26"/>
    </w:rPr>
  </w:style>
  <w:style w:type="character" w:customStyle="1" w:styleId="af7">
    <w:name w:val="Колонтитул_"/>
    <w:basedOn w:val="a0"/>
    <w:link w:val="af8"/>
    <w:rsid w:val="00C95DA4"/>
    <w:rPr>
      <w:rFonts w:ascii="Times New Roman" w:eastAsia="Times New Roman" w:hAnsi="Times New Roman" w:cs="Times New Roman"/>
      <w:sz w:val="20"/>
      <w:szCs w:val="20"/>
      <w:shd w:val="clear" w:color="auto" w:fill="FFFFFF"/>
    </w:rPr>
  </w:style>
  <w:style w:type="character" w:customStyle="1" w:styleId="Sylfaen95pt">
    <w:name w:val="Колонтитул + Sylfaen;9;5 pt"/>
    <w:basedOn w:val="af7"/>
    <w:rsid w:val="00C95DA4"/>
    <w:rPr>
      <w:rFonts w:ascii="Sylfaen" w:eastAsia="Sylfaen" w:hAnsi="Sylfaen" w:cs="Sylfaen"/>
      <w:sz w:val="19"/>
      <w:szCs w:val="19"/>
    </w:rPr>
  </w:style>
  <w:style w:type="paragraph" w:customStyle="1" w:styleId="af8">
    <w:name w:val="Колонтитул"/>
    <w:basedOn w:val="a"/>
    <w:link w:val="af7"/>
    <w:rsid w:val="00C95DA4"/>
    <w:pPr>
      <w:shd w:val="clear" w:color="auto" w:fill="FFFFFF"/>
    </w:pPr>
    <w:rPr>
      <w:sz w:val="20"/>
      <w:lang w:eastAsia="en-US"/>
    </w:rPr>
  </w:style>
  <w:style w:type="paragraph" w:styleId="af9">
    <w:name w:val="footer"/>
    <w:basedOn w:val="a"/>
    <w:link w:val="afa"/>
    <w:uiPriority w:val="99"/>
    <w:unhideWhenUsed/>
    <w:rsid w:val="00C95DA4"/>
    <w:pPr>
      <w:tabs>
        <w:tab w:val="center" w:pos="4677"/>
        <w:tab w:val="right" w:pos="9355"/>
      </w:tabs>
    </w:pPr>
  </w:style>
  <w:style w:type="character" w:customStyle="1" w:styleId="afa">
    <w:name w:val="Нижний колонтитул Знак"/>
    <w:basedOn w:val="a0"/>
    <w:link w:val="af9"/>
    <w:uiPriority w:val="99"/>
    <w:rsid w:val="00C95DA4"/>
    <w:rPr>
      <w:rFonts w:ascii="Times New Roman" w:eastAsia="Times New Roman" w:hAnsi="Times New Roman" w:cs="Times New Roman"/>
      <w:sz w:val="28"/>
      <w:szCs w:val="20"/>
      <w:lang w:eastAsia="ru-RU"/>
    </w:rPr>
  </w:style>
</w:styles>
</file>

<file path=word/webSettings.xml><?xml version="1.0" encoding="utf-8"?>
<w:webSettings xmlns:r="http://schemas.openxmlformats.org/officeDocument/2006/relationships" xmlns:w="http://schemas.openxmlformats.org/wordprocessingml/2006/main">
  <w:divs>
    <w:div w:id="46757128">
      <w:bodyDiv w:val="1"/>
      <w:marLeft w:val="0"/>
      <w:marRight w:val="0"/>
      <w:marTop w:val="0"/>
      <w:marBottom w:val="0"/>
      <w:divBdr>
        <w:top w:val="none" w:sz="0" w:space="0" w:color="auto"/>
        <w:left w:val="none" w:sz="0" w:space="0" w:color="auto"/>
        <w:bottom w:val="none" w:sz="0" w:space="0" w:color="auto"/>
        <w:right w:val="none" w:sz="0" w:space="0" w:color="auto"/>
      </w:divBdr>
    </w:div>
    <w:div w:id="69084987">
      <w:bodyDiv w:val="1"/>
      <w:marLeft w:val="0"/>
      <w:marRight w:val="0"/>
      <w:marTop w:val="0"/>
      <w:marBottom w:val="0"/>
      <w:divBdr>
        <w:top w:val="none" w:sz="0" w:space="0" w:color="auto"/>
        <w:left w:val="none" w:sz="0" w:space="0" w:color="auto"/>
        <w:bottom w:val="none" w:sz="0" w:space="0" w:color="auto"/>
        <w:right w:val="none" w:sz="0" w:space="0" w:color="auto"/>
      </w:divBdr>
    </w:div>
    <w:div w:id="79911845">
      <w:bodyDiv w:val="1"/>
      <w:marLeft w:val="0"/>
      <w:marRight w:val="0"/>
      <w:marTop w:val="0"/>
      <w:marBottom w:val="0"/>
      <w:divBdr>
        <w:top w:val="none" w:sz="0" w:space="0" w:color="auto"/>
        <w:left w:val="none" w:sz="0" w:space="0" w:color="auto"/>
        <w:bottom w:val="none" w:sz="0" w:space="0" w:color="auto"/>
        <w:right w:val="none" w:sz="0" w:space="0" w:color="auto"/>
      </w:divBdr>
    </w:div>
    <w:div w:id="135070501">
      <w:bodyDiv w:val="1"/>
      <w:marLeft w:val="0"/>
      <w:marRight w:val="0"/>
      <w:marTop w:val="0"/>
      <w:marBottom w:val="0"/>
      <w:divBdr>
        <w:top w:val="none" w:sz="0" w:space="0" w:color="auto"/>
        <w:left w:val="none" w:sz="0" w:space="0" w:color="auto"/>
        <w:bottom w:val="none" w:sz="0" w:space="0" w:color="auto"/>
        <w:right w:val="none" w:sz="0" w:space="0" w:color="auto"/>
      </w:divBdr>
    </w:div>
    <w:div w:id="155191698">
      <w:bodyDiv w:val="1"/>
      <w:marLeft w:val="0"/>
      <w:marRight w:val="0"/>
      <w:marTop w:val="0"/>
      <w:marBottom w:val="0"/>
      <w:divBdr>
        <w:top w:val="none" w:sz="0" w:space="0" w:color="auto"/>
        <w:left w:val="none" w:sz="0" w:space="0" w:color="auto"/>
        <w:bottom w:val="none" w:sz="0" w:space="0" w:color="auto"/>
        <w:right w:val="none" w:sz="0" w:space="0" w:color="auto"/>
      </w:divBdr>
    </w:div>
    <w:div w:id="162476332">
      <w:bodyDiv w:val="1"/>
      <w:marLeft w:val="0"/>
      <w:marRight w:val="0"/>
      <w:marTop w:val="0"/>
      <w:marBottom w:val="0"/>
      <w:divBdr>
        <w:top w:val="none" w:sz="0" w:space="0" w:color="auto"/>
        <w:left w:val="none" w:sz="0" w:space="0" w:color="auto"/>
        <w:bottom w:val="none" w:sz="0" w:space="0" w:color="auto"/>
        <w:right w:val="none" w:sz="0" w:space="0" w:color="auto"/>
      </w:divBdr>
    </w:div>
    <w:div w:id="171721827">
      <w:bodyDiv w:val="1"/>
      <w:marLeft w:val="0"/>
      <w:marRight w:val="0"/>
      <w:marTop w:val="0"/>
      <w:marBottom w:val="0"/>
      <w:divBdr>
        <w:top w:val="none" w:sz="0" w:space="0" w:color="auto"/>
        <w:left w:val="none" w:sz="0" w:space="0" w:color="auto"/>
        <w:bottom w:val="none" w:sz="0" w:space="0" w:color="auto"/>
        <w:right w:val="none" w:sz="0" w:space="0" w:color="auto"/>
      </w:divBdr>
    </w:div>
    <w:div w:id="203102793">
      <w:bodyDiv w:val="1"/>
      <w:marLeft w:val="0"/>
      <w:marRight w:val="0"/>
      <w:marTop w:val="0"/>
      <w:marBottom w:val="0"/>
      <w:divBdr>
        <w:top w:val="none" w:sz="0" w:space="0" w:color="auto"/>
        <w:left w:val="none" w:sz="0" w:space="0" w:color="auto"/>
        <w:bottom w:val="none" w:sz="0" w:space="0" w:color="auto"/>
        <w:right w:val="none" w:sz="0" w:space="0" w:color="auto"/>
      </w:divBdr>
    </w:div>
    <w:div w:id="258104261">
      <w:bodyDiv w:val="1"/>
      <w:marLeft w:val="0"/>
      <w:marRight w:val="0"/>
      <w:marTop w:val="0"/>
      <w:marBottom w:val="0"/>
      <w:divBdr>
        <w:top w:val="none" w:sz="0" w:space="0" w:color="auto"/>
        <w:left w:val="none" w:sz="0" w:space="0" w:color="auto"/>
        <w:bottom w:val="none" w:sz="0" w:space="0" w:color="auto"/>
        <w:right w:val="none" w:sz="0" w:space="0" w:color="auto"/>
      </w:divBdr>
    </w:div>
    <w:div w:id="304159928">
      <w:bodyDiv w:val="1"/>
      <w:marLeft w:val="0"/>
      <w:marRight w:val="0"/>
      <w:marTop w:val="0"/>
      <w:marBottom w:val="0"/>
      <w:divBdr>
        <w:top w:val="none" w:sz="0" w:space="0" w:color="auto"/>
        <w:left w:val="none" w:sz="0" w:space="0" w:color="auto"/>
        <w:bottom w:val="none" w:sz="0" w:space="0" w:color="auto"/>
        <w:right w:val="none" w:sz="0" w:space="0" w:color="auto"/>
      </w:divBdr>
    </w:div>
    <w:div w:id="344676441">
      <w:bodyDiv w:val="1"/>
      <w:marLeft w:val="0"/>
      <w:marRight w:val="0"/>
      <w:marTop w:val="0"/>
      <w:marBottom w:val="0"/>
      <w:divBdr>
        <w:top w:val="none" w:sz="0" w:space="0" w:color="auto"/>
        <w:left w:val="none" w:sz="0" w:space="0" w:color="auto"/>
        <w:bottom w:val="none" w:sz="0" w:space="0" w:color="auto"/>
        <w:right w:val="none" w:sz="0" w:space="0" w:color="auto"/>
      </w:divBdr>
    </w:div>
    <w:div w:id="366025182">
      <w:bodyDiv w:val="1"/>
      <w:marLeft w:val="0"/>
      <w:marRight w:val="0"/>
      <w:marTop w:val="0"/>
      <w:marBottom w:val="0"/>
      <w:divBdr>
        <w:top w:val="none" w:sz="0" w:space="0" w:color="auto"/>
        <w:left w:val="none" w:sz="0" w:space="0" w:color="auto"/>
        <w:bottom w:val="none" w:sz="0" w:space="0" w:color="auto"/>
        <w:right w:val="none" w:sz="0" w:space="0" w:color="auto"/>
      </w:divBdr>
      <w:divsChild>
        <w:div w:id="939525174">
          <w:marLeft w:val="0"/>
          <w:marRight w:val="0"/>
          <w:marTop w:val="0"/>
          <w:marBottom w:val="0"/>
          <w:divBdr>
            <w:top w:val="none" w:sz="0" w:space="0" w:color="auto"/>
            <w:left w:val="none" w:sz="0" w:space="0" w:color="auto"/>
            <w:bottom w:val="none" w:sz="0" w:space="0" w:color="auto"/>
            <w:right w:val="none" w:sz="0" w:space="0" w:color="auto"/>
          </w:divBdr>
        </w:div>
        <w:div w:id="345834230">
          <w:marLeft w:val="0"/>
          <w:marRight w:val="0"/>
          <w:marTop w:val="0"/>
          <w:marBottom w:val="0"/>
          <w:divBdr>
            <w:top w:val="none" w:sz="0" w:space="0" w:color="auto"/>
            <w:left w:val="none" w:sz="0" w:space="0" w:color="auto"/>
            <w:bottom w:val="none" w:sz="0" w:space="0" w:color="auto"/>
            <w:right w:val="none" w:sz="0" w:space="0" w:color="auto"/>
          </w:divBdr>
        </w:div>
        <w:div w:id="597492518">
          <w:marLeft w:val="0"/>
          <w:marRight w:val="0"/>
          <w:marTop w:val="0"/>
          <w:marBottom w:val="0"/>
          <w:divBdr>
            <w:top w:val="none" w:sz="0" w:space="0" w:color="auto"/>
            <w:left w:val="none" w:sz="0" w:space="0" w:color="auto"/>
            <w:bottom w:val="none" w:sz="0" w:space="0" w:color="auto"/>
            <w:right w:val="none" w:sz="0" w:space="0" w:color="auto"/>
          </w:divBdr>
        </w:div>
        <w:div w:id="1509707912">
          <w:marLeft w:val="0"/>
          <w:marRight w:val="0"/>
          <w:marTop w:val="0"/>
          <w:marBottom w:val="0"/>
          <w:divBdr>
            <w:top w:val="none" w:sz="0" w:space="0" w:color="auto"/>
            <w:left w:val="none" w:sz="0" w:space="0" w:color="auto"/>
            <w:bottom w:val="none" w:sz="0" w:space="0" w:color="auto"/>
            <w:right w:val="none" w:sz="0" w:space="0" w:color="auto"/>
          </w:divBdr>
        </w:div>
        <w:div w:id="65035273">
          <w:marLeft w:val="0"/>
          <w:marRight w:val="0"/>
          <w:marTop w:val="0"/>
          <w:marBottom w:val="0"/>
          <w:divBdr>
            <w:top w:val="none" w:sz="0" w:space="0" w:color="auto"/>
            <w:left w:val="none" w:sz="0" w:space="0" w:color="auto"/>
            <w:bottom w:val="none" w:sz="0" w:space="0" w:color="auto"/>
            <w:right w:val="none" w:sz="0" w:space="0" w:color="auto"/>
          </w:divBdr>
        </w:div>
        <w:div w:id="1466237866">
          <w:marLeft w:val="0"/>
          <w:marRight w:val="0"/>
          <w:marTop w:val="0"/>
          <w:marBottom w:val="0"/>
          <w:divBdr>
            <w:top w:val="none" w:sz="0" w:space="0" w:color="auto"/>
            <w:left w:val="none" w:sz="0" w:space="0" w:color="auto"/>
            <w:bottom w:val="none" w:sz="0" w:space="0" w:color="auto"/>
            <w:right w:val="none" w:sz="0" w:space="0" w:color="auto"/>
          </w:divBdr>
        </w:div>
        <w:div w:id="465393791">
          <w:marLeft w:val="0"/>
          <w:marRight w:val="0"/>
          <w:marTop w:val="0"/>
          <w:marBottom w:val="0"/>
          <w:divBdr>
            <w:top w:val="none" w:sz="0" w:space="0" w:color="auto"/>
            <w:left w:val="none" w:sz="0" w:space="0" w:color="auto"/>
            <w:bottom w:val="none" w:sz="0" w:space="0" w:color="auto"/>
            <w:right w:val="none" w:sz="0" w:space="0" w:color="auto"/>
          </w:divBdr>
        </w:div>
        <w:div w:id="364477963">
          <w:marLeft w:val="0"/>
          <w:marRight w:val="0"/>
          <w:marTop w:val="0"/>
          <w:marBottom w:val="0"/>
          <w:divBdr>
            <w:top w:val="none" w:sz="0" w:space="0" w:color="auto"/>
            <w:left w:val="none" w:sz="0" w:space="0" w:color="auto"/>
            <w:bottom w:val="none" w:sz="0" w:space="0" w:color="auto"/>
            <w:right w:val="none" w:sz="0" w:space="0" w:color="auto"/>
          </w:divBdr>
        </w:div>
      </w:divsChild>
    </w:div>
    <w:div w:id="428889551">
      <w:bodyDiv w:val="1"/>
      <w:marLeft w:val="0"/>
      <w:marRight w:val="0"/>
      <w:marTop w:val="0"/>
      <w:marBottom w:val="0"/>
      <w:divBdr>
        <w:top w:val="none" w:sz="0" w:space="0" w:color="auto"/>
        <w:left w:val="none" w:sz="0" w:space="0" w:color="auto"/>
        <w:bottom w:val="none" w:sz="0" w:space="0" w:color="auto"/>
        <w:right w:val="none" w:sz="0" w:space="0" w:color="auto"/>
      </w:divBdr>
      <w:divsChild>
        <w:div w:id="156657507">
          <w:marLeft w:val="0"/>
          <w:marRight w:val="0"/>
          <w:marTop w:val="0"/>
          <w:marBottom w:val="0"/>
          <w:divBdr>
            <w:top w:val="none" w:sz="0" w:space="0" w:color="auto"/>
            <w:left w:val="none" w:sz="0" w:space="0" w:color="auto"/>
            <w:bottom w:val="none" w:sz="0" w:space="0" w:color="auto"/>
            <w:right w:val="none" w:sz="0" w:space="0" w:color="auto"/>
          </w:divBdr>
        </w:div>
        <w:div w:id="1849520752">
          <w:marLeft w:val="0"/>
          <w:marRight w:val="0"/>
          <w:marTop w:val="0"/>
          <w:marBottom w:val="0"/>
          <w:divBdr>
            <w:top w:val="none" w:sz="0" w:space="0" w:color="auto"/>
            <w:left w:val="none" w:sz="0" w:space="0" w:color="auto"/>
            <w:bottom w:val="none" w:sz="0" w:space="0" w:color="auto"/>
            <w:right w:val="none" w:sz="0" w:space="0" w:color="auto"/>
          </w:divBdr>
        </w:div>
        <w:div w:id="1764371715">
          <w:marLeft w:val="0"/>
          <w:marRight w:val="0"/>
          <w:marTop w:val="0"/>
          <w:marBottom w:val="0"/>
          <w:divBdr>
            <w:top w:val="none" w:sz="0" w:space="0" w:color="auto"/>
            <w:left w:val="none" w:sz="0" w:space="0" w:color="auto"/>
            <w:bottom w:val="none" w:sz="0" w:space="0" w:color="auto"/>
            <w:right w:val="none" w:sz="0" w:space="0" w:color="auto"/>
          </w:divBdr>
        </w:div>
        <w:div w:id="1816409983">
          <w:marLeft w:val="0"/>
          <w:marRight w:val="0"/>
          <w:marTop w:val="0"/>
          <w:marBottom w:val="0"/>
          <w:divBdr>
            <w:top w:val="none" w:sz="0" w:space="0" w:color="auto"/>
            <w:left w:val="none" w:sz="0" w:space="0" w:color="auto"/>
            <w:bottom w:val="none" w:sz="0" w:space="0" w:color="auto"/>
            <w:right w:val="none" w:sz="0" w:space="0" w:color="auto"/>
          </w:divBdr>
        </w:div>
        <w:div w:id="721439293">
          <w:marLeft w:val="0"/>
          <w:marRight w:val="0"/>
          <w:marTop w:val="0"/>
          <w:marBottom w:val="0"/>
          <w:divBdr>
            <w:top w:val="none" w:sz="0" w:space="0" w:color="auto"/>
            <w:left w:val="none" w:sz="0" w:space="0" w:color="auto"/>
            <w:bottom w:val="none" w:sz="0" w:space="0" w:color="auto"/>
            <w:right w:val="none" w:sz="0" w:space="0" w:color="auto"/>
          </w:divBdr>
        </w:div>
        <w:div w:id="312637968">
          <w:marLeft w:val="0"/>
          <w:marRight w:val="0"/>
          <w:marTop w:val="0"/>
          <w:marBottom w:val="0"/>
          <w:divBdr>
            <w:top w:val="none" w:sz="0" w:space="0" w:color="auto"/>
            <w:left w:val="none" w:sz="0" w:space="0" w:color="auto"/>
            <w:bottom w:val="none" w:sz="0" w:space="0" w:color="auto"/>
            <w:right w:val="none" w:sz="0" w:space="0" w:color="auto"/>
          </w:divBdr>
        </w:div>
        <w:div w:id="1480459373">
          <w:marLeft w:val="0"/>
          <w:marRight w:val="0"/>
          <w:marTop w:val="0"/>
          <w:marBottom w:val="0"/>
          <w:divBdr>
            <w:top w:val="none" w:sz="0" w:space="0" w:color="auto"/>
            <w:left w:val="none" w:sz="0" w:space="0" w:color="auto"/>
            <w:bottom w:val="none" w:sz="0" w:space="0" w:color="auto"/>
            <w:right w:val="none" w:sz="0" w:space="0" w:color="auto"/>
          </w:divBdr>
        </w:div>
        <w:div w:id="1475952001">
          <w:marLeft w:val="0"/>
          <w:marRight w:val="0"/>
          <w:marTop w:val="0"/>
          <w:marBottom w:val="0"/>
          <w:divBdr>
            <w:top w:val="none" w:sz="0" w:space="0" w:color="auto"/>
            <w:left w:val="none" w:sz="0" w:space="0" w:color="auto"/>
            <w:bottom w:val="none" w:sz="0" w:space="0" w:color="auto"/>
            <w:right w:val="none" w:sz="0" w:space="0" w:color="auto"/>
          </w:divBdr>
        </w:div>
        <w:div w:id="172381854">
          <w:marLeft w:val="0"/>
          <w:marRight w:val="0"/>
          <w:marTop w:val="0"/>
          <w:marBottom w:val="0"/>
          <w:divBdr>
            <w:top w:val="none" w:sz="0" w:space="0" w:color="auto"/>
            <w:left w:val="none" w:sz="0" w:space="0" w:color="auto"/>
            <w:bottom w:val="none" w:sz="0" w:space="0" w:color="auto"/>
            <w:right w:val="none" w:sz="0" w:space="0" w:color="auto"/>
          </w:divBdr>
        </w:div>
        <w:div w:id="2096316212">
          <w:marLeft w:val="0"/>
          <w:marRight w:val="0"/>
          <w:marTop w:val="0"/>
          <w:marBottom w:val="0"/>
          <w:divBdr>
            <w:top w:val="none" w:sz="0" w:space="0" w:color="auto"/>
            <w:left w:val="none" w:sz="0" w:space="0" w:color="auto"/>
            <w:bottom w:val="none" w:sz="0" w:space="0" w:color="auto"/>
            <w:right w:val="none" w:sz="0" w:space="0" w:color="auto"/>
          </w:divBdr>
        </w:div>
        <w:div w:id="1413238121">
          <w:marLeft w:val="0"/>
          <w:marRight w:val="0"/>
          <w:marTop w:val="0"/>
          <w:marBottom w:val="0"/>
          <w:divBdr>
            <w:top w:val="none" w:sz="0" w:space="0" w:color="auto"/>
            <w:left w:val="none" w:sz="0" w:space="0" w:color="auto"/>
            <w:bottom w:val="none" w:sz="0" w:space="0" w:color="auto"/>
            <w:right w:val="none" w:sz="0" w:space="0" w:color="auto"/>
          </w:divBdr>
        </w:div>
        <w:div w:id="1554922229">
          <w:marLeft w:val="0"/>
          <w:marRight w:val="0"/>
          <w:marTop w:val="0"/>
          <w:marBottom w:val="0"/>
          <w:divBdr>
            <w:top w:val="none" w:sz="0" w:space="0" w:color="auto"/>
            <w:left w:val="none" w:sz="0" w:space="0" w:color="auto"/>
            <w:bottom w:val="none" w:sz="0" w:space="0" w:color="auto"/>
            <w:right w:val="none" w:sz="0" w:space="0" w:color="auto"/>
          </w:divBdr>
        </w:div>
        <w:div w:id="1910771134">
          <w:marLeft w:val="0"/>
          <w:marRight w:val="0"/>
          <w:marTop w:val="0"/>
          <w:marBottom w:val="0"/>
          <w:divBdr>
            <w:top w:val="none" w:sz="0" w:space="0" w:color="auto"/>
            <w:left w:val="none" w:sz="0" w:space="0" w:color="auto"/>
            <w:bottom w:val="none" w:sz="0" w:space="0" w:color="auto"/>
            <w:right w:val="none" w:sz="0" w:space="0" w:color="auto"/>
          </w:divBdr>
        </w:div>
        <w:div w:id="1125196112">
          <w:marLeft w:val="0"/>
          <w:marRight w:val="0"/>
          <w:marTop w:val="0"/>
          <w:marBottom w:val="0"/>
          <w:divBdr>
            <w:top w:val="none" w:sz="0" w:space="0" w:color="auto"/>
            <w:left w:val="none" w:sz="0" w:space="0" w:color="auto"/>
            <w:bottom w:val="none" w:sz="0" w:space="0" w:color="auto"/>
            <w:right w:val="none" w:sz="0" w:space="0" w:color="auto"/>
          </w:divBdr>
        </w:div>
        <w:div w:id="376315926">
          <w:marLeft w:val="0"/>
          <w:marRight w:val="0"/>
          <w:marTop w:val="0"/>
          <w:marBottom w:val="0"/>
          <w:divBdr>
            <w:top w:val="none" w:sz="0" w:space="0" w:color="auto"/>
            <w:left w:val="none" w:sz="0" w:space="0" w:color="auto"/>
            <w:bottom w:val="none" w:sz="0" w:space="0" w:color="auto"/>
            <w:right w:val="none" w:sz="0" w:space="0" w:color="auto"/>
          </w:divBdr>
        </w:div>
        <w:div w:id="249582402">
          <w:marLeft w:val="0"/>
          <w:marRight w:val="0"/>
          <w:marTop w:val="0"/>
          <w:marBottom w:val="0"/>
          <w:divBdr>
            <w:top w:val="none" w:sz="0" w:space="0" w:color="auto"/>
            <w:left w:val="none" w:sz="0" w:space="0" w:color="auto"/>
            <w:bottom w:val="none" w:sz="0" w:space="0" w:color="auto"/>
            <w:right w:val="none" w:sz="0" w:space="0" w:color="auto"/>
          </w:divBdr>
        </w:div>
        <w:div w:id="467403722">
          <w:marLeft w:val="0"/>
          <w:marRight w:val="0"/>
          <w:marTop w:val="0"/>
          <w:marBottom w:val="0"/>
          <w:divBdr>
            <w:top w:val="none" w:sz="0" w:space="0" w:color="auto"/>
            <w:left w:val="none" w:sz="0" w:space="0" w:color="auto"/>
            <w:bottom w:val="none" w:sz="0" w:space="0" w:color="auto"/>
            <w:right w:val="none" w:sz="0" w:space="0" w:color="auto"/>
          </w:divBdr>
        </w:div>
        <w:div w:id="1429231408">
          <w:marLeft w:val="0"/>
          <w:marRight w:val="0"/>
          <w:marTop w:val="0"/>
          <w:marBottom w:val="0"/>
          <w:divBdr>
            <w:top w:val="none" w:sz="0" w:space="0" w:color="auto"/>
            <w:left w:val="none" w:sz="0" w:space="0" w:color="auto"/>
            <w:bottom w:val="none" w:sz="0" w:space="0" w:color="auto"/>
            <w:right w:val="none" w:sz="0" w:space="0" w:color="auto"/>
          </w:divBdr>
        </w:div>
        <w:div w:id="2082212730">
          <w:marLeft w:val="0"/>
          <w:marRight w:val="0"/>
          <w:marTop w:val="0"/>
          <w:marBottom w:val="0"/>
          <w:divBdr>
            <w:top w:val="none" w:sz="0" w:space="0" w:color="auto"/>
            <w:left w:val="none" w:sz="0" w:space="0" w:color="auto"/>
            <w:bottom w:val="none" w:sz="0" w:space="0" w:color="auto"/>
            <w:right w:val="none" w:sz="0" w:space="0" w:color="auto"/>
          </w:divBdr>
        </w:div>
        <w:div w:id="1375346021">
          <w:marLeft w:val="0"/>
          <w:marRight w:val="0"/>
          <w:marTop w:val="0"/>
          <w:marBottom w:val="0"/>
          <w:divBdr>
            <w:top w:val="none" w:sz="0" w:space="0" w:color="auto"/>
            <w:left w:val="none" w:sz="0" w:space="0" w:color="auto"/>
            <w:bottom w:val="none" w:sz="0" w:space="0" w:color="auto"/>
            <w:right w:val="none" w:sz="0" w:space="0" w:color="auto"/>
          </w:divBdr>
        </w:div>
        <w:div w:id="1020743509">
          <w:marLeft w:val="0"/>
          <w:marRight w:val="0"/>
          <w:marTop w:val="0"/>
          <w:marBottom w:val="0"/>
          <w:divBdr>
            <w:top w:val="none" w:sz="0" w:space="0" w:color="auto"/>
            <w:left w:val="none" w:sz="0" w:space="0" w:color="auto"/>
            <w:bottom w:val="none" w:sz="0" w:space="0" w:color="auto"/>
            <w:right w:val="none" w:sz="0" w:space="0" w:color="auto"/>
          </w:divBdr>
        </w:div>
        <w:div w:id="243536135">
          <w:marLeft w:val="0"/>
          <w:marRight w:val="0"/>
          <w:marTop w:val="0"/>
          <w:marBottom w:val="0"/>
          <w:divBdr>
            <w:top w:val="none" w:sz="0" w:space="0" w:color="auto"/>
            <w:left w:val="none" w:sz="0" w:space="0" w:color="auto"/>
            <w:bottom w:val="none" w:sz="0" w:space="0" w:color="auto"/>
            <w:right w:val="none" w:sz="0" w:space="0" w:color="auto"/>
          </w:divBdr>
        </w:div>
        <w:div w:id="1463188882">
          <w:marLeft w:val="0"/>
          <w:marRight w:val="0"/>
          <w:marTop w:val="0"/>
          <w:marBottom w:val="0"/>
          <w:divBdr>
            <w:top w:val="none" w:sz="0" w:space="0" w:color="auto"/>
            <w:left w:val="none" w:sz="0" w:space="0" w:color="auto"/>
            <w:bottom w:val="none" w:sz="0" w:space="0" w:color="auto"/>
            <w:right w:val="none" w:sz="0" w:space="0" w:color="auto"/>
          </w:divBdr>
        </w:div>
        <w:div w:id="57441733">
          <w:marLeft w:val="0"/>
          <w:marRight w:val="0"/>
          <w:marTop w:val="0"/>
          <w:marBottom w:val="0"/>
          <w:divBdr>
            <w:top w:val="none" w:sz="0" w:space="0" w:color="auto"/>
            <w:left w:val="none" w:sz="0" w:space="0" w:color="auto"/>
            <w:bottom w:val="none" w:sz="0" w:space="0" w:color="auto"/>
            <w:right w:val="none" w:sz="0" w:space="0" w:color="auto"/>
          </w:divBdr>
        </w:div>
        <w:div w:id="468939820">
          <w:marLeft w:val="0"/>
          <w:marRight w:val="0"/>
          <w:marTop w:val="0"/>
          <w:marBottom w:val="0"/>
          <w:divBdr>
            <w:top w:val="none" w:sz="0" w:space="0" w:color="auto"/>
            <w:left w:val="none" w:sz="0" w:space="0" w:color="auto"/>
            <w:bottom w:val="none" w:sz="0" w:space="0" w:color="auto"/>
            <w:right w:val="none" w:sz="0" w:space="0" w:color="auto"/>
          </w:divBdr>
        </w:div>
        <w:div w:id="1916894990">
          <w:marLeft w:val="0"/>
          <w:marRight w:val="0"/>
          <w:marTop w:val="0"/>
          <w:marBottom w:val="0"/>
          <w:divBdr>
            <w:top w:val="none" w:sz="0" w:space="0" w:color="auto"/>
            <w:left w:val="none" w:sz="0" w:space="0" w:color="auto"/>
            <w:bottom w:val="none" w:sz="0" w:space="0" w:color="auto"/>
            <w:right w:val="none" w:sz="0" w:space="0" w:color="auto"/>
          </w:divBdr>
        </w:div>
        <w:div w:id="1645965342">
          <w:marLeft w:val="0"/>
          <w:marRight w:val="0"/>
          <w:marTop w:val="0"/>
          <w:marBottom w:val="0"/>
          <w:divBdr>
            <w:top w:val="none" w:sz="0" w:space="0" w:color="auto"/>
            <w:left w:val="none" w:sz="0" w:space="0" w:color="auto"/>
            <w:bottom w:val="none" w:sz="0" w:space="0" w:color="auto"/>
            <w:right w:val="none" w:sz="0" w:space="0" w:color="auto"/>
          </w:divBdr>
        </w:div>
        <w:div w:id="1492983135">
          <w:marLeft w:val="0"/>
          <w:marRight w:val="0"/>
          <w:marTop w:val="0"/>
          <w:marBottom w:val="0"/>
          <w:divBdr>
            <w:top w:val="none" w:sz="0" w:space="0" w:color="auto"/>
            <w:left w:val="none" w:sz="0" w:space="0" w:color="auto"/>
            <w:bottom w:val="none" w:sz="0" w:space="0" w:color="auto"/>
            <w:right w:val="none" w:sz="0" w:space="0" w:color="auto"/>
          </w:divBdr>
        </w:div>
        <w:div w:id="1425879361">
          <w:marLeft w:val="0"/>
          <w:marRight w:val="0"/>
          <w:marTop w:val="0"/>
          <w:marBottom w:val="0"/>
          <w:divBdr>
            <w:top w:val="none" w:sz="0" w:space="0" w:color="auto"/>
            <w:left w:val="none" w:sz="0" w:space="0" w:color="auto"/>
            <w:bottom w:val="none" w:sz="0" w:space="0" w:color="auto"/>
            <w:right w:val="none" w:sz="0" w:space="0" w:color="auto"/>
          </w:divBdr>
        </w:div>
        <w:div w:id="663514240">
          <w:marLeft w:val="0"/>
          <w:marRight w:val="0"/>
          <w:marTop w:val="0"/>
          <w:marBottom w:val="0"/>
          <w:divBdr>
            <w:top w:val="none" w:sz="0" w:space="0" w:color="auto"/>
            <w:left w:val="none" w:sz="0" w:space="0" w:color="auto"/>
            <w:bottom w:val="none" w:sz="0" w:space="0" w:color="auto"/>
            <w:right w:val="none" w:sz="0" w:space="0" w:color="auto"/>
          </w:divBdr>
        </w:div>
        <w:div w:id="477235850">
          <w:marLeft w:val="0"/>
          <w:marRight w:val="0"/>
          <w:marTop w:val="0"/>
          <w:marBottom w:val="0"/>
          <w:divBdr>
            <w:top w:val="none" w:sz="0" w:space="0" w:color="auto"/>
            <w:left w:val="none" w:sz="0" w:space="0" w:color="auto"/>
            <w:bottom w:val="none" w:sz="0" w:space="0" w:color="auto"/>
            <w:right w:val="none" w:sz="0" w:space="0" w:color="auto"/>
          </w:divBdr>
        </w:div>
        <w:div w:id="1223492147">
          <w:marLeft w:val="0"/>
          <w:marRight w:val="0"/>
          <w:marTop w:val="0"/>
          <w:marBottom w:val="0"/>
          <w:divBdr>
            <w:top w:val="none" w:sz="0" w:space="0" w:color="auto"/>
            <w:left w:val="none" w:sz="0" w:space="0" w:color="auto"/>
            <w:bottom w:val="none" w:sz="0" w:space="0" w:color="auto"/>
            <w:right w:val="none" w:sz="0" w:space="0" w:color="auto"/>
          </w:divBdr>
        </w:div>
        <w:div w:id="1434789959">
          <w:marLeft w:val="0"/>
          <w:marRight w:val="0"/>
          <w:marTop w:val="0"/>
          <w:marBottom w:val="0"/>
          <w:divBdr>
            <w:top w:val="none" w:sz="0" w:space="0" w:color="auto"/>
            <w:left w:val="none" w:sz="0" w:space="0" w:color="auto"/>
            <w:bottom w:val="none" w:sz="0" w:space="0" w:color="auto"/>
            <w:right w:val="none" w:sz="0" w:space="0" w:color="auto"/>
          </w:divBdr>
        </w:div>
        <w:div w:id="780102734">
          <w:marLeft w:val="0"/>
          <w:marRight w:val="0"/>
          <w:marTop w:val="0"/>
          <w:marBottom w:val="0"/>
          <w:divBdr>
            <w:top w:val="none" w:sz="0" w:space="0" w:color="auto"/>
            <w:left w:val="none" w:sz="0" w:space="0" w:color="auto"/>
            <w:bottom w:val="none" w:sz="0" w:space="0" w:color="auto"/>
            <w:right w:val="none" w:sz="0" w:space="0" w:color="auto"/>
          </w:divBdr>
        </w:div>
        <w:div w:id="208609938">
          <w:marLeft w:val="0"/>
          <w:marRight w:val="0"/>
          <w:marTop w:val="0"/>
          <w:marBottom w:val="0"/>
          <w:divBdr>
            <w:top w:val="none" w:sz="0" w:space="0" w:color="auto"/>
            <w:left w:val="none" w:sz="0" w:space="0" w:color="auto"/>
            <w:bottom w:val="none" w:sz="0" w:space="0" w:color="auto"/>
            <w:right w:val="none" w:sz="0" w:space="0" w:color="auto"/>
          </w:divBdr>
        </w:div>
        <w:div w:id="1581711788">
          <w:marLeft w:val="0"/>
          <w:marRight w:val="0"/>
          <w:marTop w:val="0"/>
          <w:marBottom w:val="0"/>
          <w:divBdr>
            <w:top w:val="none" w:sz="0" w:space="0" w:color="auto"/>
            <w:left w:val="none" w:sz="0" w:space="0" w:color="auto"/>
            <w:bottom w:val="none" w:sz="0" w:space="0" w:color="auto"/>
            <w:right w:val="none" w:sz="0" w:space="0" w:color="auto"/>
          </w:divBdr>
        </w:div>
        <w:div w:id="891304086">
          <w:marLeft w:val="0"/>
          <w:marRight w:val="0"/>
          <w:marTop w:val="0"/>
          <w:marBottom w:val="0"/>
          <w:divBdr>
            <w:top w:val="none" w:sz="0" w:space="0" w:color="auto"/>
            <w:left w:val="none" w:sz="0" w:space="0" w:color="auto"/>
            <w:bottom w:val="none" w:sz="0" w:space="0" w:color="auto"/>
            <w:right w:val="none" w:sz="0" w:space="0" w:color="auto"/>
          </w:divBdr>
        </w:div>
        <w:div w:id="1612398434">
          <w:marLeft w:val="0"/>
          <w:marRight w:val="0"/>
          <w:marTop w:val="0"/>
          <w:marBottom w:val="0"/>
          <w:divBdr>
            <w:top w:val="none" w:sz="0" w:space="0" w:color="auto"/>
            <w:left w:val="none" w:sz="0" w:space="0" w:color="auto"/>
            <w:bottom w:val="none" w:sz="0" w:space="0" w:color="auto"/>
            <w:right w:val="none" w:sz="0" w:space="0" w:color="auto"/>
          </w:divBdr>
        </w:div>
        <w:div w:id="600991790">
          <w:marLeft w:val="0"/>
          <w:marRight w:val="0"/>
          <w:marTop w:val="0"/>
          <w:marBottom w:val="0"/>
          <w:divBdr>
            <w:top w:val="none" w:sz="0" w:space="0" w:color="auto"/>
            <w:left w:val="none" w:sz="0" w:space="0" w:color="auto"/>
            <w:bottom w:val="none" w:sz="0" w:space="0" w:color="auto"/>
            <w:right w:val="none" w:sz="0" w:space="0" w:color="auto"/>
          </w:divBdr>
        </w:div>
        <w:div w:id="1590386575">
          <w:marLeft w:val="0"/>
          <w:marRight w:val="0"/>
          <w:marTop w:val="0"/>
          <w:marBottom w:val="0"/>
          <w:divBdr>
            <w:top w:val="none" w:sz="0" w:space="0" w:color="auto"/>
            <w:left w:val="none" w:sz="0" w:space="0" w:color="auto"/>
            <w:bottom w:val="none" w:sz="0" w:space="0" w:color="auto"/>
            <w:right w:val="none" w:sz="0" w:space="0" w:color="auto"/>
          </w:divBdr>
        </w:div>
        <w:div w:id="594286914">
          <w:marLeft w:val="0"/>
          <w:marRight w:val="0"/>
          <w:marTop w:val="0"/>
          <w:marBottom w:val="0"/>
          <w:divBdr>
            <w:top w:val="none" w:sz="0" w:space="0" w:color="auto"/>
            <w:left w:val="none" w:sz="0" w:space="0" w:color="auto"/>
            <w:bottom w:val="none" w:sz="0" w:space="0" w:color="auto"/>
            <w:right w:val="none" w:sz="0" w:space="0" w:color="auto"/>
          </w:divBdr>
        </w:div>
        <w:div w:id="314377631">
          <w:marLeft w:val="0"/>
          <w:marRight w:val="0"/>
          <w:marTop w:val="0"/>
          <w:marBottom w:val="0"/>
          <w:divBdr>
            <w:top w:val="none" w:sz="0" w:space="0" w:color="auto"/>
            <w:left w:val="none" w:sz="0" w:space="0" w:color="auto"/>
            <w:bottom w:val="none" w:sz="0" w:space="0" w:color="auto"/>
            <w:right w:val="none" w:sz="0" w:space="0" w:color="auto"/>
          </w:divBdr>
        </w:div>
        <w:div w:id="951858162">
          <w:marLeft w:val="0"/>
          <w:marRight w:val="0"/>
          <w:marTop w:val="0"/>
          <w:marBottom w:val="0"/>
          <w:divBdr>
            <w:top w:val="none" w:sz="0" w:space="0" w:color="auto"/>
            <w:left w:val="none" w:sz="0" w:space="0" w:color="auto"/>
            <w:bottom w:val="none" w:sz="0" w:space="0" w:color="auto"/>
            <w:right w:val="none" w:sz="0" w:space="0" w:color="auto"/>
          </w:divBdr>
        </w:div>
        <w:div w:id="1832678526">
          <w:marLeft w:val="0"/>
          <w:marRight w:val="0"/>
          <w:marTop w:val="0"/>
          <w:marBottom w:val="0"/>
          <w:divBdr>
            <w:top w:val="none" w:sz="0" w:space="0" w:color="auto"/>
            <w:left w:val="none" w:sz="0" w:space="0" w:color="auto"/>
            <w:bottom w:val="none" w:sz="0" w:space="0" w:color="auto"/>
            <w:right w:val="none" w:sz="0" w:space="0" w:color="auto"/>
          </w:divBdr>
        </w:div>
        <w:div w:id="735477026">
          <w:marLeft w:val="0"/>
          <w:marRight w:val="0"/>
          <w:marTop w:val="0"/>
          <w:marBottom w:val="0"/>
          <w:divBdr>
            <w:top w:val="none" w:sz="0" w:space="0" w:color="auto"/>
            <w:left w:val="none" w:sz="0" w:space="0" w:color="auto"/>
            <w:bottom w:val="none" w:sz="0" w:space="0" w:color="auto"/>
            <w:right w:val="none" w:sz="0" w:space="0" w:color="auto"/>
          </w:divBdr>
        </w:div>
        <w:div w:id="677584999">
          <w:marLeft w:val="0"/>
          <w:marRight w:val="0"/>
          <w:marTop w:val="0"/>
          <w:marBottom w:val="0"/>
          <w:divBdr>
            <w:top w:val="none" w:sz="0" w:space="0" w:color="auto"/>
            <w:left w:val="none" w:sz="0" w:space="0" w:color="auto"/>
            <w:bottom w:val="none" w:sz="0" w:space="0" w:color="auto"/>
            <w:right w:val="none" w:sz="0" w:space="0" w:color="auto"/>
          </w:divBdr>
        </w:div>
        <w:div w:id="785078256">
          <w:marLeft w:val="0"/>
          <w:marRight w:val="0"/>
          <w:marTop w:val="0"/>
          <w:marBottom w:val="0"/>
          <w:divBdr>
            <w:top w:val="none" w:sz="0" w:space="0" w:color="auto"/>
            <w:left w:val="none" w:sz="0" w:space="0" w:color="auto"/>
            <w:bottom w:val="none" w:sz="0" w:space="0" w:color="auto"/>
            <w:right w:val="none" w:sz="0" w:space="0" w:color="auto"/>
          </w:divBdr>
        </w:div>
        <w:div w:id="655960208">
          <w:marLeft w:val="0"/>
          <w:marRight w:val="0"/>
          <w:marTop w:val="0"/>
          <w:marBottom w:val="0"/>
          <w:divBdr>
            <w:top w:val="none" w:sz="0" w:space="0" w:color="auto"/>
            <w:left w:val="none" w:sz="0" w:space="0" w:color="auto"/>
            <w:bottom w:val="none" w:sz="0" w:space="0" w:color="auto"/>
            <w:right w:val="none" w:sz="0" w:space="0" w:color="auto"/>
          </w:divBdr>
        </w:div>
        <w:div w:id="1030834344">
          <w:marLeft w:val="0"/>
          <w:marRight w:val="0"/>
          <w:marTop w:val="0"/>
          <w:marBottom w:val="0"/>
          <w:divBdr>
            <w:top w:val="none" w:sz="0" w:space="0" w:color="auto"/>
            <w:left w:val="none" w:sz="0" w:space="0" w:color="auto"/>
            <w:bottom w:val="none" w:sz="0" w:space="0" w:color="auto"/>
            <w:right w:val="none" w:sz="0" w:space="0" w:color="auto"/>
          </w:divBdr>
        </w:div>
        <w:div w:id="1635478588">
          <w:marLeft w:val="0"/>
          <w:marRight w:val="0"/>
          <w:marTop w:val="0"/>
          <w:marBottom w:val="0"/>
          <w:divBdr>
            <w:top w:val="none" w:sz="0" w:space="0" w:color="auto"/>
            <w:left w:val="none" w:sz="0" w:space="0" w:color="auto"/>
            <w:bottom w:val="none" w:sz="0" w:space="0" w:color="auto"/>
            <w:right w:val="none" w:sz="0" w:space="0" w:color="auto"/>
          </w:divBdr>
        </w:div>
        <w:div w:id="1469281408">
          <w:marLeft w:val="0"/>
          <w:marRight w:val="0"/>
          <w:marTop w:val="0"/>
          <w:marBottom w:val="0"/>
          <w:divBdr>
            <w:top w:val="none" w:sz="0" w:space="0" w:color="auto"/>
            <w:left w:val="none" w:sz="0" w:space="0" w:color="auto"/>
            <w:bottom w:val="none" w:sz="0" w:space="0" w:color="auto"/>
            <w:right w:val="none" w:sz="0" w:space="0" w:color="auto"/>
          </w:divBdr>
        </w:div>
        <w:div w:id="23219662">
          <w:marLeft w:val="0"/>
          <w:marRight w:val="0"/>
          <w:marTop w:val="0"/>
          <w:marBottom w:val="0"/>
          <w:divBdr>
            <w:top w:val="none" w:sz="0" w:space="0" w:color="auto"/>
            <w:left w:val="none" w:sz="0" w:space="0" w:color="auto"/>
            <w:bottom w:val="none" w:sz="0" w:space="0" w:color="auto"/>
            <w:right w:val="none" w:sz="0" w:space="0" w:color="auto"/>
          </w:divBdr>
        </w:div>
        <w:div w:id="1698190368">
          <w:marLeft w:val="0"/>
          <w:marRight w:val="0"/>
          <w:marTop w:val="0"/>
          <w:marBottom w:val="0"/>
          <w:divBdr>
            <w:top w:val="none" w:sz="0" w:space="0" w:color="auto"/>
            <w:left w:val="none" w:sz="0" w:space="0" w:color="auto"/>
            <w:bottom w:val="none" w:sz="0" w:space="0" w:color="auto"/>
            <w:right w:val="none" w:sz="0" w:space="0" w:color="auto"/>
          </w:divBdr>
        </w:div>
        <w:div w:id="2068140914">
          <w:marLeft w:val="0"/>
          <w:marRight w:val="0"/>
          <w:marTop w:val="0"/>
          <w:marBottom w:val="0"/>
          <w:divBdr>
            <w:top w:val="none" w:sz="0" w:space="0" w:color="auto"/>
            <w:left w:val="none" w:sz="0" w:space="0" w:color="auto"/>
            <w:bottom w:val="none" w:sz="0" w:space="0" w:color="auto"/>
            <w:right w:val="none" w:sz="0" w:space="0" w:color="auto"/>
          </w:divBdr>
        </w:div>
        <w:div w:id="1834418671">
          <w:marLeft w:val="0"/>
          <w:marRight w:val="0"/>
          <w:marTop w:val="0"/>
          <w:marBottom w:val="0"/>
          <w:divBdr>
            <w:top w:val="none" w:sz="0" w:space="0" w:color="auto"/>
            <w:left w:val="none" w:sz="0" w:space="0" w:color="auto"/>
            <w:bottom w:val="none" w:sz="0" w:space="0" w:color="auto"/>
            <w:right w:val="none" w:sz="0" w:space="0" w:color="auto"/>
          </w:divBdr>
        </w:div>
        <w:div w:id="1201548120">
          <w:marLeft w:val="0"/>
          <w:marRight w:val="0"/>
          <w:marTop w:val="0"/>
          <w:marBottom w:val="0"/>
          <w:divBdr>
            <w:top w:val="none" w:sz="0" w:space="0" w:color="auto"/>
            <w:left w:val="none" w:sz="0" w:space="0" w:color="auto"/>
            <w:bottom w:val="none" w:sz="0" w:space="0" w:color="auto"/>
            <w:right w:val="none" w:sz="0" w:space="0" w:color="auto"/>
          </w:divBdr>
        </w:div>
        <w:div w:id="1655332499">
          <w:marLeft w:val="0"/>
          <w:marRight w:val="0"/>
          <w:marTop w:val="0"/>
          <w:marBottom w:val="0"/>
          <w:divBdr>
            <w:top w:val="none" w:sz="0" w:space="0" w:color="auto"/>
            <w:left w:val="none" w:sz="0" w:space="0" w:color="auto"/>
            <w:bottom w:val="none" w:sz="0" w:space="0" w:color="auto"/>
            <w:right w:val="none" w:sz="0" w:space="0" w:color="auto"/>
          </w:divBdr>
        </w:div>
        <w:div w:id="1465199468">
          <w:marLeft w:val="0"/>
          <w:marRight w:val="0"/>
          <w:marTop w:val="0"/>
          <w:marBottom w:val="0"/>
          <w:divBdr>
            <w:top w:val="none" w:sz="0" w:space="0" w:color="auto"/>
            <w:left w:val="none" w:sz="0" w:space="0" w:color="auto"/>
            <w:bottom w:val="none" w:sz="0" w:space="0" w:color="auto"/>
            <w:right w:val="none" w:sz="0" w:space="0" w:color="auto"/>
          </w:divBdr>
        </w:div>
        <w:div w:id="1367410347">
          <w:marLeft w:val="0"/>
          <w:marRight w:val="0"/>
          <w:marTop w:val="0"/>
          <w:marBottom w:val="0"/>
          <w:divBdr>
            <w:top w:val="none" w:sz="0" w:space="0" w:color="auto"/>
            <w:left w:val="none" w:sz="0" w:space="0" w:color="auto"/>
            <w:bottom w:val="none" w:sz="0" w:space="0" w:color="auto"/>
            <w:right w:val="none" w:sz="0" w:space="0" w:color="auto"/>
          </w:divBdr>
        </w:div>
        <w:div w:id="1744403705">
          <w:marLeft w:val="0"/>
          <w:marRight w:val="0"/>
          <w:marTop w:val="0"/>
          <w:marBottom w:val="0"/>
          <w:divBdr>
            <w:top w:val="none" w:sz="0" w:space="0" w:color="auto"/>
            <w:left w:val="none" w:sz="0" w:space="0" w:color="auto"/>
            <w:bottom w:val="none" w:sz="0" w:space="0" w:color="auto"/>
            <w:right w:val="none" w:sz="0" w:space="0" w:color="auto"/>
          </w:divBdr>
        </w:div>
      </w:divsChild>
    </w:div>
    <w:div w:id="436684726">
      <w:bodyDiv w:val="1"/>
      <w:marLeft w:val="0"/>
      <w:marRight w:val="0"/>
      <w:marTop w:val="0"/>
      <w:marBottom w:val="0"/>
      <w:divBdr>
        <w:top w:val="none" w:sz="0" w:space="0" w:color="auto"/>
        <w:left w:val="none" w:sz="0" w:space="0" w:color="auto"/>
        <w:bottom w:val="none" w:sz="0" w:space="0" w:color="auto"/>
        <w:right w:val="none" w:sz="0" w:space="0" w:color="auto"/>
      </w:divBdr>
    </w:div>
    <w:div w:id="474683179">
      <w:bodyDiv w:val="1"/>
      <w:marLeft w:val="0"/>
      <w:marRight w:val="0"/>
      <w:marTop w:val="0"/>
      <w:marBottom w:val="0"/>
      <w:divBdr>
        <w:top w:val="none" w:sz="0" w:space="0" w:color="auto"/>
        <w:left w:val="none" w:sz="0" w:space="0" w:color="auto"/>
        <w:bottom w:val="none" w:sz="0" w:space="0" w:color="auto"/>
        <w:right w:val="none" w:sz="0" w:space="0" w:color="auto"/>
      </w:divBdr>
    </w:div>
    <w:div w:id="497381647">
      <w:bodyDiv w:val="1"/>
      <w:marLeft w:val="0"/>
      <w:marRight w:val="0"/>
      <w:marTop w:val="0"/>
      <w:marBottom w:val="0"/>
      <w:divBdr>
        <w:top w:val="none" w:sz="0" w:space="0" w:color="auto"/>
        <w:left w:val="none" w:sz="0" w:space="0" w:color="auto"/>
        <w:bottom w:val="none" w:sz="0" w:space="0" w:color="auto"/>
        <w:right w:val="none" w:sz="0" w:space="0" w:color="auto"/>
      </w:divBdr>
    </w:div>
    <w:div w:id="513882072">
      <w:bodyDiv w:val="1"/>
      <w:marLeft w:val="0"/>
      <w:marRight w:val="0"/>
      <w:marTop w:val="0"/>
      <w:marBottom w:val="0"/>
      <w:divBdr>
        <w:top w:val="none" w:sz="0" w:space="0" w:color="auto"/>
        <w:left w:val="none" w:sz="0" w:space="0" w:color="auto"/>
        <w:bottom w:val="none" w:sz="0" w:space="0" w:color="auto"/>
        <w:right w:val="none" w:sz="0" w:space="0" w:color="auto"/>
      </w:divBdr>
      <w:divsChild>
        <w:div w:id="997226422">
          <w:marLeft w:val="0"/>
          <w:marRight w:val="0"/>
          <w:marTop w:val="0"/>
          <w:marBottom w:val="0"/>
          <w:divBdr>
            <w:top w:val="none" w:sz="0" w:space="0" w:color="auto"/>
            <w:left w:val="none" w:sz="0" w:space="0" w:color="auto"/>
            <w:bottom w:val="none" w:sz="0" w:space="0" w:color="auto"/>
            <w:right w:val="none" w:sz="0" w:space="0" w:color="auto"/>
          </w:divBdr>
        </w:div>
      </w:divsChild>
    </w:div>
    <w:div w:id="522397388">
      <w:bodyDiv w:val="1"/>
      <w:marLeft w:val="0"/>
      <w:marRight w:val="0"/>
      <w:marTop w:val="0"/>
      <w:marBottom w:val="0"/>
      <w:divBdr>
        <w:top w:val="none" w:sz="0" w:space="0" w:color="auto"/>
        <w:left w:val="none" w:sz="0" w:space="0" w:color="auto"/>
        <w:bottom w:val="none" w:sz="0" w:space="0" w:color="auto"/>
        <w:right w:val="none" w:sz="0" w:space="0" w:color="auto"/>
      </w:divBdr>
    </w:div>
    <w:div w:id="578489772">
      <w:bodyDiv w:val="1"/>
      <w:marLeft w:val="0"/>
      <w:marRight w:val="0"/>
      <w:marTop w:val="0"/>
      <w:marBottom w:val="0"/>
      <w:divBdr>
        <w:top w:val="none" w:sz="0" w:space="0" w:color="auto"/>
        <w:left w:val="none" w:sz="0" w:space="0" w:color="auto"/>
        <w:bottom w:val="none" w:sz="0" w:space="0" w:color="auto"/>
        <w:right w:val="none" w:sz="0" w:space="0" w:color="auto"/>
      </w:divBdr>
    </w:div>
    <w:div w:id="595865056">
      <w:bodyDiv w:val="1"/>
      <w:marLeft w:val="0"/>
      <w:marRight w:val="0"/>
      <w:marTop w:val="0"/>
      <w:marBottom w:val="0"/>
      <w:divBdr>
        <w:top w:val="none" w:sz="0" w:space="0" w:color="auto"/>
        <w:left w:val="none" w:sz="0" w:space="0" w:color="auto"/>
        <w:bottom w:val="none" w:sz="0" w:space="0" w:color="auto"/>
        <w:right w:val="none" w:sz="0" w:space="0" w:color="auto"/>
      </w:divBdr>
    </w:div>
    <w:div w:id="627052463">
      <w:bodyDiv w:val="1"/>
      <w:marLeft w:val="0"/>
      <w:marRight w:val="0"/>
      <w:marTop w:val="0"/>
      <w:marBottom w:val="0"/>
      <w:divBdr>
        <w:top w:val="none" w:sz="0" w:space="0" w:color="auto"/>
        <w:left w:val="none" w:sz="0" w:space="0" w:color="auto"/>
        <w:bottom w:val="none" w:sz="0" w:space="0" w:color="auto"/>
        <w:right w:val="none" w:sz="0" w:space="0" w:color="auto"/>
      </w:divBdr>
    </w:div>
    <w:div w:id="675958377">
      <w:bodyDiv w:val="1"/>
      <w:marLeft w:val="0"/>
      <w:marRight w:val="0"/>
      <w:marTop w:val="0"/>
      <w:marBottom w:val="0"/>
      <w:divBdr>
        <w:top w:val="none" w:sz="0" w:space="0" w:color="auto"/>
        <w:left w:val="none" w:sz="0" w:space="0" w:color="auto"/>
        <w:bottom w:val="none" w:sz="0" w:space="0" w:color="auto"/>
        <w:right w:val="none" w:sz="0" w:space="0" w:color="auto"/>
      </w:divBdr>
    </w:div>
    <w:div w:id="709576442">
      <w:bodyDiv w:val="1"/>
      <w:marLeft w:val="0"/>
      <w:marRight w:val="0"/>
      <w:marTop w:val="0"/>
      <w:marBottom w:val="0"/>
      <w:divBdr>
        <w:top w:val="none" w:sz="0" w:space="0" w:color="auto"/>
        <w:left w:val="none" w:sz="0" w:space="0" w:color="auto"/>
        <w:bottom w:val="none" w:sz="0" w:space="0" w:color="auto"/>
        <w:right w:val="none" w:sz="0" w:space="0" w:color="auto"/>
      </w:divBdr>
    </w:div>
    <w:div w:id="752701259">
      <w:bodyDiv w:val="1"/>
      <w:marLeft w:val="0"/>
      <w:marRight w:val="0"/>
      <w:marTop w:val="0"/>
      <w:marBottom w:val="0"/>
      <w:divBdr>
        <w:top w:val="none" w:sz="0" w:space="0" w:color="auto"/>
        <w:left w:val="none" w:sz="0" w:space="0" w:color="auto"/>
        <w:bottom w:val="none" w:sz="0" w:space="0" w:color="auto"/>
        <w:right w:val="none" w:sz="0" w:space="0" w:color="auto"/>
      </w:divBdr>
    </w:div>
    <w:div w:id="864438855">
      <w:bodyDiv w:val="1"/>
      <w:marLeft w:val="0"/>
      <w:marRight w:val="0"/>
      <w:marTop w:val="0"/>
      <w:marBottom w:val="0"/>
      <w:divBdr>
        <w:top w:val="none" w:sz="0" w:space="0" w:color="auto"/>
        <w:left w:val="none" w:sz="0" w:space="0" w:color="auto"/>
        <w:bottom w:val="none" w:sz="0" w:space="0" w:color="auto"/>
        <w:right w:val="none" w:sz="0" w:space="0" w:color="auto"/>
      </w:divBdr>
    </w:div>
    <w:div w:id="888343283">
      <w:bodyDiv w:val="1"/>
      <w:marLeft w:val="0"/>
      <w:marRight w:val="0"/>
      <w:marTop w:val="0"/>
      <w:marBottom w:val="0"/>
      <w:divBdr>
        <w:top w:val="none" w:sz="0" w:space="0" w:color="auto"/>
        <w:left w:val="none" w:sz="0" w:space="0" w:color="auto"/>
        <w:bottom w:val="none" w:sz="0" w:space="0" w:color="auto"/>
        <w:right w:val="none" w:sz="0" w:space="0" w:color="auto"/>
      </w:divBdr>
    </w:div>
    <w:div w:id="894006608">
      <w:bodyDiv w:val="1"/>
      <w:marLeft w:val="0"/>
      <w:marRight w:val="0"/>
      <w:marTop w:val="0"/>
      <w:marBottom w:val="0"/>
      <w:divBdr>
        <w:top w:val="none" w:sz="0" w:space="0" w:color="auto"/>
        <w:left w:val="none" w:sz="0" w:space="0" w:color="auto"/>
        <w:bottom w:val="none" w:sz="0" w:space="0" w:color="auto"/>
        <w:right w:val="none" w:sz="0" w:space="0" w:color="auto"/>
      </w:divBdr>
    </w:div>
    <w:div w:id="957680100">
      <w:bodyDiv w:val="1"/>
      <w:marLeft w:val="0"/>
      <w:marRight w:val="0"/>
      <w:marTop w:val="0"/>
      <w:marBottom w:val="0"/>
      <w:divBdr>
        <w:top w:val="none" w:sz="0" w:space="0" w:color="auto"/>
        <w:left w:val="none" w:sz="0" w:space="0" w:color="auto"/>
        <w:bottom w:val="none" w:sz="0" w:space="0" w:color="auto"/>
        <w:right w:val="none" w:sz="0" w:space="0" w:color="auto"/>
      </w:divBdr>
    </w:div>
    <w:div w:id="976303923">
      <w:bodyDiv w:val="1"/>
      <w:marLeft w:val="0"/>
      <w:marRight w:val="0"/>
      <w:marTop w:val="0"/>
      <w:marBottom w:val="0"/>
      <w:divBdr>
        <w:top w:val="none" w:sz="0" w:space="0" w:color="auto"/>
        <w:left w:val="none" w:sz="0" w:space="0" w:color="auto"/>
        <w:bottom w:val="none" w:sz="0" w:space="0" w:color="auto"/>
        <w:right w:val="none" w:sz="0" w:space="0" w:color="auto"/>
      </w:divBdr>
    </w:div>
    <w:div w:id="984510335">
      <w:bodyDiv w:val="1"/>
      <w:marLeft w:val="0"/>
      <w:marRight w:val="0"/>
      <w:marTop w:val="0"/>
      <w:marBottom w:val="0"/>
      <w:divBdr>
        <w:top w:val="none" w:sz="0" w:space="0" w:color="auto"/>
        <w:left w:val="none" w:sz="0" w:space="0" w:color="auto"/>
        <w:bottom w:val="none" w:sz="0" w:space="0" w:color="auto"/>
        <w:right w:val="none" w:sz="0" w:space="0" w:color="auto"/>
      </w:divBdr>
    </w:div>
    <w:div w:id="984622383">
      <w:bodyDiv w:val="1"/>
      <w:marLeft w:val="0"/>
      <w:marRight w:val="0"/>
      <w:marTop w:val="0"/>
      <w:marBottom w:val="0"/>
      <w:divBdr>
        <w:top w:val="none" w:sz="0" w:space="0" w:color="auto"/>
        <w:left w:val="none" w:sz="0" w:space="0" w:color="auto"/>
        <w:bottom w:val="none" w:sz="0" w:space="0" w:color="auto"/>
        <w:right w:val="none" w:sz="0" w:space="0" w:color="auto"/>
      </w:divBdr>
    </w:div>
    <w:div w:id="1061294933">
      <w:bodyDiv w:val="1"/>
      <w:marLeft w:val="0"/>
      <w:marRight w:val="0"/>
      <w:marTop w:val="0"/>
      <w:marBottom w:val="0"/>
      <w:divBdr>
        <w:top w:val="none" w:sz="0" w:space="0" w:color="auto"/>
        <w:left w:val="none" w:sz="0" w:space="0" w:color="auto"/>
        <w:bottom w:val="none" w:sz="0" w:space="0" w:color="auto"/>
        <w:right w:val="none" w:sz="0" w:space="0" w:color="auto"/>
      </w:divBdr>
      <w:divsChild>
        <w:div w:id="91559052">
          <w:marLeft w:val="0"/>
          <w:marRight w:val="0"/>
          <w:marTop w:val="0"/>
          <w:marBottom w:val="0"/>
          <w:divBdr>
            <w:top w:val="none" w:sz="0" w:space="0" w:color="auto"/>
            <w:left w:val="none" w:sz="0" w:space="0" w:color="auto"/>
            <w:bottom w:val="none" w:sz="0" w:space="0" w:color="auto"/>
            <w:right w:val="none" w:sz="0" w:space="0" w:color="auto"/>
          </w:divBdr>
          <w:divsChild>
            <w:div w:id="824399615">
              <w:marLeft w:val="0"/>
              <w:marRight w:val="0"/>
              <w:marTop w:val="0"/>
              <w:marBottom w:val="0"/>
              <w:divBdr>
                <w:top w:val="none" w:sz="0" w:space="0" w:color="auto"/>
                <w:left w:val="none" w:sz="0" w:space="0" w:color="auto"/>
                <w:bottom w:val="none" w:sz="0" w:space="0" w:color="auto"/>
                <w:right w:val="none" w:sz="0" w:space="0" w:color="auto"/>
              </w:divBdr>
              <w:divsChild>
                <w:div w:id="341587726">
                  <w:marLeft w:val="0"/>
                  <w:marRight w:val="0"/>
                  <w:marTop w:val="0"/>
                  <w:marBottom w:val="0"/>
                  <w:divBdr>
                    <w:top w:val="none" w:sz="0" w:space="0" w:color="auto"/>
                    <w:left w:val="none" w:sz="0" w:space="0" w:color="auto"/>
                    <w:bottom w:val="none" w:sz="0" w:space="0" w:color="auto"/>
                    <w:right w:val="none" w:sz="0" w:space="0" w:color="auto"/>
                  </w:divBdr>
                  <w:divsChild>
                    <w:div w:id="167530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833961">
      <w:bodyDiv w:val="1"/>
      <w:marLeft w:val="0"/>
      <w:marRight w:val="0"/>
      <w:marTop w:val="0"/>
      <w:marBottom w:val="0"/>
      <w:divBdr>
        <w:top w:val="none" w:sz="0" w:space="0" w:color="auto"/>
        <w:left w:val="none" w:sz="0" w:space="0" w:color="auto"/>
        <w:bottom w:val="none" w:sz="0" w:space="0" w:color="auto"/>
        <w:right w:val="none" w:sz="0" w:space="0" w:color="auto"/>
      </w:divBdr>
    </w:div>
    <w:div w:id="1225873732">
      <w:bodyDiv w:val="1"/>
      <w:marLeft w:val="0"/>
      <w:marRight w:val="0"/>
      <w:marTop w:val="0"/>
      <w:marBottom w:val="0"/>
      <w:divBdr>
        <w:top w:val="none" w:sz="0" w:space="0" w:color="auto"/>
        <w:left w:val="none" w:sz="0" w:space="0" w:color="auto"/>
        <w:bottom w:val="none" w:sz="0" w:space="0" w:color="auto"/>
        <w:right w:val="none" w:sz="0" w:space="0" w:color="auto"/>
      </w:divBdr>
      <w:divsChild>
        <w:div w:id="1966545680">
          <w:marLeft w:val="0"/>
          <w:marRight w:val="0"/>
          <w:marTop w:val="0"/>
          <w:marBottom w:val="0"/>
          <w:divBdr>
            <w:top w:val="none" w:sz="0" w:space="0" w:color="auto"/>
            <w:left w:val="none" w:sz="0" w:space="0" w:color="auto"/>
            <w:bottom w:val="none" w:sz="0" w:space="0" w:color="auto"/>
            <w:right w:val="none" w:sz="0" w:space="0" w:color="auto"/>
          </w:divBdr>
        </w:div>
      </w:divsChild>
    </w:div>
    <w:div w:id="1250847271">
      <w:bodyDiv w:val="1"/>
      <w:marLeft w:val="0"/>
      <w:marRight w:val="0"/>
      <w:marTop w:val="0"/>
      <w:marBottom w:val="0"/>
      <w:divBdr>
        <w:top w:val="none" w:sz="0" w:space="0" w:color="auto"/>
        <w:left w:val="none" w:sz="0" w:space="0" w:color="auto"/>
        <w:bottom w:val="none" w:sz="0" w:space="0" w:color="auto"/>
        <w:right w:val="none" w:sz="0" w:space="0" w:color="auto"/>
      </w:divBdr>
    </w:div>
    <w:div w:id="1286161451">
      <w:bodyDiv w:val="1"/>
      <w:marLeft w:val="0"/>
      <w:marRight w:val="0"/>
      <w:marTop w:val="0"/>
      <w:marBottom w:val="0"/>
      <w:divBdr>
        <w:top w:val="none" w:sz="0" w:space="0" w:color="auto"/>
        <w:left w:val="none" w:sz="0" w:space="0" w:color="auto"/>
        <w:bottom w:val="none" w:sz="0" w:space="0" w:color="auto"/>
        <w:right w:val="none" w:sz="0" w:space="0" w:color="auto"/>
      </w:divBdr>
      <w:divsChild>
        <w:div w:id="284701218">
          <w:marLeft w:val="0"/>
          <w:marRight w:val="0"/>
          <w:marTop w:val="0"/>
          <w:marBottom w:val="0"/>
          <w:divBdr>
            <w:top w:val="none" w:sz="0" w:space="0" w:color="auto"/>
            <w:left w:val="none" w:sz="0" w:space="0" w:color="auto"/>
            <w:bottom w:val="none" w:sz="0" w:space="0" w:color="auto"/>
            <w:right w:val="none" w:sz="0" w:space="0" w:color="auto"/>
          </w:divBdr>
        </w:div>
      </w:divsChild>
    </w:div>
    <w:div w:id="1335105114">
      <w:bodyDiv w:val="1"/>
      <w:marLeft w:val="0"/>
      <w:marRight w:val="0"/>
      <w:marTop w:val="0"/>
      <w:marBottom w:val="0"/>
      <w:divBdr>
        <w:top w:val="none" w:sz="0" w:space="0" w:color="auto"/>
        <w:left w:val="none" w:sz="0" w:space="0" w:color="auto"/>
        <w:bottom w:val="none" w:sz="0" w:space="0" w:color="auto"/>
        <w:right w:val="none" w:sz="0" w:space="0" w:color="auto"/>
      </w:divBdr>
    </w:div>
    <w:div w:id="1440224103">
      <w:bodyDiv w:val="1"/>
      <w:marLeft w:val="0"/>
      <w:marRight w:val="0"/>
      <w:marTop w:val="0"/>
      <w:marBottom w:val="0"/>
      <w:divBdr>
        <w:top w:val="none" w:sz="0" w:space="0" w:color="auto"/>
        <w:left w:val="none" w:sz="0" w:space="0" w:color="auto"/>
        <w:bottom w:val="none" w:sz="0" w:space="0" w:color="auto"/>
        <w:right w:val="none" w:sz="0" w:space="0" w:color="auto"/>
      </w:divBdr>
    </w:div>
    <w:div w:id="1476987462">
      <w:bodyDiv w:val="1"/>
      <w:marLeft w:val="0"/>
      <w:marRight w:val="0"/>
      <w:marTop w:val="0"/>
      <w:marBottom w:val="0"/>
      <w:divBdr>
        <w:top w:val="none" w:sz="0" w:space="0" w:color="auto"/>
        <w:left w:val="none" w:sz="0" w:space="0" w:color="auto"/>
        <w:bottom w:val="none" w:sz="0" w:space="0" w:color="auto"/>
        <w:right w:val="none" w:sz="0" w:space="0" w:color="auto"/>
      </w:divBdr>
    </w:div>
    <w:div w:id="1517235044">
      <w:bodyDiv w:val="1"/>
      <w:marLeft w:val="0"/>
      <w:marRight w:val="0"/>
      <w:marTop w:val="0"/>
      <w:marBottom w:val="0"/>
      <w:divBdr>
        <w:top w:val="none" w:sz="0" w:space="0" w:color="auto"/>
        <w:left w:val="none" w:sz="0" w:space="0" w:color="auto"/>
        <w:bottom w:val="none" w:sz="0" w:space="0" w:color="auto"/>
        <w:right w:val="none" w:sz="0" w:space="0" w:color="auto"/>
      </w:divBdr>
    </w:div>
    <w:div w:id="1575772874">
      <w:bodyDiv w:val="1"/>
      <w:marLeft w:val="0"/>
      <w:marRight w:val="0"/>
      <w:marTop w:val="0"/>
      <w:marBottom w:val="0"/>
      <w:divBdr>
        <w:top w:val="none" w:sz="0" w:space="0" w:color="auto"/>
        <w:left w:val="none" w:sz="0" w:space="0" w:color="auto"/>
        <w:bottom w:val="none" w:sz="0" w:space="0" w:color="auto"/>
        <w:right w:val="none" w:sz="0" w:space="0" w:color="auto"/>
      </w:divBdr>
    </w:div>
    <w:div w:id="1716542976">
      <w:bodyDiv w:val="1"/>
      <w:marLeft w:val="0"/>
      <w:marRight w:val="0"/>
      <w:marTop w:val="0"/>
      <w:marBottom w:val="0"/>
      <w:divBdr>
        <w:top w:val="none" w:sz="0" w:space="0" w:color="auto"/>
        <w:left w:val="none" w:sz="0" w:space="0" w:color="auto"/>
        <w:bottom w:val="none" w:sz="0" w:space="0" w:color="auto"/>
        <w:right w:val="none" w:sz="0" w:space="0" w:color="auto"/>
      </w:divBdr>
    </w:div>
    <w:div w:id="1734280911">
      <w:bodyDiv w:val="1"/>
      <w:marLeft w:val="0"/>
      <w:marRight w:val="0"/>
      <w:marTop w:val="0"/>
      <w:marBottom w:val="0"/>
      <w:divBdr>
        <w:top w:val="none" w:sz="0" w:space="0" w:color="auto"/>
        <w:left w:val="none" w:sz="0" w:space="0" w:color="auto"/>
        <w:bottom w:val="none" w:sz="0" w:space="0" w:color="auto"/>
        <w:right w:val="none" w:sz="0" w:space="0" w:color="auto"/>
      </w:divBdr>
    </w:div>
    <w:div w:id="1743598889">
      <w:bodyDiv w:val="1"/>
      <w:marLeft w:val="0"/>
      <w:marRight w:val="0"/>
      <w:marTop w:val="0"/>
      <w:marBottom w:val="0"/>
      <w:divBdr>
        <w:top w:val="none" w:sz="0" w:space="0" w:color="auto"/>
        <w:left w:val="none" w:sz="0" w:space="0" w:color="auto"/>
        <w:bottom w:val="none" w:sz="0" w:space="0" w:color="auto"/>
        <w:right w:val="none" w:sz="0" w:space="0" w:color="auto"/>
      </w:divBdr>
    </w:div>
    <w:div w:id="1761608126">
      <w:bodyDiv w:val="1"/>
      <w:marLeft w:val="0"/>
      <w:marRight w:val="0"/>
      <w:marTop w:val="0"/>
      <w:marBottom w:val="0"/>
      <w:divBdr>
        <w:top w:val="none" w:sz="0" w:space="0" w:color="auto"/>
        <w:left w:val="none" w:sz="0" w:space="0" w:color="auto"/>
        <w:bottom w:val="none" w:sz="0" w:space="0" w:color="auto"/>
        <w:right w:val="none" w:sz="0" w:space="0" w:color="auto"/>
      </w:divBdr>
      <w:divsChild>
        <w:div w:id="886651217">
          <w:marLeft w:val="0"/>
          <w:marRight w:val="0"/>
          <w:marTop w:val="0"/>
          <w:marBottom w:val="0"/>
          <w:divBdr>
            <w:top w:val="none" w:sz="0" w:space="0" w:color="auto"/>
            <w:left w:val="none" w:sz="0" w:space="0" w:color="auto"/>
            <w:bottom w:val="none" w:sz="0" w:space="0" w:color="auto"/>
            <w:right w:val="none" w:sz="0" w:space="0" w:color="auto"/>
          </w:divBdr>
        </w:div>
        <w:div w:id="1660112381">
          <w:marLeft w:val="0"/>
          <w:marRight w:val="0"/>
          <w:marTop w:val="0"/>
          <w:marBottom w:val="0"/>
          <w:divBdr>
            <w:top w:val="none" w:sz="0" w:space="0" w:color="auto"/>
            <w:left w:val="none" w:sz="0" w:space="0" w:color="auto"/>
            <w:bottom w:val="none" w:sz="0" w:space="0" w:color="auto"/>
            <w:right w:val="none" w:sz="0" w:space="0" w:color="auto"/>
          </w:divBdr>
        </w:div>
        <w:div w:id="1651203017">
          <w:marLeft w:val="0"/>
          <w:marRight w:val="0"/>
          <w:marTop w:val="0"/>
          <w:marBottom w:val="0"/>
          <w:divBdr>
            <w:top w:val="none" w:sz="0" w:space="0" w:color="auto"/>
            <w:left w:val="none" w:sz="0" w:space="0" w:color="auto"/>
            <w:bottom w:val="none" w:sz="0" w:space="0" w:color="auto"/>
            <w:right w:val="none" w:sz="0" w:space="0" w:color="auto"/>
          </w:divBdr>
        </w:div>
        <w:div w:id="1159349155">
          <w:marLeft w:val="0"/>
          <w:marRight w:val="0"/>
          <w:marTop w:val="0"/>
          <w:marBottom w:val="0"/>
          <w:divBdr>
            <w:top w:val="none" w:sz="0" w:space="0" w:color="auto"/>
            <w:left w:val="none" w:sz="0" w:space="0" w:color="auto"/>
            <w:bottom w:val="none" w:sz="0" w:space="0" w:color="auto"/>
            <w:right w:val="none" w:sz="0" w:space="0" w:color="auto"/>
          </w:divBdr>
        </w:div>
        <w:div w:id="1819110334">
          <w:marLeft w:val="0"/>
          <w:marRight w:val="0"/>
          <w:marTop w:val="0"/>
          <w:marBottom w:val="0"/>
          <w:divBdr>
            <w:top w:val="none" w:sz="0" w:space="0" w:color="auto"/>
            <w:left w:val="none" w:sz="0" w:space="0" w:color="auto"/>
            <w:bottom w:val="none" w:sz="0" w:space="0" w:color="auto"/>
            <w:right w:val="none" w:sz="0" w:space="0" w:color="auto"/>
          </w:divBdr>
        </w:div>
        <w:div w:id="1944071913">
          <w:marLeft w:val="0"/>
          <w:marRight w:val="0"/>
          <w:marTop w:val="0"/>
          <w:marBottom w:val="0"/>
          <w:divBdr>
            <w:top w:val="none" w:sz="0" w:space="0" w:color="auto"/>
            <w:left w:val="none" w:sz="0" w:space="0" w:color="auto"/>
            <w:bottom w:val="none" w:sz="0" w:space="0" w:color="auto"/>
            <w:right w:val="none" w:sz="0" w:space="0" w:color="auto"/>
          </w:divBdr>
        </w:div>
        <w:div w:id="910040212">
          <w:marLeft w:val="0"/>
          <w:marRight w:val="0"/>
          <w:marTop w:val="0"/>
          <w:marBottom w:val="0"/>
          <w:divBdr>
            <w:top w:val="none" w:sz="0" w:space="0" w:color="auto"/>
            <w:left w:val="none" w:sz="0" w:space="0" w:color="auto"/>
            <w:bottom w:val="none" w:sz="0" w:space="0" w:color="auto"/>
            <w:right w:val="none" w:sz="0" w:space="0" w:color="auto"/>
          </w:divBdr>
        </w:div>
        <w:div w:id="1784378463">
          <w:marLeft w:val="0"/>
          <w:marRight w:val="0"/>
          <w:marTop w:val="0"/>
          <w:marBottom w:val="0"/>
          <w:divBdr>
            <w:top w:val="none" w:sz="0" w:space="0" w:color="auto"/>
            <w:left w:val="none" w:sz="0" w:space="0" w:color="auto"/>
            <w:bottom w:val="none" w:sz="0" w:space="0" w:color="auto"/>
            <w:right w:val="none" w:sz="0" w:space="0" w:color="auto"/>
          </w:divBdr>
        </w:div>
        <w:div w:id="704520195">
          <w:marLeft w:val="0"/>
          <w:marRight w:val="0"/>
          <w:marTop w:val="0"/>
          <w:marBottom w:val="0"/>
          <w:divBdr>
            <w:top w:val="none" w:sz="0" w:space="0" w:color="auto"/>
            <w:left w:val="none" w:sz="0" w:space="0" w:color="auto"/>
            <w:bottom w:val="none" w:sz="0" w:space="0" w:color="auto"/>
            <w:right w:val="none" w:sz="0" w:space="0" w:color="auto"/>
          </w:divBdr>
        </w:div>
        <w:div w:id="848443141">
          <w:marLeft w:val="0"/>
          <w:marRight w:val="0"/>
          <w:marTop w:val="0"/>
          <w:marBottom w:val="0"/>
          <w:divBdr>
            <w:top w:val="none" w:sz="0" w:space="0" w:color="auto"/>
            <w:left w:val="none" w:sz="0" w:space="0" w:color="auto"/>
            <w:bottom w:val="none" w:sz="0" w:space="0" w:color="auto"/>
            <w:right w:val="none" w:sz="0" w:space="0" w:color="auto"/>
          </w:divBdr>
        </w:div>
        <w:div w:id="1648121848">
          <w:marLeft w:val="0"/>
          <w:marRight w:val="0"/>
          <w:marTop w:val="0"/>
          <w:marBottom w:val="0"/>
          <w:divBdr>
            <w:top w:val="none" w:sz="0" w:space="0" w:color="auto"/>
            <w:left w:val="none" w:sz="0" w:space="0" w:color="auto"/>
            <w:bottom w:val="none" w:sz="0" w:space="0" w:color="auto"/>
            <w:right w:val="none" w:sz="0" w:space="0" w:color="auto"/>
          </w:divBdr>
        </w:div>
        <w:div w:id="1575361798">
          <w:marLeft w:val="0"/>
          <w:marRight w:val="0"/>
          <w:marTop w:val="0"/>
          <w:marBottom w:val="0"/>
          <w:divBdr>
            <w:top w:val="none" w:sz="0" w:space="0" w:color="auto"/>
            <w:left w:val="none" w:sz="0" w:space="0" w:color="auto"/>
            <w:bottom w:val="none" w:sz="0" w:space="0" w:color="auto"/>
            <w:right w:val="none" w:sz="0" w:space="0" w:color="auto"/>
          </w:divBdr>
        </w:div>
        <w:div w:id="1911693119">
          <w:marLeft w:val="0"/>
          <w:marRight w:val="0"/>
          <w:marTop w:val="0"/>
          <w:marBottom w:val="0"/>
          <w:divBdr>
            <w:top w:val="none" w:sz="0" w:space="0" w:color="auto"/>
            <w:left w:val="none" w:sz="0" w:space="0" w:color="auto"/>
            <w:bottom w:val="none" w:sz="0" w:space="0" w:color="auto"/>
            <w:right w:val="none" w:sz="0" w:space="0" w:color="auto"/>
          </w:divBdr>
        </w:div>
        <w:div w:id="1207596838">
          <w:marLeft w:val="0"/>
          <w:marRight w:val="0"/>
          <w:marTop w:val="0"/>
          <w:marBottom w:val="0"/>
          <w:divBdr>
            <w:top w:val="none" w:sz="0" w:space="0" w:color="auto"/>
            <w:left w:val="none" w:sz="0" w:space="0" w:color="auto"/>
            <w:bottom w:val="none" w:sz="0" w:space="0" w:color="auto"/>
            <w:right w:val="none" w:sz="0" w:space="0" w:color="auto"/>
          </w:divBdr>
        </w:div>
        <w:div w:id="552813949">
          <w:marLeft w:val="0"/>
          <w:marRight w:val="0"/>
          <w:marTop w:val="0"/>
          <w:marBottom w:val="0"/>
          <w:divBdr>
            <w:top w:val="none" w:sz="0" w:space="0" w:color="auto"/>
            <w:left w:val="none" w:sz="0" w:space="0" w:color="auto"/>
            <w:bottom w:val="none" w:sz="0" w:space="0" w:color="auto"/>
            <w:right w:val="none" w:sz="0" w:space="0" w:color="auto"/>
          </w:divBdr>
        </w:div>
        <w:div w:id="423451790">
          <w:marLeft w:val="0"/>
          <w:marRight w:val="0"/>
          <w:marTop w:val="0"/>
          <w:marBottom w:val="0"/>
          <w:divBdr>
            <w:top w:val="none" w:sz="0" w:space="0" w:color="auto"/>
            <w:left w:val="none" w:sz="0" w:space="0" w:color="auto"/>
            <w:bottom w:val="none" w:sz="0" w:space="0" w:color="auto"/>
            <w:right w:val="none" w:sz="0" w:space="0" w:color="auto"/>
          </w:divBdr>
        </w:div>
        <w:div w:id="1573586844">
          <w:marLeft w:val="0"/>
          <w:marRight w:val="0"/>
          <w:marTop w:val="0"/>
          <w:marBottom w:val="0"/>
          <w:divBdr>
            <w:top w:val="none" w:sz="0" w:space="0" w:color="auto"/>
            <w:left w:val="none" w:sz="0" w:space="0" w:color="auto"/>
            <w:bottom w:val="none" w:sz="0" w:space="0" w:color="auto"/>
            <w:right w:val="none" w:sz="0" w:space="0" w:color="auto"/>
          </w:divBdr>
        </w:div>
        <w:div w:id="1690715625">
          <w:marLeft w:val="0"/>
          <w:marRight w:val="0"/>
          <w:marTop w:val="0"/>
          <w:marBottom w:val="0"/>
          <w:divBdr>
            <w:top w:val="none" w:sz="0" w:space="0" w:color="auto"/>
            <w:left w:val="none" w:sz="0" w:space="0" w:color="auto"/>
            <w:bottom w:val="none" w:sz="0" w:space="0" w:color="auto"/>
            <w:right w:val="none" w:sz="0" w:space="0" w:color="auto"/>
          </w:divBdr>
        </w:div>
        <w:div w:id="336811608">
          <w:marLeft w:val="0"/>
          <w:marRight w:val="0"/>
          <w:marTop w:val="0"/>
          <w:marBottom w:val="0"/>
          <w:divBdr>
            <w:top w:val="none" w:sz="0" w:space="0" w:color="auto"/>
            <w:left w:val="none" w:sz="0" w:space="0" w:color="auto"/>
            <w:bottom w:val="none" w:sz="0" w:space="0" w:color="auto"/>
            <w:right w:val="none" w:sz="0" w:space="0" w:color="auto"/>
          </w:divBdr>
        </w:div>
        <w:div w:id="2146503837">
          <w:marLeft w:val="0"/>
          <w:marRight w:val="0"/>
          <w:marTop w:val="0"/>
          <w:marBottom w:val="0"/>
          <w:divBdr>
            <w:top w:val="none" w:sz="0" w:space="0" w:color="auto"/>
            <w:left w:val="none" w:sz="0" w:space="0" w:color="auto"/>
            <w:bottom w:val="none" w:sz="0" w:space="0" w:color="auto"/>
            <w:right w:val="none" w:sz="0" w:space="0" w:color="auto"/>
          </w:divBdr>
        </w:div>
        <w:div w:id="1951814093">
          <w:marLeft w:val="0"/>
          <w:marRight w:val="0"/>
          <w:marTop w:val="0"/>
          <w:marBottom w:val="0"/>
          <w:divBdr>
            <w:top w:val="none" w:sz="0" w:space="0" w:color="auto"/>
            <w:left w:val="none" w:sz="0" w:space="0" w:color="auto"/>
            <w:bottom w:val="none" w:sz="0" w:space="0" w:color="auto"/>
            <w:right w:val="none" w:sz="0" w:space="0" w:color="auto"/>
          </w:divBdr>
        </w:div>
        <w:div w:id="1121417063">
          <w:marLeft w:val="0"/>
          <w:marRight w:val="0"/>
          <w:marTop w:val="0"/>
          <w:marBottom w:val="0"/>
          <w:divBdr>
            <w:top w:val="none" w:sz="0" w:space="0" w:color="auto"/>
            <w:left w:val="none" w:sz="0" w:space="0" w:color="auto"/>
            <w:bottom w:val="none" w:sz="0" w:space="0" w:color="auto"/>
            <w:right w:val="none" w:sz="0" w:space="0" w:color="auto"/>
          </w:divBdr>
        </w:div>
        <w:div w:id="1438402968">
          <w:marLeft w:val="0"/>
          <w:marRight w:val="0"/>
          <w:marTop w:val="0"/>
          <w:marBottom w:val="0"/>
          <w:divBdr>
            <w:top w:val="none" w:sz="0" w:space="0" w:color="auto"/>
            <w:left w:val="none" w:sz="0" w:space="0" w:color="auto"/>
            <w:bottom w:val="none" w:sz="0" w:space="0" w:color="auto"/>
            <w:right w:val="none" w:sz="0" w:space="0" w:color="auto"/>
          </w:divBdr>
        </w:div>
        <w:div w:id="1618562023">
          <w:marLeft w:val="0"/>
          <w:marRight w:val="0"/>
          <w:marTop w:val="0"/>
          <w:marBottom w:val="0"/>
          <w:divBdr>
            <w:top w:val="none" w:sz="0" w:space="0" w:color="auto"/>
            <w:left w:val="none" w:sz="0" w:space="0" w:color="auto"/>
            <w:bottom w:val="none" w:sz="0" w:space="0" w:color="auto"/>
            <w:right w:val="none" w:sz="0" w:space="0" w:color="auto"/>
          </w:divBdr>
        </w:div>
      </w:divsChild>
    </w:div>
    <w:div w:id="1806510389">
      <w:bodyDiv w:val="1"/>
      <w:marLeft w:val="0"/>
      <w:marRight w:val="0"/>
      <w:marTop w:val="0"/>
      <w:marBottom w:val="0"/>
      <w:divBdr>
        <w:top w:val="none" w:sz="0" w:space="0" w:color="auto"/>
        <w:left w:val="none" w:sz="0" w:space="0" w:color="auto"/>
        <w:bottom w:val="none" w:sz="0" w:space="0" w:color="auto"/>
        <w:right w:val="none" w:sz="0" w:space="0" w:color="auto"/>
      </w:divBdr>
    </w:div>
    <w:div w:id="1890611704">
      <w:bodyDiv w:val="1"/>
      <w:marLeft w:val="0"/>
      <w:marRight w:val="0"/>
      <w:marTop w:val="0"/>
      <w:marBottom w:val="0"/>
      <w:divBdr>
        <w:top w:val="none" w:sz="0" w:space="0" w:color="auto"/>
        <w:left w:val="none" w:sz="0" w:space="0" w:color="auto"/>
        <w:bottom w:val="none" w:sz="0" w:space="0" w:color="auto"/>
        <w:right w:val="none" w:sz="0" w:space="0" w:color="auto"/>
      </w:divBdr>
    </w:div>
    <w:div w:id="1918828914">
      <w:bodyDiv w:val="1"/>
      <w:marLeft w:val="0"/>
      <w:marRight w:val="0"/>
      <w:marTop w:val="0"/>
      <w:marBottom w:val="0"/>
      <w:divBdr>
        <w:top w:val="none" w:sz="0" w:space="0" w:color="auto"/>
        <w:left w:val="none" w:sz="0" w:space="0" w:color="auto"/>
        <w:bottom w:val="none" w:sz="0" w:space="0" w:color="auto"/>
        <w:right w:val="none" w:sz="0" w:space="0" w:color="auto"/>
      </w:divBdr>
    </w:div>
    <w:div w:id="1934126594">
      <w:bodyDiv w:val="1"/>
      <w:marLeft w:val="0"/>
      <w:marRight w:val="0"/>
      <w:marTop w:val="0"/>
      <w:marBottom w:val="0"/>
      <w:divBdr>
        <w:top w:val="none" w:sz="0" w:space="0" w:color="auto"/>
        <w:left w:val="none" w:sz="0" w:space="0" w:color="auto"/>
        <w:bottom w:val="none" w:sz="0" w:space="0" w:color="auto"/>
        <w:right w:val="none" w:sz="0" w:space="0" w:color="auto"/>
      </w:divBdr>
    </w:div>
    <w:div w:id="2029672318">
      <w:bodyDiv w:val="1"/>
      <w:marLeft w:val="0"/>
      <w:marRight w:val="0"/>
      <w:marTop w:val="0"/>
      <w:marBottom w:val="0"/>
      <w:divBdr>
        <w:top w:val="none" w:sz="0" w:space="0" w:color="auto"/>
        <w:left w:val="none" w:sz="0" w:space="0" w:color="auto"/>
        <w:bottom w:val="none" w:sz="0" w:space="0" w:color="auto"/>
        <w:right w:val="none" w:sz="0" w:space="0" w:color="auto"/>
      </w:divBdr>
      <w:divsChild>
        <w:div w:id="1220484469">
          <w:marLeft w:val="0"/>
          <w:marRight w:val="0"/>
          <w:marTop w:val="0"/>
          <w:marBottom w:val="0"/>
          <w:divBdr>
            <w:top w:val="none" w:sz="0" w:space="0" w:color="auto"/>
            <w:left w:val="none" w:sz="0" w:space="0" w:color="auto"/>
            <w:bottom w:val="none" w:sz="0" w:space="0" w:color="auto"/>
            <w:right w:val="none" w:sz="0" w:space="0" w:color="auto"/>
          </w:divBdr>
        </w:div>
        <w:div w:id="881019278">
          <w:marLeft w:val="0"/>
          <w:marRight w:val="0"/>
          <w:marTop w:val="0"/>
          <w:marBottom w:val="0"/>
          <w:divBdr>
            <w:top w:val="none" w:sz="0" w:space="0" w:color="auto"/>
            <w:left w:val="none" w:sz="0" w:space="0" w:color="auto"/>
            <w:bottom w:val="none" w:sz="0" w:space="0" w:color="auto"/>
            <w:right w:val="none" w:sz="0" w:space="0" w:color="auto"/>
          </w:divBdr>
        </w:div>
        <w:div w:id="1686979125">
          <w:marLeft w:val="0"/>
          <w:marRight w:val="0"/>
          <w:marTop w:val="0"/>
          <w:marBottom w:val="0"/>
          <w:divBdr>
            <w:top w:val="none" w:sz="0" w:space="0" w:color="auto"/>
            <w:left w:val="none" w:sz="0" w:space="0" w:color="auto"/>
            <w:bottom w:val="none" w:sz="0" w:space="0" w:color="auto"/>
            <w:right w:val="none" w:sz="0" w:space="0" w:color="auto"/>
          </w:divBdr>
        </w:div>
      </w:divsChild>
    </w:div>
    <w:div w:id="2043552166">
      <w:bodyDiv w:val="1"/>
      <w:marLeft w:val="0"/>
      <w:marRight w:val="0"/>
      <w:marTop w:val="0"/>
      <w:marBottom w:val="0"/>
      <w:divBdr>
        <w:top w:val="none" w:sz="0" w:space="0" w:color="auto"/>
        <w:left w:val="none" w:sz="0" w:space="0" w:color="auto"/>
        <w:bottom w:val="none" w:sz="0" w:space="0" w:color="auto"/>
        <w:right w:val="none" w:sz="0" w:space="0" w:color="auto"/>
      </w:divBdr>
    </w:div>
    <w:div w:id="2074158251">
      <w:bodyDiv w:val="1"/>
      <w:marLeft w:val="0"/>
      <w:marRight w:val="0"/>
      <w:marTop w:val="0"/>
      <w:marBottom w:val="0"/>
      <w:divBdr>
        <w:top w:val="none" w:sz="0" w:space="0" w:color="auto"/>
        <w:left w:val="none" w:sz="0" w:space="0" w:color="auto"/>
        <w:bottom w:val="none" w:sz="0" w:space="0" w:color="auto"/>
        <w:right w:val="none" w:sz="0" w:space="0" w:color="auto"/>
      </w:divBdr>
    </w:div>
    <w:div w:id="2118283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hyperlink" Target="http://www.stroyplan.ru/docs.php?showitem=53691" TargetMode="External"/><Relationship Id="rId21" Type="http://schemas.openxmlformats.org/officeDocument/2006/relationships/image" Target="media/image5.wmf"/><Relationship Id="rId42" Type="http://schemas.openxmlformats.org/officeDocument/2006/relationships/hyperlink" Target="http://files.stroyinf.ru/Data1/10/10942/" TargetMode="External"/><Relationship Id="rId47" Type="http://schemas.openxmlformats.org/officeDocument/2006/relationships/hyperlink" Target="http://files.stroyinf.ru/Data1/10/10942/" TargetMode="External"/><Relationship Id="rId63" Type="http://schemas.openxmlformats.org/officeDocument/2006/relationships/hyperlink" Target="http://docs.cntd.ru/document/1200027324" TargetMode="External"/><Relationship Id="rId68" Type="http://schemas.openxmlformats.org/officeDocument/2006/relationships/hyperlink" Target="http://ohranatruda.ru/ot_biblio/normativ/data_normativ/8/8986/index.php" TargetMode="External"/><Relationship Id="rId84" Type="http://schemas.openxmlformats.org/officeDocument/2006/relationships/image" Target="media/image19.gif"/><Relationship Id="rId89" Type="http://schemas.openxmlformats.org/officeDocument/2006/relationships/image" Target="media/image24.gif"/><Relationship Id="rId112" Type="http://schemas.openxmlformats.org/officeDocument/2006/relationships/image" Target="media/image47.gif"/><Relationship Id="rId16" Type="http://schemas.openxmlformats.org/officeDocument/2006/relationships/hyperlink" Target="http://adilet.zan.kz/rus/docs/V060004213_" TargetMode="External"/><Relationship Id="rId107" Type="http://schemas.openxmlformats.org/officeDocument/2006/relationships/image" Target="media/image42.gif"/><Relationship Id="rId11" Type="http://schemas.openxmlformats.org/officeDocument/2006/relationships/hyperlink" Target="http://adilet.zan.kz/rus/docs/V060004213_" TargetMode="External"/><Relationship Id="rId32" Type="http://schemas.openxmlformats.org/officeDocument/2006/relationships/oleObject" Target="embeddings/oleObject8.bin"/><Relationship Id="rId37" Type="http://schemas.openxmlformats.org/officeDocument/2006/relationships/hyperlink" Target="jl:30165204.0" TargetMode="External"/><Relationship Id="rId53" Type="http://schemas.openxmlformats.org/officeDocument/2006/relationships/hyperlink" Target="http://www.metrob.ru/HTML/ntd/pravila/PR50-732-93.html" TargetMode="External"/><Relationship Id="rId58" Type="http://schemas.openxmlformats.org/officeDocument/2006/relationships/hyperlink" Target="http://docs.cntd.ru/document/1200027324" TargetMode="External"/><Relationship Id="rId74" Type="http://schemas.openxmlformats.org/officeDocument/2006/relationships/hyperlink" Target="http://ohranatruda.ru/ot_biblio/normativ/data_normativ/8/8986/index.php" TargetMode="External"/><Relationship Id="rId79" Type="http://schemas.openxmlformats.org/officeDocument/2006/relationships/hyperlink" Target="http://ohranatruda.ru/ot_biblio/normativ/data_normativ/8/8986/index.php" TargetMode="External"/><Relationship Id="rId102" Type="http://schemas.openxmlformats.org/officeDocument/2006/relationships/image" Target="media/image37.gif"/><Relationship Id="rId123"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docs.cntd.ru/document/1200027328" TargetMode="External"/><Relationship Id="rId82" Type="http://schemas.openxmlformats.org/officeDocument/2006/relationships/image" Target="media/image17.gif"/><Relationship Id="rId90" Type="http://schemas.openxmlformats.org/officeDocument/2006/relationships/image" Target="media/image25.gif"/><Relationship Id="rId95" Type="http://schemas.openxmlformats.org/officeDocument/2006/relationships/image" Target="media/image30.gif"/><Relationship Id="rId19" Type="http://schemas.openxmlformats.org/officeDocument/2006/relationships/image" Target="media/image4.wmf"/><Relationship Id="rId14" Type="http://schemas.openxmlformats.org/officeDocument/2006/relationships/hyperlink" Target="http://adilet.zan.kz/rus/docs/V060004213_" TargetMode="External"/><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emf"/><Relationship Id="rId35" Type="http://schemas.openxmlformats.org/officeDocument/2006/relationships/oleObject" Target="embeddings/oleObject10.bin"/><Relationship Id="rId43" Type="http://schemas.openxmlformats.org/officeDocument/2006/relationships/hyperlink" Target="http://files.stroyinf.ru/Data1/10/10942/" TargetMode="External"/><Relationship Id="rId48" Type="http://schemas.openxmlformats.org/officeDocument/2006/relationships/hyperlink" Target="http://files.stroyinf.ru/Data1/10/10942/" TargetMode="External"/><Relationship Id="rId56" Type="http://schemas.openxmlformats.org/officeDocument/2006/relationships/image" Target="media/image12.jpeg"/><Relationship Id="rId64" Type="http://schemas.openxmlformats.org/officeDocument/2006/relationships/image" Target="media/image13.jpeg"/><Relationship Id="rId69" Type="http://schemas.openxmlformats.org/officeDocument/2006/relationships/hyperlink" Target="http://ohranatruda.ru/ot_biblio/normativ/data_normativ/8/8986/index.php" TargetMode="External"/><Relationship Id="rId77" Type="http://schemas.openxmlformats.org/officeDocument/2006/relationships/hyperlink" Target="http://ohranatruda.ru/ot_biblio/normativ/data_normativ/8/8986/index.php" TargetMode="External"/><Relationship Id="rId100" Type="http://schemas.openxmlformats.org/officeDocument/2006/relationships/image" Target="media/image35.gif"/><Relationship Id="rId105" Type="http://schemas.openxmlformats.org/officeDocument/2006/relationships/image" Target="media/image40.gif"/><Relationship Id="rId113" Type="http://schemas.openxmlformats.org/officeDocument/2006/relationships/image" Target="media/image48.gif"/><Relationship Id="rId118" Type="http://schemas.openxmlformats.org/officeDocument/2006/relationships/hyperlink" Target="http://www.stroyplan.ru/docs.php?showitem=53691" TargetMode="External"/><Relationship Id="rId12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files.stroyinf.ru/Data1/10/10942/" TargetMode="External"/><Relationship Id="rId72" Type="http://schemas.openxmlformats.org/officeDocument/2006/relationships/hyperlink" Target="http://ohranatruda.ru/ot_biblio/normativ/data_normativ/4/4598/index.php" TargetMode="External"/><Relationship Id="rId80" Type="http://schemas.openxmlformats.org/officeDocument/2006/relationships/image" Target="media/image15.gif"/><Relationship Id="rId85" Type="http://schemas.openxmlformats.org/officeDocument/2006/relationships/image" Target="media/image20.gif"/><Relationship Id="rId93" Type="http://schemas.openxmlformats.org/officeDocument/2006/relationships/image" Target="media/image28.gif"/><Relationship Id="rId98" Type="http://schemas.openxmlformats.org/officeDocument/2006/relationships/image" Target="media/image33.gif"/><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adilet.zan.kz/rus/docs/V060004213_" TargetMode="Externa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hyperlink" Target="jl:30165204.0" TargetMode="External"/><Relationship Id="rId46" Type="http://schemas.openxmlformats.org/officeDocument/2006/relationships/hyperlink" Target="http://files.stroyinf.ru/Data1/6/6319/index.htm" TargetMode="External"/><Relationship Id="rId59" Type="http://schemas.openxmlformats.org/officeDocument/2006/relationships/hyperlink" Target="http://docs.cntd.ru/document/1200027324" TargetMode="External"/><Relationship Id="rId67" Type="http://schemas.openxmlformats.org/officeDocument/2006/relationships/hyperlink" Target="http://ohranatruda.ru/ot_biblio/normativ/data_normativ/8/8986/index.php" TargetMode="External"/><Relationship Id="rId103" Type="http://schemas.openxmlformats.org/officeDocument/2006/relationships/image" Target="media/image38.gif"/><Relationship Id="rId108" Type="http://schemas.openxmlformats.org/officeDocument/2006/relationships/image" Target="media/image43.gif"/><Relationship Id="rId116" Type="http://schemas.openxmlformats.org/officeDocument/2006/relationships/image" Target="media/image51.gif"/><Relationship Id="rId124" Type="http://schemas.openxmlformats.org/officeDocument/2006/relationships/footer" Target="footer2.xml"/><Relationship Id="rId20" Type="http://schemas.openxmlformats.org/officeDocument/2006/relationships/oleObject" Target="embeddings/oleObject2.bin"/><Relationship Id="rId41" Type="http://schemas.openxmlformats.org/officeDocument/2006/relationships/hyperlink" Target="http://files.stroyinf.ru/Data1/10/10941/index.htm" TargetMode="External"/><Relationship Id="rId54" Type="http://schemas.openxmlformats.org/officeDocument/2006/relationships/hyperlink" Target="http://metrologu.ru/info/metrologia/teoria/kalibrovka-sredstv-izmereniy.html" TargetMode="External"/><Relationship Id="rId62" Type="http://schemas.openxmlformats.org/officeDocument/2006/relationships/hyperlink" Target="http://docs.cntd.ru/document/1200027324" TargetMode="External"/><Relationship Id="rId70" Type="http://schemas.openxmlformats.org/officeDocument/2006/relationships/hyperlink" Target="http://ohranatruda.ru/ot_biblio/normativ/data_normativ/8/8986/index.php" TargetMode="External"/><Relationship Id="rId75" Type="http://schemas.openxmlformats.org/officeDocument/2006/relationships/hyperlink" Target="http://ohranatruda.ru/ot_biblio/normativ/data_normativ/8/8986/index.php" TargetMode="External"/><Relationship Id="rId83" Type="http://schemas.openxmlformats.org/officeDocument/2006/relationships/image" Target="media/image18.gif"/><Relationship Id="rId88" Type="http://schemas.openxmlformats.org/officeDocument/2006/relationships/image" Target="media/image23.gif"/><Relationship Id="rId91" Type="http://schemas.openxmlformats.org/officeDocument/2006/relationships/image" Target="media/image26.gif"/><Relationship Id="rId96" Type="http://schemas.openxmlformats.org/officeDocument/2006/relationships/image" Target="media/image31.gif"/><Relationship Id="rId111" Type="http://schemas.openxmlformats.org/officeDocument/2006/relationships/image" Target="media/image46.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adilet.zan.kz/rus/docs/V060004213_" TargetMode="External"/><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hyperlink" Target="http://files.stroyinf.ru/Data1/10/10942/" TargetMode="External"/><Relationship Id="rId57" Type="http://schemas.openxmlformats.org/officeDocument/2006/relationships/hyperlink" Target="http://docs.cntd.ru/document/1200027324" TargetMode="External"/><Relationship Id="rId106" Type="http://schemas.openxmlformats.org/officeDocument/2006/relationships/image" Target="media/image41.gif"/><Relationship Id="rId114" Type="http://schemas.openxmlformats.org/officeDocument/2006/relationships/image" Target="media/image49.gif"/><Relationship Id="rId119" Type="http://schemas.openxmlformats.org/officeDocument/2006/relationships/hyperlink" Target="http://www.stroyplan.ru/docs.php?showitem=53691" TargetMode="External"/><Relationship Id="rId10" Type="http://schemas.openxmlformats.org/officeDocument/2006/relationships/hyperlink" Target="http://adilet.zan.kz/rus/docs/Z000000053_" TargetMode="External"/><Relationship Id="rId31" Type="http://schemas.openxmlformats.org/officeDocument/2006/relationships/image" Target="media/image10.wmf"/><Relationship Id="rId44" Type="http://schemas.openxmlformats.org/officeDocument/2006/relationships/hyperlink" Target="http://files.stroyinf.ru/Data1/10/10942/" TargetMode="External"/><Relationship Id="rId52" Type="http://schemas.openxmlformats.org/officeDocument/2006/relationships/hyperlink" Target="http://files.stroyinf.ru/Data1/10/10942/" TargetMode="External"/><Relationship Id="rId60" Type="http://schemas.openxmlformats.org/officeDocument/2006/relationships/hyperlink" Target="http://docs.cntd.ru/document/1200027324" TargetMode="External"/><Relationship Id="rId65" Type="http://schemas.openxmlformats.org/officeDocument/2006/relationships/image" Target="media/image14.jpeg"/><Relationship Id="rId73" Type="http://schemas.openxmlformats.org/officeDocument/2006/relationships/hyperlink" Target="http://ohranatruda.ru/ot_biblio/normativ/data_normativ/7/7754/index.php" TargetMode="External"/><Relationship Id="rId78" Type="http://schemas.openxmlformats.org/officeDocument/2006/relationships/hyperlink" Target="http://ohranatruda.ru/ot_biblio/normativ/data_normativ/8/8986/index.php" TargetMode="External"/><Relationship Id="rId81" Type="http://schemas.openxmlformats.org/officeDocument/2006/relationships/image" Target="media/image16.gif"/><Relationship Id="rId86" Type="http://schemas.openxmlformats.org/officeDocument/2006/relationships/image" Target="media/image21.gif"/><Relationship Id="rId94" Type="http://schemas.openxmlformats.org/officeDocument/2006/relationships/image" Target="media/image29.gif"/><Relationship Id="rId99" Type="http://schemas.openxmlformats.org/officeDocument/2006/relationships/image" Target="media/image34.gif"/><Relationship Id="rId101" Type="http://schemas.openxmlformats.org/officeDocument/2006/relationships/image" Target="media/image36.gif"/><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adilet.zan.kz/rus/docs/V060004213_" TargetMode="External"/><Relationship Id="rId18" Type="http://schemas.openxmlformats.org/officeDocument/2006/relationships/oleObject" Target="embeddings/oleObject1.bin"/><Relationship Id="rId39" Type="http://schemas.openxmlformats.org/officeDocument/2006/relationships/hyperlink" Target="jl:30165204.0" TargetMode="External"/><Relationship Id="rId109" Type="http://schemas.openxmlformats.org/officeDocument/2006/relationships/image" Target="media/image44.gif"/><Relationship Id="rId34" Type="http://schemas.openxmlformats.org/officeDocument/2006/relationships/oleObject" Target="embeddings/oleObject9.bin"/><Relationship Id="rId50" Type="http://schemas.openxmlformats.org/officeDocument/2006/relationships/hyperlink" Target="http://files.stroyinf.ru/Data1/10/10940/index.htm" TargetMode="External"/><Relationship Id="rId55" Type="http://schemas.openxmlformats.org/officeDocument/2006/relationships/hyperlink" Target="http://metrologu.ru/ntd/%D0%9F%D0%A0_%D0%A0%D0%A1%D0%9A_002-95_134.html" TargetMode="External"/><Relationship Id="rId76" Type="http://schemas.openxmlformats.org/officeDocument/2006/relationships/hyperlink" Target="http://ohranatruda.ru/ot_biblio/normativ/data_normativ/8/8986/index.php" TargetMode="External"/><Relationship Id="rId97" Type="http://schemas.openxmlformats.org/officeDocument/2006/relationships/image" Target="media/image32.gif"/><Relationship Id="rId104" Type="http://schemas.openxmlformats.org/officeDocument/2006/relationships/image" Target="media/image39.gif"/><Relationship Id="rId120" Type="http://schemas.openxmlformats.org/officeDocument/2006/relationships/hyperlink" Target="http://law.rufox.ru/view/standarti/27422.htm"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ohranatruda.ru/ot_biblio/normativ/data_normativ/4/4598/index.php" TargetMode="External"/><Relationship Id="rId92" Type="http://schemas.openxmlformats.org/officeDocument/2006/relationships/image" Target="media/image27.gi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oleObject" Target="embeddings/oleObject4.bin"/><Relationship Id="rId40" Type="http://schemas.openxmlformats.org/officeDocument/2006/relationships/hyperlink" Target="http://files.stroyinf.ru/Data1/10/10940/index.htm" TargetMode="External"/><Relationship Id="rId45" Type="http://schemas.openxmlformats.org/officeDocument/2006/relationships/hyperlink" Target="http://files.stroyinf.ru/Data1/10/10942/" TargetMode="External"/><Relationship Id="rId66" Type="http://schemas.openxmlformats.org/officeDocument/2006/relationships/hyperlink" Target="http://ohranatruda.ru/ot_biblio/normativ/data_normativ/7/7641/index.php" TargetMode="External"/><Relationship Id="rId87" Type="http://schemas.openxmlformats.org/officeDocument/2006/relationships/image" Target="media/image22.gif"/><Relationship Id="rId110" Type="http://schemas.openxmlformats.org/officeDocument/2006/relationships/image" Target="media/image45.gif"/><Relationship Id="rId115" Type="http://schemas.openxmlformats.org/officeDocument/2006/relationships/image" Target="media/image50.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F184E5-B6DF-48A6-AD5F-E4572E68A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1508</TotalTime>
  <Pages>160</Pages>
  <Words>37149</Words>
  <Characters>291255</Characters>
  <Application>Microsoft Office Word</Application>
  <DocSecurity>0</DocSecurity>
  <Lines>6619</Lines>
  <Paragraphs>2691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325713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534</cp:revision>
  <cp:lastPrinted>2015-01-08T07:06:00Z</cp:lastPrinted>
  <dcterms:created xsi:type="dcterms:W3CDTF">2014-02-18T10:16:00Z</dcterms:created>
  <dcterms:modified xsi:type="dcterms:W3CDTF">2015-01-09T08:56:00Z</dcterms:modified>
</cp:coreProperties>
</file>